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0257A" w14:textId="77777777" w:rsidR="00224255" w:rsidRDefault="00224255" w:rsidP="00224255">
      <w:pPr>
        <w:pStyle w:val="a3"/>
        <w:spacing w:before="0" w:beforeAutospacing="0" w:after="0" w:afterAutospacing="0" w:line="390" w:lineRule="atLeast"/>
        <w:jc w:val="both"/>
        <w:rPr>
          <w:rFonts w:ascii="Arial" w:hAnsi="Arial" w:cs="Arial"/>
          <w:color w:val="3B4256"/>
          <w:sz w:val="27"/>
          <w:szCs w:val="27"/>
        </w:rPr>
      </w:pPr>
      <w:r>
        <w:rPr>
          <w:color w:val="000000"/>
        </w:rPr>
        <w:t>Организатор аукциона –  Администрации Краснотуранского района. Почтовый адрес: 662660, Россия,  Красноярский край, Краснотуранский район, с. Краснотуранск, ул. К-Маркса, 14, E-Mail:</w:t>
      </w:r>
      <w:r>
        <w:rPr>
          <w:rFonts w:ascii="Arial Unicode MS" w:eastAsia="Arial Unicode MS" w:hAnsi="Arial Unicode MS" w:cs="Arial Unicode MS" w:hint="eastAsia"/>
          <w:color w:val="000000"/>
        </w:rPr>
        <w:t> </w:t>
      </w:r>
      <w:hyperlink r:id="rId4" w:history="1">
        <w:r>
          <w:rPr>
            <w:rStyle w:val="a4"/>
            <w:color w:val="000000"/>
          </w:rPr>
          <w:t>krasnotur@krasmail.ru</w:t>
        </w:r>
      </w:hyperlink>
      <w:r>
        <w:rPr>
          <w:color w:val="000000"/>
        </w:rPr>
        <w:t xml:space="preserve">  факс8(39134)23025, тел.8(39134)22237 контактное лицо: Никитенко С.В., </w:t>
      </w:r>
      <w:proofErr w:type="spellStart"/>
      <w:r>
        <w:rPr>
          <w:color w:val="000000"/>
        </w:rPr>
        <w:t>Гоманович</w:t>
      </w:r>
      <w:proofErr w:type="spellEnd"/>
      <w:r>
        <w:rPr>
          <w:color w:val="000000"/>
        </w:rPr>
        <w:t xml:space="preserve"> О.А.</w:t>
      </w:r>
    </w:p>
    <w:p w14:paraId="5B8A99FA" w14:textId="77777777" w:rsidR="00224255" w:rsidRDefault="00224255" w:rsidP="00224255">
      <w:pPr>
        <w:pStyle w:val="a3"/>
        <w:spacing w:before="0" w:beforeAutospacing="0" w:after="0" w:afterAutospacing="0" w:line="390" w:lineRule="atLeast"/>
        <w:jc w:val="both"/>
        <w:rPr>
          <w:rFonts w:ascii="Arial" w:hAnsi="Arial" w:cs="Arial"/>
          <w:color w:val="3B4256"/>
          <w:sz w:val="27"/>
          <w:szCs w:val="27"/>
        </w:rPr>
      </w:pPr>
      <w:r>
        <w:rPr>
          <w:b/>
          <w:bCs/>
          <w:color w:val="000000"/>
        </w:rPr>
        <w:t>Основание проведения аукциона</w:t>
      </w:r>
      <w:r>
        <w:rPr>
          <w:color w:val="000000"/>
        </w:rPr>
        <w:t> - постановление администрации Краснотуранского района от 10.08.2020 № 414-п «О проведении открытого аукциона по продаже земельного участка, находящегося в государственной собственности»</w:t>
      </w:r>
    </w:p>
    <w:p w14:paraId="6F41F1CC" w14:textId="77777777" w:rsidR="00224255" w:rsidRDefault="00224255" w:rsidP="00224255">
      <w:pPr>
        <w:pStyle w:val="a3"/>
        <w:spacing w:before="0" w:beforeAutospacing="0" w:after="0" w:afterAutospacing="0" w:line="390" w:lineRule="atLeast"/>
        <w:jc w:val="both"/>
        <w:rPr>
          <w:rFonts w:ascii="Arial" w:hAnsi="Arial" w:cs="Arial"/>
          <w:color w:val="3B4256"/>
          <w:sz w:val="27"/>
          <w:szCs w:val="27"/>
        </w:rPr>
      </w:pPr>
      <w:r>
        <w:rPr>
          <w:b/>
          <w:bCs/>
          <w:color w:val="000000"/>
        </w:rPr>
        <w:t>Предмет аукциона - </w:t>
      </w:r>
      <w:r>
        <w:rPr>
          <w:color w:val="000000"/>
        </w:rPr>
        <w:t>продажа земельного участка, находящегося в государственной собственности</w:t>
      </w:r>
    </w:p>
    <w:p w14:paraId="4FE6011D" w14:textId="77777777" w:rsidR="00224255" w:rsidRDefault="00224255" w:rsidP="00224255">
      <w:pPr>
        <w:pStyle w:val="a3"/>
        <w:spacing w:before="0" w:beforeAutospacing="0" w:after="0" w:afterAutospacing="0" w:line="390" w:lineRule="atLeast"/>
        <w:jc w:val="both"/>
        <w:rPr>
          <w:rFonts w:ascii="Arial" w:hAnsi="Arial" w:cs="Arial"/>
          <w:color w:val="3B4256"/>
          <w:sz w:val="27"/>
          <w:szCs w:val="27"/>
        </w:rPr>
      </w:pPr>
      <w:r>
        <w:rPr>
          <w:color w:val="000000"/>
        </w:rPr>
        <w:t>Наименование, характеристика, местоположение целевое назначение объекта, начальная цена договора:</w:t>
      </w:r>
    </w:p>
    <w:p w14:paraId="45C5A5DA" w14:textId="77777777" w:rsidR="00224255" w:rsidRDefault="00224255" w:rsidP="00224255">
      <w:pPr>
        <w:pStyle w:val="a3"/>
        <w:spacing w:before="0" w:beforeAutospacing="0" w:after="0" w:afterAutospacing="0" w:line="390" w:lineRule="atLeast"/>
        <w:ind w:firstLine="708"/>
        <w:jc w:val="both"/>
        <w:rPr>
          <w:rFonts w:ascii="Arial" w:hAnsi="Arial" w:cs="Arial"/>
          <w:color w:val="3B4256"/>
          <w:sz w:val="27"/>
          <w:szCs w:val="27"/>
        </w:rPr>
      </w:pPr>
      <w:r>
        <w:rPr>
          <w:color w:val="000000"/>
        </w:rPr>
        <w:t xml:space="preserve">Лот №1: земельный участок с кадастровым номером 24:22:0401026:1397, площадью 47 </w:t>
      </w:r>
      <w:proofErr w:type="spellStart"/>
      <w:r>
        <w:rPr>
          <w:color w:val="000000"/>
        </w:rPr>
        <w:t>кв.м</w:t>
      </w:r>
      <w:proofErr w:type="spellEnd"/>
      <w:r>
        <w:rPr>
          <w:color w:val="000000"/>
        </w:rPr>
        <w:t>., адрес (местоположение): Красноярский край, Краснотуранский район, с. Краснотуранск, ул. Ленина, категория земель - земли населенных пунктов, вид разрешенного использования: гаражи боксового типа, многоэтажные, подземные и наземные гаражи, автостоянки на отдельном земельном участке. Начальная цена продажи земельного участка 11800,00 (одиннадцать тысяч восемьсот) рублей 00 коп.;</w:t>
      </w:r>
    </w:p>
    <w:p w14:paraId="4A7880C0" w14:textId="77777777" w:rsidR="00224255" w:rsidRDefault="00224255" w:rsidP="00224255">
      <w:pPr>
        <w:pStyle w:val="a3"/>
        <w:spacing w:before="0" w:beforeAutospacing="0" w:after="0" w:afterAutospacing="0" w:line="390" w:lineRule="atLeast"/>
        <w:jc w:val="both"/>
        <w:rPr>
          <w:rFonts w:ascii="Arial" w:hAnsi="Arial" w:cs="Arial"/>
          <w:color w:val="3B4256"/>
          <w:sz w:val="27"/>
          <w:szCs w:val="27"/>
        </w:rPr>
      </w:pPr>
      <w:r>
        <w:rPr>
          <w:b/>
          <w:bCs/>
          <w:color w:val="000000"/>
        </w:rPr>
        <w:t>Место, дата и время проведения аукциона:</w:t>
      </w:r>
    </w:p>
    <w:p w14:paraId="0BF01674" w14:textId="77777777" w:rsidR="00224255" w:rsidRDefault="00224255" w:rsidP="00224255">
      <w:pPr>
        <w:pStyle w:val="a3"/>
        <w:spacing w:before="0" w:beforeAutospacing="0" w:after="0" w:afterAutospacing="0" w:line="390" w:lineRule="atLeast"/>
        <w:jc w:val="both"/>
        <w:rPr>
          <w:rFonts w:ascii="Arial" w:hAnsi="Arial" w:cs="Arial"/>
          <w:color w:val="3B4256"/>
          <w:sz w:val="27"/>
          <w:szCs w:val="27"/>
        </w:rPr>
      </w:pPr>
      <w:r>
        <w:rPr>
          <w:color w:val="000000"/>
        </w:rPr>
        <w:t>Аукцион состоится 17 сентября 2020 года</w:t>
      </w:r>
      <w:r>
        <w:rPr>
          <w:color w:val="00B0F0"/>
        </w:rPr>
        <w:t> </w:t>
      </w:r>
      <w:r>
        <w:rPr>
          <w:color w:val="000000"/>
        </w:rPr>
        <w:t>в 10-00 часов</w:t>
      </w:r>
      <w:r>
        <w:rPr>
          <w:color w:val="00B0F0"/>
        </w:rPr>
        <w:t> </w:t>
      </w:r>
      <w:r>
        <w:rPr>
          <w:color w:val="000000"/>
        </w:rPr>
        <w:t>(время местное) по адресу: 662660, Россия, Красноярский край, Краснотуранский район, с. Краснотуранск, ул. К-Маркса, 14. Каб.303 отдел имущества, землепользования и землеустройства.</w:t>
      </w:r>
    </w:p>
    <w:p w14:paraId="149A054F" w14:textId="77777777" w:rsidR="00224255" w:rsidRDefault="00224255" w:rsidP="00224255">
      <w:pPr>
        <w:pStyle w:val="a3"/>
        <w:spacing w:before="0" w:beforeAutospacing="0" w:after="0" w:afterAutospacing="0" w:line="390" w:lineRule="atLeast"/>
        <w:jc w:val="both"/>
        <w:rPr>
          <w:rFonts w:ascii="Arial" w:hAnsi="Arial" w:cs="Arial"/>
          <w:color w:val="3B4256"/>
          <w:sz w:val="27"/>
          <w:szCs w:val="27"/>
        </w:rPr>
      </w:pPr>
      <w:r>
        <w:rPr>
          <w:b/>
          <w:bCs/>
          <w:color w:val="000000"/>
        </w:rPr>
        <w:t>Заявки принимаются</w:t>
      </w:r>
      <w:r>
        <w:rPr>
          <w:color w:val="000000"/>
        </w:rPr>
        <w:t xml:space="preserve"> в период с 15.08.2020 по 15.09.2020 до 16-00, в рабочие дни с 8 ч. 00 мин. до 16 ч. 00 мин. (обеденный перерыв   с 12-00 до 13-00) ежедневно, кроме   субботы и воскресенья, по адресу: Красноярский край, Краснотуранский район, с. Краснотуранск, ул. К-Маркса 14, </w:t>
      </w:r>
      <w:proofErr w:type="spellStart"/>
      <w:r>
        <w:rPr>
          <w:color w:val="000000"/>
        </w:rPr>
        <w:t>каб</w:t>
      </w:r>
      <w:proofErr w:type="spellEnd"/>
      <w:r>
        <w:rPr>
          <w:color w:val="000000"/>
        </w:rPr>
        <w:t>. 303,  отдел имущества землепользования и землеустройства администрации района.</w:t>
      </w:r>
    </w:p>
    <w:p w14:paraId="73CA5EC5" w14:textId="77777777" w:rsidR="00224255" w:rsidRDefault="00224255" w:rsidP="00224255">
      <w:pPr>
        <w:pStyle w:val="a3"/>
        <w:spacing w:before="0" w:beforeAutospacing="0" w:after="0" w:afterAutospacing="0" w:line="390" w:lineRule="atLeast"/>
        <w:jc w:val="both"/>
        <w:rPr>
          <w:rFonts w:ascii="Arial" w:hAnsi="Arial" w:cs="Arial"/>
          <w:color w:val="3B4256"/>
          <w:sz w:val="27"/>
          <w:szCs w:val="27"/>
        </w:rPr>
      </w:pPr>
      <w:r>
        <w:rPr>
          <w:b/>
          <w:bCs/>
          <w:color w:val="000000"/>
        </w:rPr>
        <w:t>Документация</w:t>
      </w:r>
      <w:r>
        <w:rPr>
          <w:color w:val="000000"/>
        </w:rPr>
        <w:t>  </w:t>
      </w:r>
      <w:r>
        <w:rPr>
          <w:b/>
          <w:bCs/>
          <w:color w:val="000000"/>
        </w:rPr>
        <w:t>об</w:t>
      </w:r>
      <w:r>
        <w:rPr>
          <w:color w:val="000000"/>
        </w:rPr>
        <w:t>    </w:t>
      </w:r>
      <w:r>
        <w:rPr>
          <w:b/>
          <w:bCs/>
          <w:color w:val="000000"/>
        </w:rPr>
        <w:t>аукционе</w:t>
      </w:r>
      <w:r>
        <w:rPr>
          <w:color w:val="000000"/>
        </w:rPr>
        <w:t>  </w:t>
      </w:r>
      <w:r>
        <w:rPr>
          <w:b/>
          <w:bCs/>
          <w:color w:val="000000"/>
        </w:rPr>
        <w:t>размещена</w:t>
      </w:r>
      <w:r>
        <w:rPr>
          <w:color w:val="000000"/>
        </w:rPr>
        <w:t>  </w:t>
      </w:r>
      <w:r>
        <w:rPr>
          <w:b/>
          <w:bCs/>
          <w:color w:val="000000"/>
        </w:rPr>
        <w:t>на</w:t>
      </w:r>
      <w:r>
        <w:rPr>
          <w:color w:val="000000"/>
        </w:rPr>
        <w:t>  </w:t>
      </w:r>
      <w:r>
        <w:rPr>
          <w:b/>
          <w:bCs/>
          <w:color w:val="000000"/>
        </w:rPr>
        <w:t>официальном</w:t>
      </w:r>
      <w:r>
        <w:rPr>
          <w:color w:val="000000"/>
        </w:rPr>
        <w:t>  </w:t>
      </w:r>
      <w:r>
        <w:rPr>
          <w:b/>
          <w:bCs/>
          <w:color w:val="000000"/>
        </w:rPr>
        <w:t>сайте</w:t>
      </w:r>
      <w:r>
        <w:rPr>
          <w:color w:val="000000"/>
        </w:rPr>
        <w:t>: </w:t>
      </w:r>
      <w:hyperlink r:id="rId5" w:history="1">
        <w:r>
          <w:rPr>
            <w:rStyle w:val="a4"/>
          </w:rPr>
          <w:t>http://www.torgi.gov.ru/</w:t>
        </w:r>
      </w:hyperlink>
      <w:r>
        <w:rPr>
          <w:color w:val="000000"/>
        </w:rPr>
        <w:t>, </w:t>
      </w:r>
      <w:hyperlink r:id="rId6" w:history="1">
        <w:r>
          <w:rPr>
            <w:rStyle w:val="a4"/>
            <w:color w:val="000000"/>
            <w:shd w:val="clear" w:color="auto" w:fill="FFFFFF"/>
          </w:rPr>
          <w:t>www.ktr24.ru</w:t>
        </w:r>
      </w:hyperlink>
      <w:r>
        <w:rPr>
          <w:color w:val="000000"/>
          <w:u w:val="single"/>
          <w:shd w:val="clear" w:color="auto" w:fill="FFFFFF"/>
        </w:rPr>
        <w:t>,</w:t>
      </w:r>
      <w:r>
        <w:rPr>
          <w:color w:val="000000"/>
        </w:rPr>
        <w:t> 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  документацию об  аукционе  в форме электронного документа  либо  лично  представителю  заявителя.  Предоставление   документации об аукционе   осуществляется   без   взимания платы.</w:t>
      </w:r>
    </w:p>
    <w:p w14:paraId="35A298D0" w14:textId="77777777" w:rsidR="00224255" w:rsidRDefault="00224255" w:rsidP="00224255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3B4256"/>
          <w:sz w:val="27"/>
          <w:szCs w:val="27"/>
        </w:rPr>
      </w:pPr>
      <w:r>
        <w:rPr>
          <w:color w:val="000000"/>
        </w:rPr>
        <w:t> </w:t>
      </w:r>
    </w:p>
    <w:p w14:paraId="39CD371C" w14:textId="77777777" w:rsidR="00224255" w:rsidRDefault="00224255" w:rsidP="00224255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3B4256"/>
          <w:sz w:val="27"/>
          <w:szCs w:val="27"/>
        </w:rPr>
      </w:pPr>
      <w:r>
        <w:rPr>
          <w:color w:val="000000"/>
        </w:rPr>
        <w:t> </w:t>
      </w:r>
    </w:p>
    <w:p w14:paraId="10C7F4F5" w14:textId="77777777" w:rsidR="00224255" w:rsidRDefault="00224255" w:rsidP="00224255">
      <w:pPr>
        <w:pStyle w:val="a3"/>
        <w:spacing w:before="0" w:beforeAutospacing="0" w:after="0" w:afterAutospacing="0" w:line="390" w:lineRule="atLeast"/>
        <w:jc w:val="both"/>
        <w:rPr>
          <w:rFonts w:ascii="Arial" w:hAnsi="Arial" w:cs="Arial"/>
          <w:color w:val="3B4256"/>
          <w:sz w:val="27"/>
          <w:szCs w:val="27"/>
        </w:rPr>
      </w:pPr>
      <w:r>
        <w:rPr>
          <w:color w:val="000000"/>
        </w:rPr>
        <w:t>Глава района                                                                                                                 </w:t>
      </w:r>
      <w:proofErr w:type="gramStart"/>
      <w:r>
        <w:rPr>
          <w:color w:val="000000"/>
        </w:rPr>
        <w:t>О.В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Ванева</w:t>
      </w:r>
      <w:proofErr w:type="spellEnd"/>
    </w:p>
    <w:p w14:paraId="280E70B9" w14:textId="77777777" w:rsidR="006E394B" w:rsidRDefault="006E394B"/>
    <w:sectPr w:rsidR="006E3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255"/>
    <w:rsid w:val="00224255"/>
    <w:rsid w:val="006E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140AC"/>
  <w15:chartTrackingRefBased/>
  <w15:docId w15:val="{39590E1F-049E-4AE0-9AA7-03CB841B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4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42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6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tr24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mailto:krasnotur@kras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Dolzhenko</dc:creator>
  <cp:keywords/>
  <dc:description/>
  <cp:lastModifiedBy>Marina Dolzhenko</cp:lastModifiedBy>
  <cp:revision>1</cp:revision>
  <dcterms:created xsi:type="dcterms:W3CDTF">2023-07-13T08:28:00Z</dcterms:created>
  <dcterms:modified xsi:type="dcterms:W3CDTF">2023-07-13T08:28:00Z</dcterms:modified>
</cp:coreProperties>
</file>