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737" w:rsidRPr="0052077F" w:rsidRDefault="00BF4737" w:rsidP="00BF4737">
      <w:pPr>
        <w:jc w:val="center"/>
        <w:rPr>
          <w:bCs/>
          <w:sz w:val="28"/>
          <w:szCs w:val="28"/>
        </w:rPr>
      </w:pPr>
      <w:r w:rsidRPr="0052077F">
        <w:rPr>
          <w:bCs/>
          <w:sz w:val="28"/>
          <w:szCs w:val="28"/>
        </w:rPr>
        <w:t>КРАСНОТУРАНСКИЙ РАЙОННЫЙ СОВЕТ ДЕПУТАТОВ</w:t>
      </w:r>
    </w:p>
    <w:p w:rsidR="00BF4737" w:rsidRPr="0052077F" w:rsidRDefault="00BF4737" w:rsidP="00BF4737">
      <w:pPr>
        <w:jc w:val="center"/>
        <w:rPr>
          <w:bCs/>
          <w:sz w:val="28"/>
          <w:szCs w:val="28"/>
        </w:rPr>
      </w:pPr>
      <w:r w:rsidRPr="0052077F">
        <w:rPr>
          <w:bCs/>
          <w:sz w:val="28"/>
          <w:szCs w:val="28"/>
        </w:rPr>
        <w:t>КРАСНОЯРСКОГО   КРАЯ</w:t>
      </w:r>
    </w:p>
    <w:p w:rsidR="00BF4737" w:rsidRPr="0052077F" w:rsidRDefault="00BF4737" w:rsidP="00BF4737">
      <w:pPr>
        <w:jc w:val="center"/>
        <w:rPr>
          <w:sz w:val="28"/>
          <w:szCs w:val="28"/>
        </w:rPr>
      </w:pPr>
    </w:p>
    <w:p w:rsidR="00BF4737" w:rsidRPr="0052077F" w:rsidRDefault="00BF4737" w:rsidP="00BF4737">
      <w:pPr>
        <w:jc w:val="center"/>
        <w:rPr>
          <w:sz w:val="28"/>
          <w:szCs w:val="28"/>
        </w:rPr>
      </w:pPr>
      <w:r w:rsidRPr="0052077F">
        <w:rPr>
          <w:sz w:val="28"/>
          <w:szCs w:val="28"/>
        </w:rPr>
        <w:t>РЕШЕНИЕ</w:t>
      </w:r>
    </w:p>
    <w:p w:rsidR="00BF4737" w:rsidRPr="0052077F" w:rsidRDefault="00BF4737" w:rsidP="00BF4737">
      <w:pPr>
        <w:jc w:val="center"/>
        <w:rPr>
          <w:sz w:val="28"/>
          <w:szCs w:val="28"/>
        </w:rPr>
      </w:pPr>
      <w:r w:rsidRPr="0052077F">
        <w:rPr>
          <w:sz w:val="28"/>
          <w:szCs w:val="28"/>
        </w:rPr>
        <w:t xml:space="preserve">с. Краснотуранск   </w:t>
      </w:r>
    </w:p>
    <w:p w:rsidR="00BF4737" w:rsidRPr="0052077F" w:rsidRDefault="00A77F66" w:rsidP="00BF4737">
      <w:pPr>
        <w:rPr>
          <w:sz w:val="28"/>
          <w:szCs w:val="28"/>
        </w:rPr>
      </w:pPr>
      <w:r w:rsidRPr="0052077F">
        <w:rPr>
          <w:bCs/>
          <w:sz w:val="28"/>
          <w:szCs w:val="28"/>
        </w:rPr>
        <w:t>11.03</w:t>
      </w:r>
      <w:r w:rsidR="007458C6" w:rsidRPr="0052077F">
        <w:rPr>
          <w:bCs/>
          <w:sz w:val="28"/>
          <w:szCs w:val="28"/>
        </w:rPr>
        <w:t>.</w:t>
      </w:r>
      <w:r w:rsidR="00D83911" w:rsidRPr="0052077F">
        <w:rPr>
          <w:bCs/>
          <w:sz w:val="28"/>
          <w:szCs w:val="28"/>
        </w:rPr>
        <w:t>202</w:t>
      </w:r>
      <w:r w:rsidR="00203F6E" w:rsidRPr="0052077F">
        <w:rPr>
          <w:bCs/>
          <w:sz w:val="28"/>
          <w:szCs w:val="28"/>
        </w:rPr>
        <w:t>5</w:t>
      </w:r>
      <w:r w:rsidR="00BF4737" w:rsidRPr="0052077F">
        <w:rPr>
          <w:bCs/>
          <w:sz w:val="28"/>
          <w:szCs w:val="28"/>
        </w:rPr>
        <w:t xml:space="preserve">                                                           </w:t>
      </w:r>
      <w:r w:rsidR="000B47C8" w:rsidRPr="0052077F">
        <w:rPr>
          <w:bCs/>
          <w:sz w:val="28"/>
          <w:szCs w:val="28"/>
        </w:rPr>
        <w:t xml:space="preserve">                               </w:t>
      </w:r>
      <w:r w:rsidR="00BF4737" w:rsidRPr="0052077F">
        <w:rPr>
          <w:bCs/>
          <w:sz w:val="28"/>
          <w:szCs w:val="28"/>
        </w:rPr>
        <w:t xml:space="preserve">       №</w:t>
      </w:r>
      <w:r w:rsidR="000B47C8" w:rsidRPr="0052077F">
        <w:rPr>
          <w:bCs/>
          <w:sz w:val="28"/>
          <w:szCs w:val="28"/>
        </w:rPr>
        <w:t> </w:t>
      </w:r>
      <w:r w:rsidRPr="0052077F">
        <w:rPr>
          <w:bCs/>
          <w:sz w:val="28"/>
          <w:szCs w:val="28"/>
        </w:rPr>
        <w:t>5-30</w:t>
      </w:r>
      <w:r w:rsidR="00BF4737" w:rsidRPr="0052077F">
        <w:rPr>
          <w:bCs/>
          <w:sz w:val="28"/>
          <w:szCs w:val="28"/>
        </w:rPr>
        <w:t xml:space="preserve">р             </w:t>
      </w:r>
    </w:p>
    <w:p w:rsidR="00BF4737" w:rsidRPr="0052077F" w:rsidRDefault="00BF4737" w:rsidP="00BF47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</w:p>
    <w:p w:rsidR="00BF4737" w:rsidRPr="0052077F" w:rsidRDefault="00BF4737" w:rsidP="00950B0A">
      <w:pPr>
        <w:pStyle w:val="ConsTitle"/>
        <w:widowControl/>
        <w:rPr>
          <w:rFonts w:ascii="Times New Roman" w:hAnsi="Times New Roman"/>
          <w:b w:val="0"/>
          <w:sz w:val="28"/>
          <w:szCs w:val="28"/>
        </w:rPr>
      </w:pPr>
      <w:r w:rsidRPr="0052077F">
        <w:rPr>
          <w:rFonts w:ascii="Times New Roman" w:hAnsi="Times New Roman"/>
          <w:b w:val="0"/>
          <w:sz w:val="28"/>
          <w:szCs w:val="28"/>
        </w:rPr>
        <w:t>Об утверждении плана работы Краснотуранского районного Совета депутатов на 202</w:t>
      </w:r>
      <w:r w:rsidR="00203F6E" w:rsidRPr="0052077F">
        <w:rPr>
          <w:rFonts w:ascii="Times New Roman" w:hAnsi="Times New Roman"/>
          <w:b w:val="0"/>
          <w:sz w:val="28"/>
          <w:szCs w:val="28"/>
        </w:rPr>
        <w:t>5</w:t>
      </w:r>
      <w:r w:rsidR="000B47C8" w:rsidRPr="0052077F">
        <w:rPr>
          <w:rFonts w:ascii="Times New Roman" w:hAnsi="Times New Roman"/>
          <w:b w:val="0"/>
          <w:sz w:val="28"/>
          <w:szCs w:val="28"/>
        </w:rPr>
        <w:t xml:space="preserve"> </w:t>
      </w:r>
      <w:r w:rsidRPr="0052077F">
        <w:rPr>
          <w:rFonts w:ascii="Times New Roman" w:hAnsi="Times New Roman"/>
          <w:b w:val="0"/>
          <w:sz w:val="28"/>
          <w:szCs w:val="28"/>
        </w:rPr>
        <w:t>год</w:t>
      </w:r>
    </w:p>
    <w:p w:rsidR="00BF4737" w:rsidRDefault="00BF4737" w:rsidP="00B036FE">
      <w:pPr>
        <w:ind w:firstLine="567"/>
        <w:jc w:val="both"/>
        <w:rPr>
          <w:sz w:val="28"/>
          <w:szCs w:val="28"/>
        </w:rPr>
      </w:pPr>
    </w:p>
    <w:p w:rsidR="0017539C" w:rsidRDefault="0017539C" w:rsidP="00B036FE">
      <w:pPr>
        <w:ind w:firstLine="567"/>
        <w:jc w:val="both"/>
        <w:rPr>
          <w:sz w:val="28"/>
          <w:szCs w:val="28"/>
        </w:rPr>
      </w:pPr>
      <w:r w:rsidRPr="002D46B7">
        <w:rPr>
          <w:sz w:val="28"/>
          <w:szCs w:val="28"/>
        </w:rPr>
        <w:tab/>
      </w:r>
      <w:r w:rsidR="006B6236" w:rsidRPr="006B6236">
        <w:rPr>
          <w:sz w:val="28"/>
          <w:szCs w:val="28"/>
        </w:rPr>
        <w:t xml:space="preserve">В соответствии с Федеральным законом от 06 октября 2003 г. № 131-ФЗ «Об общих </w:t>
      </w:r>
      <w:proofErr w:type="gramStart"/>
      <w:r w:rsidR="006B6236" w:rsidRPr="006B6236">
        <w:rPr>
          <w:sz w:val="28"/>
          <w:szCs w:val="28"/>
        </w:rPr>
        <w:t>принципах  организации</w:t>
      </w:r>
      <w:proofErr w:type="gramEnd"/>
      <w:r w:rsidR="006B6236" w:rsidRPr="006B6236">
        <w:rPr>
          <w:sz w:val="28"/>
          <w:szCs w:val="28"/>
        </w:rPr>
        <w:t xml:space="preserve">  местного самоуправления в Российской Федерации», руководствуясь ст</w:t>
      </w:r>
      <w:r w:rsidR="00C42BB7">
        <w:rPr>
          <w:sz w:val="28"/>
          <w:szCs w:val="28"/>
        </w:rPr>
        <w:t>атьями</w:t>
      </w:r>
      <w:r w:rsidR="006B6236" w:rsidRPr="006B6236">
        <w:rPr>
          <w:sz w:val="28"/>
          <w:szCs w:val="28"/>
        </w:rPr>
        <w:t xml:space="preserve"> 33,</w:t>
      </w:r>
      <w:r w:rsidR="00B036FE">
        <w:rPr>
          <w:sz w:val="28"/>
          <w:szCs w:val="28"/>
        </w:rPr>
        <w:t xml:space="preserve"> 36</w:t>
      </w:r>
      <w:r w:rsidR="006B6236" w:rsidRPr="006B6236">
        <w:rPr>
          <w:sz w:val="28"/>
          <w:szCs w:val="28"/>
        </w:rPr>
        <w:t xml:space="preserve"> Устава </w:t>
      </w:r>
      <w:r w:rsidR="00B036FE" w:rsidRPr="00B036FE">
        <w:rPr>
          <w:sz w:val="28"/>
          <w:szCs w:val="28"/>
        </w:rPr>
        <w:t>Краснотуранского района Красноярского края, Краснотуранский районный Совет депутатов</w:t>
      </w:r>
    </w:p>
    <w:p w:rsidR="0017539C" w:rsidRDefault="0017539C" w:rsidP="0017539C">
      <w:pPr>
        <w:ind w:firstLine="709"/>
        <w:contextualSpacing/>
        <w:jc w:val="both"/>
        <w:rPr>
          <w:sz w:val="28"/>
          <w:szCs w:val="28"/>
        </w:rPr>
      </w:pPr>
    </w:p>
    <w:p w:rsidR="0017539C" w:rsidRPr="0052077F" w:rsidRDefault="0017539C" w:rsidP="0017539C">
      <w:pPr>
        <w:spacing w:line="360" w:lineRule="auto"/>
        <w:contextualSpacing/>
        <w:jc w:val="center"/>
        <w:rPr>
          <w:sz w:val="28"/>
          <w:szCs w:val="28"/>
        </w:rPr>
      </w:pPr>
      <w:bookmarkStart w:id="0" w:name="_GoBack"/>
      <w:r w:rsidRPr="0052077F">
        <w:rPr>
          <w:sz w:val="28"/>
          <w:szCs w:val="28"/>
        </w:rPr>
        <w:t>РЕШИЛ:</w:t>
      </w:r>
    </w:p>
    <w:bookmarkEnd w:id="0"/>
    <w:p w:rsidR="0017539C" w:rsidRPr="002D46B7" w:rsidRDefault="0017539C" w:rsidP="0017539C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D46B7">
        <w:rPr>
          <w:rFonts w:ascii="Times New Roman" w:hAnsi="Times New Roman"/>
          <w:b w:val="0"/>
          <w:sz w:val="28"/>
          <w:szCs w:val="28"/>
        </w:rPr>
        <w:t xml:space="preserve">1. Утвердить </w:t>
      </w:r>
      <w:proofErr w:type="gramStart"/>
      <w:r w:rsidRPr="002D46B7">
        <w:rPr>
          <w:rFonts w:ascii="Times New Roman" w:hAnsi="Times New Roman"/>
          <w:b w:val="0"/>
          <w:sz w:val="28"/>
          <w:szCs w:val="28"/>
        </w:rPr>
        <w:t>план  работы</w:t>
      </w:r>
      <w:proofErr w:type="gramEnd"/>
      <w:r w:rsidRPr="002D46B7">
        <w:rPr>
          <w:rFonts w:ascii="Times New Roman" w:hAnsi="Times New Roman"/>
          <w:b w:val="0"/>
          <w:sz w:val="28"/>
          <w:szCs w:val="28"/>
        </w:rPr>
        <w:t xml:space="preserve"> </w:t>
      </w:r>
      <w:r w:rsidR="00C93959">
        <w:rPr>
          <w:rFonts w:ascii="Times New Roman" w:hAnsi="Times New Roman"/>
          <w:b w:val="0"/>
          <w:sz w:val="28"/>
          <w:szCs w:val="28"/>
        </w:rPr>
        <w:t xml:space="preserve">Краснотуранского </w:t>
      </w:r>
      <w:r w:rsidRPr="002D46B7">
        <w:rPr>
          <w:rFonts w:ascii="Times New Roman" w:hAnsi="Times New Roman"/>
          <w:b w:val="0"/>
          <w:sz w:val="28"/>
          <w:szCs w:val="28"/>
        </w:rPr>
        <w:t>районного Совета депутатов на 20</w:t>
      </w:r>
      <w:r w:rsidR="00E33D87">
        <w:rPr>
          <w:rFonts w:ascii="Times New Roman" w:hAnsi="Times New Roman"/>
          <w:b w:val="0"/>
          <w:sz w:val="28"/>
          <w:szCs w:val="28"/>
        </w:rPr>
        <w:t>2</w:t>
      </w:r>
      <w:r w:rsidR="00203F6E">
        <w:rPr>
          <w:rFonts w:ascii="Times New Roman" w:hAnsi="Times New Roman"/>
          <w:b w:val="0"/>
          <w:sz w:val="28"/>
          <w:szCs w:val="28"/>
        </w:rPr>
        <w:t>5</w:t>
      </w:r>
      <w:r w:rsidRPr="002D46B7">
        <w:rPr>
          <w:rFonts w:ascii="Times New Roman" w:hAnsi="Times New Roman"/>
          <w:b w:val="0"/>
          <w:sz w:val="28"/>
          <w:szCs w:val="28"/>
        </w:rPr>
        <w:t xml:space="preserve"> год согласно </w:t>
      </w:r>
      <w:r w:rsidR="00B036FE">
        <w:rPr>
          <w:rFonts w:ascii="Times New Roman" w:hAnsi="Times New Roman"/>
          <w:b w:val="0"/>
          <w:sz w:val="28"/>
          <w:szCs w:val="28"/>
        </w:rPr>
        <w:t>П</w:t>
      </w:r>
      <w:r w:rsidRPr="002D46B7">
        <w:rPr>
          <w:rFonts w:ascii="Times New Roman" w:hAnsi="Times New Roman"/>
          <w:b w:val="0"/>
          <w:sz w:val="28"/>
          <w:szCs w:val="28"/>
        </w:rPr>
        <w:t>риложению.</w:t>
      </w:r>
    </w:p>
    <w:p w:rsidR="0017539C" w:rsidRDefault="0017539C" w:rsidP="0017539C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Pr="002D46B7">
        <w:rPr>
          <w:rFonts w:ascii="Times New Roman" w:hAnsi="Times New Roman"/>
          <w:b w:val="0"/>
          <w:sz w:val="28"/>
          <w:szCs w:val="28"/>
        </w:rPr>
        <w:t xml:space="preserve">. Контроль за исполнением данного решения оставляю за собой. </w:t>
      </w:r>
    </w:p>
    <w:p w:rsidR="0017539C" w:rsidRPr="002D46B7" w:rsidRDefault="0017539C" w:rsidP="0017539C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</w:t>
      </w:r>
      <w:r w:rsidR="00B036FE">
        <w:rPr>
          <w:rFonts w:ascii="Times New Roman" w:hAnsi="Times New Roman"/>
          <w:b w:val="0"/>
          <w:sz w:val="28"/>
          <w:szCs w:val="28"/>
        </w:rPr>
        <w:t>.Р</w:t>
      </w:r>
      <w:r>
        <w:rPr>
          <w:rFonts w:ascii="Times New Roman" w:hAnsi="Times New Roman"/>
          <w:b w:val="0"/>
          <w:sz w:val="28"/>
          <w:szCs w:val="28"/>
        </w:rPr>
        <w:t>ешение вступает в силу в день его подписания.</w:t>
      </w:r>
    </w:p>
    <w:p w:rsidR="0017539C" w:rsidRPr="002D46B7" w:rsidRDefault="0017539C" w:rsidP="0017539C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17539C" w:rsidRPr="002D46B7" w:rsidRDefault="0017539C" w:rsidP="0017539C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73783B" w:rsidRDefault="0073783B" w:rsidP="0017539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Председатель р</w:t>
      </w:r>
      <w:r w:rsidR="00E33D87">
        <w:rPr>
          <w:rFonts w:ascii="Times New Roman" w:hAnsi="Times New Roman"/>
          <w:b w:val="0"/>
          <w:sz w:val="28"/>
          <w:szCs w:val="28"/>
        </w:rPr>
        <w:t xml:space="preserve">айонного </w:t>
      </w:r>
    </w:p>
    <w:p w:rsidR="00E33D87" w:rsidRPr="002D46B7" w:rsidRDefault="00E33D87" w:rsidP="0017539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Совета депутатов  </w:t>
      </w:r>
      <w:r w:rsidR="0073783B">
        <w:rPr>
          <w:rFonts w:ascii="Times New Roman" w:hAnsi="Times New Roman"/>
          <w:b w:val="0"/>
          <w:sz w:val="28"/>
          <w:szCs w:val="28"/>
        </w:rPr>
        <w:t xml:space="preserve">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А.О.</w:t>
      </w:r>
      <w:r w:rsidR="00924AAF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Мерикин</w:t>
      </w:r>
    </w:p>
    <w:p w:rsidR="0017539C" w:rsidRPr="002D46B7" w:rsidRDefault="0017539C" w:rsidP="0017539C">
      <w:pPr>
        <w:rPr>
          <w:sz w:val="28"/>
          <w:szCs w:val="28"/>
        </w:rPr>
      </w:pPr>
    </w:p>
    <w:p w:rsidR="0017539C" w:rsidRDefault="0017539C" w:rsidP="0017539C"/>
    <w:p w:rsidR="0017539C" w:rsidRDefault="0017539C" w:rsidP="0017539C"/>
    <w:p w:rsidR="0017539C" w:rsidRDefault="0017539C" w:rsidP="0017539C"/>
    <w:p w:rsidR="0017539C" w:rsidRDefault="0017539C" w:rsidP="0017539C"/>
    <w:p w:rsidR="0017539C" w:rsidRDefault="0017539C" w:rsidP="0017539C"/>
    <w:p w:rsidR="0017539C" w:rsidRDefault="0017539C" w:rsidP="0017539C">
      <w:r>
        <w:t xml:space="preserve">                                                                                             </w:t>
      </w:r>
    </w:p>
    <w:p w:rsidR="0017539C" w:rsidRDefault="0017539C" w:rsidP="0017539C"/>
    <w:p w:rsidR="0017539C" w:rsidRDefault="0017539C" w:rsidP="0017539C"/>
    <w:p w:rsidR="0017539C" w:rsidRDefault="0017539C" w:rsidP="0017539C"/>
    <w:p w:rsidR="0017539C" w:rsidRDefault="0017539C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Pr="00950B0A" w:rsidRDefault="001D2AC0" w:rsidP="001D2AC0">
      <w:pPr>
        <w:jc w:val="right"/>
      </w:pPr>
      <w:r w:rsidRPr="00950B0A">
        <w:lastRenderedPageBreak/>
        <w:t xml:space="preserve">Приложение </w:t>
      </w:r>
    </w:p>
    <w:p w:rsidR="001D2AC0" w:rsidRPr="00950B0A" w:rsidRDefault="001D2AC0" w:rsidP="001D2AC0">
      <w:pPr>
        <w:jc w:val="right"/>
      </w:pPr>
      <w:r w:rsidRPr="00950B0A">
        <w:t xml:space="preserve">к решению Краснотуранского </w:t>
      </w:r>
    </w:p>
    <w:p w:rsidR="001D2AC0" w:rsidRPr="00950B0A" w:rsidRDefault="001D2AC0" w:rsidP="001D2AC0">
      <w:pPr>
        <w:jc w:val="right"/>
      </w:pPr>
      <w:r w:rsidRPr="00950B0A">
        <w:t xml:space="preserve">районного Совета депутатов </w:t>
      </w:r>
    </w:p>
    <w:p w:rsidR="0017539C" w:rsidRPr="00950B0A" w:rsidRDefault="001D2AC0" w:rsidP="001D2AC0">
      <w:pPr>
        <w:jc w:val="right"/>
      </w:pPr>
      <w:r w:rsidRPr="00950B0A">
        <w:t xml:space="preserve">от </w:t>
      </w:r>
      <w:r w:rsidR="00A77F66">
        <w:t>11.03</w:t>
      </w:r>
      <w:r w:rsidRPr="00950B0A">
        <w:t>.202</w:t>
      </w:r>
      <w:r w:rsidR="00203F6E" w:rsidRPr="00950B0A">
        <w:t>5</w:t>
      </w:r>
      <w:r w:rsidRPr="00950B0A">
        <w:t xml:space="preserve"> № </w:t>
      </w:r>
      <w:r w:rsidR="00A77F66">
        <w:t>5-3</w:t>
      </w:r>
      <w:r w:rsidR="007458C6" w:rsidRPr="00950B0A">
        <w:t>0</w:t>
      </w:r>
      <w:r w:rsidRPr="00950B0A">
        <w:t>р</w:t>
      </w:r>
    </w:p>
    <w:p w:rsidR="0017539C" w:rsidRPr="00950B0A" w:rsidRDefault="0017539C" w:rsidP="0017539C"/>
    <w:p w:rsidR="0017539C" w:rsidRPr="00950B0A" w:rsidRDefault="0017539C" w:rsidP="0017539C"/>
    <w:p w:rsidR="0017539C" w:rsidRPr="00950B0A" w:rsidRDefault="001D2AC0" w:rsidP="001D2AC0">
      <w:pPr>
        <w:jc w:val="center"/>
      </w:pPr>
      <w:r w:rsidRPr="00950B0A">
        <w:t>План работы Краснотуранского районного Совета депутатов на 202</w:t>
      </w:r>
      <w:r w:rsidR="00203F6E" w:rsidRPr="00950B0A">
        <w:t>5</w:t>
      </w:r>
      <w:r w:rsidRPr="00950B0A">
        <w:t xml:space="preserve"> год</w:t>
      </w:r>
    </w:p>
    <w:p w:rsidR="0017539C" w:rsidRPr="00950B0A" w:rsidRDefault="0017539C" w:rsidP="0017539C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47"/>
        <w:gridCol w:w="3941"/>
        <w:gridCol w:w="2059"/>
        <w:gridCol w:w="2598"/>
      </w:tblGrid>
      <w:tr w:rsidR="001D2AC0" w:rsidRPr="00950B0A" w:rsidTr="001D2AC0">
        <w:tc>
          <w:tcPr>
            <w:tcW w:w="747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950B0A">
              <w:rPr>
                <w:rFonts w:eastAsiaTheme="minorHAnsi"/>
                <w:b/>
                <w:lang w:eastAsia="en-US"/>
              </w:rPr>
              <w:t>№ п/п</w:t>
            </w:r>
          </w:p>
        </w:tc>
        <w:tc>
          <w:tcPr>
            <w:tcW w:w="3941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:rsidR="001D2AC0" w:rsidRPr="00950B0A" w:rsidRDefault="001D2AC0" w:rsidP="001D2AC0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059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950B0A">
              <w:rPr>
                <w:rFonts w:eastAsiaTheme="minorHAnsi"/>
                <w:b/>
                <w:lang w:eastAsia="en-US"/>
              </w:rPr>
              <w:t>Дата проведения</w:t>
            </w:r>
          </w:p>
        </w:tc>
        <w:tc>
          <w:tcPr>
            <w:tcW w:w="2598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950B0A">
              <w:rPr>
                <w:rFonts w:eastAsiaTheme="minorHAnsi"/>
                <w:b/>
                <w:lang w:eastAsia="en-US"/>
              </w:rPr>
              <w:t>Ответственные</w:t>
            </w:r>
          </w:p>
        </w:tc>
      </w:tr>
      <w:tr w:rsidR="001D2AC0" w:rsidRPr="00950B0A" w:rsidTr="001D2AC0">
        <w:tc>
          <w:tcPr>
            <w:tcW w:w="747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950B0A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3941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950B0A"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2059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950B0A">
              <w:rPr>
                <w:rFonts w:eastAsiaTheme="minorHAnsi"/>
                <w:b/>
                <w:lang w:eastAsia="en-US"/>
              </w:rPr>
              <w:t>3</w:t>
            </w:r>
          </w:p>
        </w:tc>
        <w:tc>
          <w:tcPr>
            <w:tcW w:w="2598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950B0A">
              <w:rPr>
                <w:rFonts w:eastAsiaTheme="minorHAnsi"/>
                <w:b/>
                <w:lang w:eastAsia="en-US"/>
              </w:rPr>
              <w:t>4</w:t>
            </w:r>
          </w:p>
        </w:tc>
      </w:tr>
      <w:tr w:rsidR="001D2AC0" w:rsidRPr="00950B0A" w:rsidTr="001D2AC0">
        <w:tc>
          <w:tcPr>
            <w:tcW w:w="9345" w:type="dxa"/>
            <w:gridSpan w:val="4"/>
          </w:tcPr>
          <w:p w:rsidR="001D2AC0" w:rsidRPr="00950B0A" w:rsidRDefault="001D2AC0" w:rsidP="001D2AC0">
            <w:pPr>
              <w:numPr>
                <w:ilvl w:val="0"/>
                <w:numId w:val="13"/>
              </w:numPr>
              <w:jc w:val="center"/>
              <w:rPr>
                <w:rFonts w:eastAsiaTheme="minorHAnsi"/>
                <w:b/>
                <w:lang w:eastAsia="en-US"/>
              </w:rPr>
            </w:pPr>
            <w:r w:rsidRPr="00950B0A">
              <w:rPr>
                <w:rFonts w:eastAsiaTheme="minorHAnsi"/>
                <w:b/>
                <w:lang w:eastAsia="en-US"/>
              </w:rPr>
              <w:t>НОРМОТВОРЧЕСКАЯ ДЕЯТЕЛЬНОСТЬ</w:t>
            </w:r>
          </w:p>
        </w:tc>
      </w:tr>
      <w:tr w:rsidR="001D2AC0" w:rsidRPr="00950B0A" w:rsidTr="001D2AC0">
        <w:tc>
          <w:tcPr>
            <w:tcW w:w="747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941" w:type="dxa"/>
          </w:tcPr>
          <w:p w:rsidR="001D2AC0" w:rsidRPr="00950B0A" w:rsidRDefault="001D2AC0" w:rsidP="001D2AC0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Осуществление деятельности по реализации Закона Российской Федерации от 06.10.2003 № 131-ФЗ "Об общих принципах организации местного самоуправления в  Российской Федерации"</w:t>
            </w:r>
          </w:p>
        </w:tc>
        <w:tc>
          <w:tcPr>
            <w:tcW w:w="2059" w:type="dxa"/>
            <w:vMerge w:val="restart"/>
            <w:vAlign w:val="center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В течение года.</w:t>
            </w:r>
          </w:p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</w:p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По мере необходимости</w:t>
            </w:r>
          </w:p>
        </w:tc>
        <w:tc>
          <w:tcPr>
            <w:tcW w:w="2598" w:type="dxa"/>
            <w:vMerge w:val="restart"/>
            <w:vAlign w:val="center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Мерикин А.О.</w:t>
            </w:r>
          </w:p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Кошелева И.Н.</w:t>
            </w:r>
          </w:p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950B0A">
              <w:rPr>
                <w:rFonts w:eastAsiaTheme="minorHAnsi"/>
                <w:lang w:eastAsia="en-US"/>
              </w:rPr>
              <w:t>Котлова</w:t>
            </w:r>
            <w:proofErr w:type="spellEnd"/>
            <w:r w:rsidRPr="00950B0A">
              <w:rPr>
                <w:rFonts w:eastAsiaTheme="minorHAnsi"/>
                <w:lang w:eastAsia="en-US"/>
              </w:rPr>
              <w:t xml:space="preserve"> И.В.</w:t>
            </w:r>
          </w:p>
        </w:tc>
      </w:tr>
      <w:tr w:rsidR="001D2AC0" w:rsidRPr="00950B0A" w:rsidTr="001D2AC0">
        <w:tc>
          <w:tcPr>
            <w:tcW w:w="747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941" w:type="dxa"/>
          </w:tcPr>
          <w:p w:rsidR="001D2AC0" w:rsidRPr="00950B0A" w:rsidRDefault="001D2AC0" w:rsidP="001D2AC0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Изучение новых законодательных актов и проектов нормативно-правовых актов Российской Федерации и Красноярского края</w:t>
            </w:r>
          </w:p>
        </w:tc>
        <w:tc>
          <w:tcPr>
            <w:tcW w:w="2059" w:type="dxa"/>
            <w:vMerge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98" w:type="dxa"/>
            <w:vMerge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D2AC0" w:rsidRPr="00950B0A" w:rsidTr="001D2AC0">
        <w:tc>
          <w:tcPr>
            <w:tcW w:w="747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3941" w:type="dxa"/>
          </w:tcPr>
          <w:p w:rsidR="001D2AC0" w:rsidRPr="00950B0A" w:rsidRDefault="001D2AC0" w:rsidP="001D2AC0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Внесение изменений и дополнений в Устав Краснотуранского района Красноярского края в целях приведения действующей редакции в соответствие с изменениями в законодательстве</w:t>
            </w:r>
          </w:p>
        </w:tc>
        <w:tc>
          <w:tcPr>
            <w:tcW w:w="2059" w:type="dxa"/>
            <w:vMerge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98" w:type="dxa"/>
            <w:vMerge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D2AC0" w:rsidRPr="00950B0A" w:rsidTr="001D2AC0">
        <w:tc>
          <w:tcPr>
            <w:tcW w:w="747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3941" w:type="dxa"/>
          </w:tcPr>
          <w:p w:rsidR="001D2AC0" w:rsidRPr="00950B0A" w:rsidRDefault="001D2AC0" w:rsidP="001D2AC0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Подготовка и принятие нормативных актов районного Совета депутатов по вопросам, находящимся в компетенции представительного  органа</w:t>
            </w:r>
          </w:p>
        </w:tc>
        <w:tc>
          <w:tcPr>
            <w:tcW w:w="2059" w:type="dxa"/>
            <w:vMerge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98" w:type="dxa"/>
            <w:vMerge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D2AC0" w:rsidRPr="00950B0A" w:rsidTr="001D2AC0">
        <w:tc>
          <w:tcPr>
            <w:tcW w:w="747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3941" w:type="dxa"/>
          </w:tcPr>
          <w:p w:rsidR="001D2AC0" w:rsidRPr="00950B0A" w:rsidRDefault="001D2AC0" w:rsidP="001D2AC0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Проведение анализа нормативных правовых актов районного Совета депутатов, приведение их в соответствие с федеральными законами и законами Красноярского края</w:t>
            </w:r>
          </w:p>
        </w:tc>
        <w:tc>
          <w:tcPr>
            <w:tcW w:w="2059" w:type="dxa"/>
            <w:vMerge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98" w:type="dxa"/>
            <w:vMerge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D2AC0" w:rsidRPr="00950B0A" w:rsidTr="001D2AC0">
        <w:tc>
          <w:tcPr>
            <w:tcW w:w="747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3941" w:type="dxa"/>
          </w:tcPr>
          <w:p w:rsidR="001D2AC0" w:rsidRPr="00950B0A" w:rsidRDefault="001D2AC0" w:rsidP="00203F6E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 xml:space="preserve">Внесение изменений и дополнений в </w:t>
            </w:r>
            <w:r w:rsidR="008069C2" w:rsidRPr="00950B0A">
              <w:rPr>
                <w:rFonts w:eastAsiaTheme="minorHAnsi"/>
                <w:lang w:eastAsia="en-US"/>
              </w:rPr>
              <w:t xml:space="preserve">принятые ранее </w:t>
            </w:r>
            <w:r w:rsidRPr="00950B0A">
              <w:rPr>
                <w:rFonts w:eastAsiaTheme="minorHAnsi"/>
                <w:lang w:eastAsia="en-US"/>
              </w:rPr>
              <w:t>решени</w:t>
            </w:r>
            <w:r w:rsidR="00203F6E" w:rsidRPr="00950B0A">
              <w:rPr>
                <w:rFonts w:eastAsiaTheme="minorHAnsi"/>
                <w:lang w:eastAsia="en-US"/>
              </w:rPr>
              <w:t>я</w:t>
            </w:r>
            <w:r w:rsidRPr="00950B0A">
              <w:rPr>
                <w:rFonts w:eastAsiaTheme="minorHAnsi"/>
                <w:lang w:eastAsia="en-US"/>
              </w:rPr>
              <w:t xml:space="preserve"> районного Совета депутатов </w:t>
            </w:r>
          </w:p>
        </w:tc>
        <w:tc>
          <w:tcPr>
            <w:tcW w:w="2059" w:type="dxa"/>
            <w:vMerge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98" w:type="dxa"/>
            <w:vMerge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D2AC0" w:rsidRPr="00950B0A" w:rsidTr="001D2AC0">
        <w:tc>
          <w:tcPr>
            <w:tcW w:w="747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3941" w:type="dxa"/>
          </w:tcPr>
          <w:p w:rsidR="001D2AC0" w:rsidRPr="00950B0A" w:rsidRDefault="001D2AC0" w:rsidP="001D2AC0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Согласование изменений в муниципальные программы и контроль за их исполнением</w:t>
            </w:r>
          </w:p>
        </w:tc>
        <w:tc>
          <w:tcPr>
            <w:tcW w:w="2059" w:type="dxa"/>
            <w:vMerge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98" w:type="dxa"/>
            <w:vMerge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D2AC0" w:rsidRPr="00950B0A" w:rsidTr="001D2AC0">
        <w:trPr>
          <w:trHeight w:val="2576"/>
        </w:trPr>
        <w:tc>
          <w:tcPr>
            <w:tcW w:w="747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3941" w:type="dxa"/>
          </w:tcPr>
          <w:p w:rsidR="001D2AC0" w:rsidRPr="00950B0A" w:rsidRDefault="001D2AC0" w:rsidP="001D2AC0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Внесение представлений в соответствующие государственные органы о награждении наградами и присвоении почетных званий, а также ходатайств о награждении Почетной Грамотой районного Совета депутатов</w:t>
            </w:r>
          </w:p>
        </w:tc>
        <w:tc>
          <w:tcPr>
            <w:tcW w:w="2059" w:type="dxa"/>
            <w:vMerge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98" w:type="dxa"/>
            <w:vMerge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D2AC0" w:rsidRPr="00950B0A" w:rsidTr="001D2AC0">
        <w:trPr>
          <w:trHeight w:val="379"/>
        </w:trPr>
        <w:tc>
          <w:tcPr>
            <w:tcW w:w="9345" w:type="dxa"/>
            <w:gridSpan w:val="4"/>
          </w:tcPr>
          <w:p w:rsidR="001D2AC0" w:rsidRPr="00950B0A" w:rsidRDefault="001D2AC0" w:rsidP="001D2AC0">
            <w:pPr>
              <w:numPr>
                <w:ilvl w:val="0"/>
                <w:numId w:val="13"/>
              </w:numPr>
              <w:jc w:val="center"/>
              <w:rPr>
                <w:rFonts w:eastAsiaTheme="minorHAnsi"/>
                <w:b/>
                <w:lang w:eastAsia="en-US"/>
              </w:rPr>
            </w:pPr>
            <w:r w:rsidRPr="00950B0A">
              <w:rPr>
                <w:rFonts w:eastAsiaTheme="minorHAnsi"/>
                <w:b/>
                <w:lang w:eastAsia="en-US"/>
              </w:rPr>
              <w:lastRenderedPageBreak/>
              <w:t>СЕССИОННАЯ ДЕЯТЕЛЬНОСТЬ</w:t>
            </w:r>
          </w:p>
        </w:tc>
      </w:tr>
      <w:tr w:rsidR="001D2AC0" w:rsidRPr="00950B0A" w:rsidTr="00950B0A">
        <w:trPr>
          <w:trHeight w:val="874"/>
        </w:trPr>
        <w:tc>
          <w:tcPr>
            <w:tcW w:w="747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941" w:type="dxa"/>
          </w:tcPr>
          <w:p w:rsidR="001D2AC0" w:rsidRPr="00950B0A" w:rsidRDefault="001D2AC0" w:rsidP="001D2AC0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Об утверждении плана работы районного Совета депутатов</w:t>
            </w:r>
          </w:p>
        </w:tc>
        <w:tc>
          <w:tcPr>
            <w:tcW w:w="2059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Январь-февраль</w:t>
            </w:r>
          </w:p>
        </w:tc>
        <w:tc>
          <w:tcPr>
            <w:tcW w:w="2598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Краснотуранский районный Совет депутатов</w:t>
            </w:r>
          </w:p>
        </w:tc>
      </w:tr>
      <w:tr w:rsidR="001D2AC0" w:rsidRPr="00950B0A" w:rsidTr="00950B0A">
        <w:trPr>
          <w:trHeight w:val="986"/>
        </w:trPr>
        <w:tc>
          <w:tcPr>
            <w:tcW w:w="747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941" w:type="dxa"/>
          </w:tcPr>
          <w:p w:rsidR="001D2AC0" w:rsidRPr="00950B0A" w:rsidRDefault="00203F6E" w:rsidP="00203F6E">
            <w:pPr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Выборы главы Краснотуранского района</w:t>
            </w:r>
          </w:p>
        </w:tc>
        <w:tc>
          <w:tcPr>
            <w:tcW w:w="2059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февраль</w:t>
            </w:r>
          </w:p>
        </w:tc>
        <w:tc>
          <w:tcPr>
            <w:tcW w:w="2598" w:type="dxa"/>
          </w:tcPr>
          <w:p w:rsidR="001D2AC0" w:rsidRPr="00950B0A" w:rsidRDefault="00203F6E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Краснотуранский районный Совет депутатов</w:t>
            </w:r>
          </w:p>
        </w:tc>
      </w:tr>
      <w:tr w:rsidR="001D2AC0" w:rsidRPr="00950B0A" w:rsidTr="00950B0A">
        <w:trPr>
          <w:trHeight w:val="1982"/>
        </w:trPr>
        <w:tc>
          <w:tcPr>
            <w:tcW w:w="747" w:type="dxa"/>
          </w:tcPr>
          <w:p w:rsidR="001D2AC0" w:rsidRPr="00950B0A" w:rsidRDefault="00950B0A" w:rsidP="001D2AC0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3941" w:type="dxa"/>
          </w:tcPr>
          <w:p w:rsidR="001D2AC0" w:rsidRPr="00950B0A" w:rsidRDefault="001D2AC0" w:rsidP="001D2AC0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О предоставлении сведений о доходах, расходах, об имуществе и обязательствах имущественного характера лицами, замещающими муниципальные должности в представительном органе МО «Краснотуранский район»</w:t>
            </w:r>
          </w:p>
        </w:tc>
        <w:tc>
          <w:tcPr>
            <w:tcW w:w="2059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Февраль</w:t>
            </w:r>
          </w:p>
        </w:tc>
        <w:tc>
          <w:tcPr>
            <w:tcW w:w="2598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Краснотуранский районный Совет депутатов</w:t>
            </w:r>
          </w:p>
        </w:tc>
      </w:tr>
      <w:tr w:rsidR="001D2AC0" w:rsidRPr="00950B0A" w:rsidTr="00950B0A">
        <w:trPr>
          <w:trHeight w:val="1113"/>
        </w:trPr>
        <w:tc>
          <w:tcPr>
            <w:tcW w:w="747" w:type="dxa"/>
          </w:tcPr>
          <w:p w:rsidR="001D2AC0" w:rsidRPr="00950B0A" w:rsidRDefault="00950B0A" w:rsidP="001D2AC0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3941" w:type="dxa"/>
          </w:tcPr>
          <w:p w:rsidR="001D2AC0" w:rsidRPr="00950B0A" w:rsidRDefault="001D2AC0" w:rsidP="00E5082D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Информация начальника МО МВД России «Краснотуранский»  по итогам оперативно – служебной деятельности за 202</w:t>
            </w:r>
            <w:r w:rsidR="00E5082D" w:rsidRPr="00950B0A">
              <w:rPr>
                <w:rFonts w:eastAsiaTheme="minorHAnsi"/>
                <w:lang w:eastAsia="en-US"/>
              </w:rPr>
              <w:t>4</w:t>
            </w:r>
            <w:r w:rsidRPr="00950B0A">
              <w:rPr>
                <w:rFonts w:eastAsiaTheme="minorHAnsi"/>
                <w:lang w:eastAsia="en-US"/>
              </w:rPr>
              <w:t xml:space="preserve"> год</w:t>
            </w:r>
          </w:p>
        </w:tc>
        <w:tc>
          <w:tcPr>
            <w:tcW w:w="2059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Февраль</w:t>
            </w:r>
          </w:p>
        </w:tc>
        <w:tc>
          <w:tcPr>
            <w:tcW w:w="2598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МО МВД России «Краснотуранский»</w:t>
            </w:r>
          </w:p>
        </w:tc>
      </w:tr>
      <w:tr w:rsidR="001D2AC0" w:rsidRPr="00950B0A" w:rsidTr="001D2AC0">
        <w:trPr>
          <w:trHeight w:val="995"/>
        </w:trPr>
        <w:tc>
          <w:tcPr>
            <w:tcW w:w="747" w:type="dxa"/>
          </w:tcPr>
          <w:p w:rsidR="001D2AC0" w:rsidRPr="00950B0A" w:rsidRDefault="00950B0A" w:rsidP="001D2AC0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3941" w:type="dxa"/>
          </w:tcPr>
          <w:p w:rsidR="001D2AC0" w:rsidRPr="00950B0A" w:rsidRDefault="001D2AC0" w:rsidP="00E5082D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Отчет председателя Краснотуранского районного Совета депутатов за 202</w:t>
            </w:r>
            <w:r w:rsidR="00E5082D" w:rsidRPr="00950B0A">
              <w:rPr>
                <w:rFonts w:eastAsiaTheme="minorHAnsi"/>
                <w:lang w:eastAsia="en-US"/>
              </w:rPr>
              <w:t>4</w:t>
            </w:r>
            <w:r w:rsidRPr="00950B0A">
              <w:rPr>
                <w:rFonts w:eastAsiaTheme="minorHAnsi"/>
                <w:lang w:eastAsia="en-US"/>
              </w:rPr>
              <w:t xml:space="preserve"> год</w:t>
            </w:r>
          </w:p>
        </w:tc>
        <w:tc>
          <w:tcPr>
            <w:tcW w:w="2059" w:type="dxa"/>
          </w:tcPr>
          <w:p w:rsidR="001D2AC0" w:rsidRPr="00950B0A" w:rsidRDefault="003B4972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 xml:space="preserve">Март </w:t>
            </w:r>
          </w:p>
        </w:tc>
        <w:tc>
          <w:tcPr>
            <w:tcW w:w="2598" w:type="dxa"/>
          </w:tcPr>
          <w:p w:rsidR="001D2AC0" w:rsidRPr="00950B0A" w:rsidRDefault="00C859C8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Председатель Краснотуранского районного Совета депутатов</w:t>
            </w:r>
          </w:p>
        </w:tc>
      </w:tr>
      <w:tr w:rsidR="003B4972" w:rsidRPr="00950B0A" w:rsidTr="001D2AC0">
        <w:trPr>
          <w:trHeight w:val="995"/>
        </w:trPr>
        <w:tc>
          <w:tcPr>
            <w:tcW w:w="747" w:type="dxa"/>
          </w:tcPr>
          <w:p w:rsidR="003B4972" w:rsidRPr="00950B0A" w:rsidRDefault="00950B0A" w:rsidP="001D2AC0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3941" w:type="dxa"/>
          </w:tcPr>
          <w:p w:rsidR="003B4972" w:rsidRPr="00950B0A" w:rsidRDefault="003B4972" w:rsidP="00E5082D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Отчет об итогах работы контрольно-счетного органа муниципального образования Краснотуранский район за 202</w:t>
            </w:r>
            <w:r w:rsidR="00E5082D" w:rsidRPr="00950B0A">
              <w:rPr>
                <w:rFonts w:eastAsiaTheme="minorHAnsi"/>
                <w:lang w:eastAsia="en-US"/>
              </w:rPr>
              <w:t>4</w:t>
            </w:r>
            <w:r w:rsidRPr="00950B0A">
              <w:rPr>
                <w:rFonts w:eastAsiaTheme="minorHAnsi"/>
                <w:lang w:eastAsia="en-US"/>
              </w:rPr>
              <w:t xml:space="preserve"> год   </w:t>
            </w:r>
          </w:p>
        </w:tc>
        <w:tc>
          <w:tcPr>
            <w:tcW w:w="2059" w:type="dxa"/>
          </w:tcPr>
          <w:p w:rsidR="003B4972" w:rsidRPr="00950B0A" w:rsidRDefault="003B4972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 xml:space="preserve">Март </w:t>
            </w:r>
          </w:p>
        </w:tc>
        <w:tc>
          <w:tcPr>
            <w:tcW w:w="2598" w:type="dxa"/>
          </w:tcPr>
          <w:p w:rsidR="003B4972" w:rsidRPr="00950B0A" w:rsidRDefault="003B4972" w:rsidP="003B4972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Председатель</w:t>
            </w:r>
          </w:p>
          <w:p w:rsidR="003B4972" w:rsidRPr="00950B0A" w:rsidRDefault="003B4972" w:rsidP="003B4972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контрольно-счетного органа Краснотуранского района</w:t>
            </w:r>
          </w:p>
        </w:tc>
      </w:tr>
      <w:tr w:rsidR="001D2AC0" w:rsidRPr="00950B0A" w:rsidTr="001D2AC0">
        <w:trPr>
          <w:trHeight w:val="711"/>
        </w:trPr>
        <w:tc>
          <w:tcPr>
            <w:tcW w:w="747" w:type="dxa"/>
          </w:tcPr>
          <w:p w:rsidR="001D2AC0" w:rsidRPr="00950B0A" w:rsidRDefault="00950B0A" w:rsidP="001D2AC0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3941" w:type="dxa"/>
          </w:tcPr>
          <w:p w:rsidR="001D2AC0" w:rsidRPr="00950B0A" w:rsidRDefault="001D2AC0" w:rsidP="00E5082D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Отчет главы Краснотуранского района о работе за 202</w:t>
            </w:r>
            <w:r w:rsidR="00E5082D" w:rsidRPr="00950B0A">
              <w:rPr>
                <w:rFonts w:eastAsiaTheme="minorHAnsi"/>
                <w:lang w:eastAsia="en-US"/>
              </w:rPr>
              <w:t>4</w:t>
            </w:r>
            <w:r w:rsidRPr="00950B0A">
              <w:rPr>
                <w:rFonts w:eastAsiaTheme="minorHAnsi"/>
                <w:lang w:eastAsia="en-US"/>
              </w:rPr>
              <w:t xml:space="preserve"> год</w:t>
            </w:r>
          </w:p>
        </w:tc>
        <w:tc>
          <w:tcPr>
            <w:tcW w:w="2059" w:type="dxa"/>
          </w:tcPr>
          <w:p w:rsidR="001D2AC0" w:rsidRPr="00950B0A" w:rsidRDefault="003B4972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 xml:space="preserve">Апрель </w:t>
            </w:r>
          </w:p>
        </w:tc>
        <w:tc>
          <w:tcPr>
            <w:tcW w:w="2598" w:type="dxa"/>
          </w:tcPr>
          <w:p w:rsidR="001D2AC0" w:rsidRPr="00950B0A" w:rsidRDefault="00C859C8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Глава Краснотуранского района</w:t>
            </w:r>
          </w:p>
        </w:tc>
      </w:tr>
      <w:tr w:rsidR="001D2AC0" w:rsidRPr="00950B0A" w:rsidTr="001D2AC0">
        <w:trPr>
          <w:trHeight w:val="1119"/>
        </w:trPr>
        <w:tc>
          <w:tcPr>
            <w:tcW w:w="747" w:type="dxa"/>
          </w:tcPr>
          <w:p w:rsidR="001D2AC0" w:rsidRPr="00950B0A" w:rsidRDefault="00950B0A" w:rsidP="001D2AC0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3941" w:type="dxa"/>
          </w:tcPr>
          <w:p w:rsidR="001D2AC0" w:rsidRPr="00950B0A" w:rsidRDefault="001D2AC0" w:rsidP="00E5082D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Информация  о ходе исполнения районного бюджета за 1 квартал 202</w:t>
            </w:r>
            <w:r w:rsidR="00E5082D" w:rsidRPr="00950B0A">
              <w:rPr>
                <w:rFonts w:eastAsiaTheme="minorHAnsi"/>
                <w:lang w:eastAsia="en-US"/>
              </w:rPr>
              <w:t>5</w:t>
            </w:r>
            <w:r w:rsidRPr="00950B0A">
              <w:rPr>
                <w:rFonts w:eastAsiaTheme="minorHAnsi"/>
                <w:lang w:eastAsia="en-US"/>
              </w:rPr>
              <w:t>г.</w:t>
            </w:r>
          </w:p>
        </w:tc>
        <w:tc>
          <w:tcPr>
            <w:tcW w:w="2059" w:type="dxa"/>
          </w:tcPr>
          <w:p w:rsidR="001D2AC0" w:rsidRPr="00950B0A" w:rsidRDefault="003B4972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 xml:space="preserve">Апрель </w:t>
            </w:r>
          </w:p>
        </w:tc>
        <w:tc>
          <w:tcPr>
            <w:tcW w:w="2598" w:type="dxa"/>
          </w:tcPr>
          <w:p w:rsidR="001D2AC0" w:rsidRPr="00950B0A" w:rsidRDefault="00C859C8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Финансовое управление администрации Краснотуранского района</w:t>
            </w:r>
          </w:p>
        </w:tc>
      </w:tr>
      <w:tr w:rsidR="001D2AC0" w:rsidRPr="00950B0A" w:rsidTr="00950B0A">
        <w:trPr>
          <w:trHeight w:val="1495"/>
        </w:trPr>
        <w:tc>
          <w:tcPr>
            <w:tcW w:w="747" w:type="dxa"/>
          </w:tcPr>
          <w:p w:rsidR="001D2AC0" w:rsidRPr="00950B0A" w:rsidRDefault="00950B0A" w:rsidP="001D2AC0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3941" w:type="dxa"/>
          </w:tcPr>
          <w:p w:rsidR="001D2AC0" w:rsidRPr="00950B0A" w:rsidRDefault="001D2AC0" w:rsidP="001D2AC0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Информация о ходе реализации стратегии социально-экономического развития Краснотуранского района  Красноярского края до 2030 года</w:t>
            </w:r>
          </w:p>
        </w:tc>
        <w:tc>
          <w:tcPr>
            <w:tcW w:w="2059" w:type="dxa"/>
          </w:tcPr>
          <w:p w:rsidR="001D2AC0" w:rsidRPr="00950B0A" w:rsidRDefault="003B4972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 xml:space="preserve">Май </w:t>
            </w:r>
          </w:p>
        </w:tc>
        <w:tc>
          <w:tcPr>
            <w:tcW w:w="2598" w:type="dxa"/>
          </w:tcPr>
          <w:p w:rsidR="001D2AC0" w:rsidRPr="00950B0A" w:rsidRDefault="00C859C8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Администрация Краснотуранского района</w:t>
            </w:r>
          </w:p>
        </w:tc>
      </w:tr>
      <w:tr w:rsidR="001D2AC0" w:rsidRPr="00950B0A" w:rsidTr="001D2AC0">
        <w:trPr>
          <w:trHeight w:val="974"/>
        </w:trPr>
        <w:tc>
          <w:tcPr>
            <w:tcW w:w="747" w:type="dxa"/>
          </w:tcPr>
          <w:p w:rsidR="001D2AC0" w:rsidRPr="00950B0A" w:rsidRDefault="00950B0A" w:rsidP="001D2AC0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403361" w:rsidRPr="00950B0A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941" w:type="dxa"/>
          </w:tcPr>
          <w:p w:rsidR="001D2AC0" w:rsidRPr="00950B0A" w:rsidRDefault="001D2AC0" w:rsidP="00E5082D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Отчет об исполнении бюджета МО Краснотуранский район за 202</w:t>
            </w:r>
            <w:r w:rsidR="00E5082D" w:rsidRPr="00950B0A">
              <w:rPr>
                <w:rFonts w:eastAsiaTheme="minorHAnsi"/>
                <w:lang w:eastAsia="en-US"/>
              </w:rPr>
              <w:t>4</w:t>
            </w:r>
            <w:r w:rsidRPr="00950B0A">
              <w:rPr>
                <w:rFonts w:eastAsiaTheme="minorHAnsi"/>
                <w:lang w:eastAsia="en-US"/>
              </w:rPr>
              <w:t xml:space="preserve"> год</w:t>
            </w:r>
          </w:p>
        </w:tc>
        <w:tc>
          <w:tcPr>
            <w:tcW w:w="2059" w:type="dxa"/>
          </w:tcPr>
          <w:p w:rsidR="001D2AC0" w:rsidRPr="00950B0A" w:rsidRDefault="003B4972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 xml:space="preserve">Май </w:t>
            </w:r>
          </w:p>
        </w:tc>
        <w:tc>
          <w:tcPr>
            <w:tcW w:w="2598" w:type="dxa"/>
          </w:tcPr>
          <w:p w:rsidR="001D2AC0" w:rsidRPr="00950B0A" w:rsidRDefault="00691FBE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Администрация Краснотуранского района</w:t>
            </w:r>
          </w:p>
        </w:tc>
      </w:tr>
      <w:tr w:rsidR="003B4972" w:rsidRPr="00950B0A" w:rsidTr="001D2AC0">
        <w:trPr>
          <w:trHeight w:val="974"/>
        </w:trPr>
        <w:tc>
          <w:tcPr>
            <w:tcW w:w="747" w:type="dxa"/>
          </w:tcPr>
          <w:p w:rsidR="003B4972" w:rsidRPr="00950B0A" w:rsidRDefault="00950B0A" w:rsidP="001D2AC0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403361" w:rsidRPr="00950B0A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941" w:type="dxa"/>
          </w:tcPr>
          <w:p w:rsidR="003B4972" w:rsidRPr="00950B0A" w:rsidRDefault="003B4972" w:rsidP="00E5082D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Информация о мероприятиях по организации  оздоровления  детей и организации временной занятости подростков  муниципального образования в летний период 202</w:t>
            </w:r>
            <w:r w:rsidR="00E5082D" w:rsidRPr="00950B0A">
              <w:rPr>
                <w:rFonts w:eastAsiaTheme="minorHAnsi"/>
                <w:lang w:eastAsia="en-US"/>
              </w:rPr>
              <w:t>5</w:t>
            </w:r>
            <w:r w:rsidRPr="00950B0A">
              <w:rPr>
                <w:rFonts w:eastAsiaTheme="minorHAnsi"/>
                <w:lang w:eastAsia="en-US"/>
              </w:rPr>
              <w:t xml:space="preserve"> года.</w:t>
            </w:r>
          </w:p>
        </w:tc>
        <w:tc>
          <w:tcPr>
            <w:tcW w:w="2059" w:type="dxa"/>
          </w:tcPr>
          <w:p w:rsidR="003B4972" w:rsidRPr="00950B0A" w:rsidRDefault="003B4972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 xml:space="preserve">Май </w:t>
            </w:r>
          </w:p>
        </w:tc>
        <w:tc>
          <w:tcPr>
            <w:tcW w:w="2598" w:type="dxa"/>
          </w:tcPr>
          <w:p w:rsidR="003B4972" w:rsidRPr="00950B0A" w:rsidRDefault="003B4972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Администрация Краснотуранского района</w:t>
            </w:r>
          </w:p>
        </w:tc>
      </w:tr>
      <w:tr w:rsidR="001D2AC0" w:rsidRPr="00950B0A" w:rsidTr="00950B0A">
        <w:trPr>
          <w:trHeight w:val="1998"/>
        </w:trPr>
        <w:tc>
          <w:tcPr>
            <w:tcW w:w="747" w:type="dxa"/>
          </w:tcPr>
          <w:p w:rsidR="001D2AC0" w:rsidRPr="00950B0A" w:rsidRDefault="00950B0A" w:rsidP="001D2AC0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12</w:t>
            </w:r>
          </w:p>
        </w:tc>
        <w:tc>
          <w:tcPr>
            <w:tcW w:w="3941" w:type="dxa"/>
          </w:tcPr>
          <w:p w:rsidR="001D2AC0" w:rsidRPr="00950B0A" w:rsidRDefault="001D2AC0" w:rsidP="00E5082D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Отчет об итогах зимнего отопительного сезона 202</w:t>
            </w:r>
            <w:r w:rsidR="00E5082D" w:rsidRPr="00950B0A">
              <w:rPr>
                <w:rFonts w:eastAsiaTheme="minorHAnsi"/>
                <w:lang w:eastAsia="en-US"/>
              </w:rPr>
              <w:t>4</w:t>
            </w:r>
            <w:r w:rsidRPr="00950B0A">
              <w:rPr>
                <w:rFonts w:eastAsiaTheme="minorHAnsi"/>
                <w:lang w:eastAsia="en-US"/>
              </w:rPr>
              <w:t xml:space="preserve"> – 202</w:t>
            </w:r>
            <w:r w:rsidR="00E5082D" w:rsidRPr="00950B0A">
              <w:rPr>
                <w:rFonts w:eastAsiaTheme="minorHAnsi"/>
                <w:lang w:eastAsia="en-US"/>
              </w:rPr>
              <w:t>5</w:t>
            </w:r>
            <w:r w:rsidRPr="00950B0A">
              <w:rPr>
                <w:rFonts w:eastAsiaTheme="minorHAnsi"/>
                <w:lang w:eastAsia="en-US"/>
              </w:rPr>
              <w:t xml:space="preserve"> на территории района, и планах подготовки к новому отопительному периоду. Об обоснованности тарифов на жилищно-коммунальные услуги</w:t>
            </w:r>
          </w:p>
        </w:tc>
        <w:tc>
          <w:tcPr>
            <w:tcW w:w="2059" w:type="dxa"/>
          </w:tcPr>
          <w:p w:rsidR="001D2AC0" w:rsidRPr="00950B0A" w:rsidRDefault="003B4972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Май - июнь</w:t>
            </w:r>
          </w:p>
        </w:tc>
        <w:tc>
          <w:tcPr>
            <w:tcW w:w="2598" w:type="dxa"/>
          </w:tcPr>
          <w:p w:rsidR="001D2AC0" w:rsidRPr="00950B0A" w:rsidRDefault="00C859C8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Краснотуранское КРМПП ЖКХ</w:t>
            </w:r>
          </w:p>
        </w:tc>
      </w:tr>
      <w:tr w:rsidR="00147CB8" w:rsidRPr="00950B0A" w:rsidTr="00950B0A">
        <w:trPr>
          <w:trHeight w:val="1275"/>
        </w:trPr>
        <w:tc>
          <w:tcPr>
            <w:tcW w:w="747" w:type="dxa"/>
          </w:tcPr>
          <w:p w:rsidR="00147CB8" w:rsidRPr="00950B0A" w:rsidRDefault="00950B0A" w:rsidP="001D2AC0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3941" w:type="dxa"/>
          </w:tcPr>
          <w:p w:rsidR="00147CB8" w:rsidRPr="00950B0A" w:rsidRDefault="00147CB8" w:rsidP="001D2AC0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О ходе выполнения Муниципальной программы «Энергосбережение и повышение энергетической эффективности района» за 2024 год</w:t>
            </w:r>
          </w:p>
        </w:tc>
        <w:tc>
          <w:tcPr>
            <w:tcW w:w="2059" w:type="dxa"/>
          </w:tcPr>
          <w:p w:rsidR="00147CB8" w:rsidRPr="00950B0A" w:rsidRDefault="00147CB8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 xml:space="preserve">Июнь </w:t>
            </w:r>
          </w:p>
        </w:tc>
        <w:tc>
          <w:tcPr>
            <w:tcW w:w="2598" w:type="dxa"/>
          </w:tcPr>
          <w:p w:rsidR="00147CB8" w:rsidRPr="00950B0A" w:rsidRDefault="00147CB8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Администрация Краснотуранского района</w:t>
            </w:r>
          </w:p>
        </w:tc>
      </w:tr>
      <w:tr w:rsidR="001D2AC0" w:rsidRPr="00950B0A" w:rsidTr="001D2AC0">
        <w:trPr>
          <w:trHeight w:val="991"/>
        </w:trPr>
        <w:tc>
          <w:tcPr>
            <w:tcW w:w="747" w:type="dxa"/>
          </w:tcPr>
          <w:p w:rsidR="001D2AC0" w:rsidRPr="00950B0A" w:rsidRDefault="00950B0A" w:rsidP="001D2AC0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3941" w:type="dxa"/>
          </w:tcPr>
          <w:p w:rsidR="001D2AC0" w:rsidRPr="00950B0A" w:rsidRDefault="001D2AC0" w:rsidP="00E5082D">
            <w:pPr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Информация о ходе исполнения районного бюджета за 1 полугодие 202</w:t>
            </w:r>
            <w:r w:rsidR="00E5082D" w:rsidRPr="00950B0A">
              <w:rPr>
                <w:rFonts w:eastAsiaTheme="minorHAnsi"/>
                <w:lang w:eastAsia="en-US"/>
              </w:rPr>
              <w:t>5</w:t>
            </w:r>
            <w:r w:rsidRPr="00950B0A">
              <w:rPr>
                <w:rFonts w:eastAsiaTheme="minorHAnsi"/>
                <w:lang w:eastAsia="en-US"/>
              </w:rPr>
              <w:t>г.</w:t>
            </w:r>
          </w:p>
        </w:tc>
        <w:tc>
          <w:tcPr>
            <w:tcW w:w="2059" w:type="dxa"/>
          </w:tcPr>
          <w:p w:rsidR="001D2AC0" w:rsidRPr="00950B0A" w:rsidRDefault="00691FBE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 xml:space="preserve">Август </w:t>
            </w:r>
          </w:p>
        </w:tc>
        <w:tc>
          <w:tcPr>
            <w:tcW w:w="2598" w:type="dxa"/>
          </w:tcPr>
          <w:p w:rsidR="001D2AC0" w:rsidRPr="00950B0A" w:rsidRDefault="00C859C8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Финансовое управление администрации Краснотуранского района</w:t>
            </w:r>
          </w:p>
        </w:tc>
      </w:tr>
      <w:tr w:rsidR="001D2AC0" w:rsidRPr="00950B0A" w:rsidTr="00950B0A">
        <w:trPr>
          <w:trHeight w:val="694"/>
        </w:trPr>
        <w:tc>
          <w:tcPr>
            <w:tcW w:w="747" w:type="dxa"/>
          </w:tcPr>
          <w:p w:rsidR="001D2AC0" w:rsidRPr="00950B0A" w:rsidRDefault="00950B0A" w:rsidP="001D2AC0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3941" w:type="dxa"/>
          </w:tcPr>
          <w:p w:rsidR="001D2AC0" w:rsidRPr="00950B0A" w:rsidRDefault="001D2AC0" w:rsidP="00E5082D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Информация о подготовке  к отопительному периоду 202</w:t>
            </w:r>
            <w:r w:rsidR="00E5082D" w:rsidRPr="00950B0A">
              <w:rPr>
                <w:rFonts w:eastAsiaTheme="minorHAnsi"/>
                <w:lang w:eastAsia="en-US"/>
              </w:rPr>
              <w:t>5</w:t>
            </w:r>
            <w:r w:rsidRPr="00950B0A">
              <w:rPr>
                <w:rFonts w:eastAsiaTheme="minorHAnsi"/>
                <w:lang w:eastAsia="en-US"/>
              </w:rPr>
              <w:t>-202</w:t>
            </w:r>
            <w:r w:rsidR="00E5082D" w:rsidRPr="00950B0A">
              <w:rPr>
                <w:rFonts w:eastAsiaTheme="minorHAnsi"/>
                <w:lang w:eastAsia="en-US"/>
              </w:rPr>
              <w:t>6</w:t>
            </w:r>
            <w:r w:rsidRPr="00950B0A">
              <w:rPr>
                <w:rFonts w:eastAsiaTheme="minorHAnsi"/>
                <w:lang w:eastAsia="en-US"/>
              </w:rPr>
              <w:t>г.</w:t>
            </w:r>
          </w:p>
        </w:tc>
        <w:tc>
          <w:tcPr>
            <w:tcW w:w="2059" w:type="dxa"/>
          </w:tcPr>
          <w:p w:rsidR="001D2AC0" w:rsidRPr="00950B0A" w:rsidRDefault="00147CB8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 xml:space="preserve">Август </w:t>
            </w:r>
          </w:p>
        </w:tc>
        <w:tc>
          <w:tcPr>
            <w:tcW w:w="2598" w:type="dxa"/>
          </w:tcPr>
          <w:p w:rsidR="001D2AC0" w:rsidRPr="00950B0A" w:rsidRDefault="00C859C8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Краснотуранское КРМПП ЖКХ</w:t>
            </w:r>
          </w:p>
        </w:tc>
      </w:tr>
      <w:tr w:rsidR="00E15BB6" w:rsidRPr="00950B0A" w:rsidTr="001D2AC0">
        <w:trPr>
          <w:trHeight w:val="977"/>
        </w:trPr>
        <w:tc>
          <w:tcPr>
            <w:tcW w:w="747" w:type="dxa"/>
          </w:tcPr>
          <w:p w:rsidR="00E15BB6" w:rsidRPr="00950B0A" w:rsidRDefault="00950B0A" w:rsidP="001D2AC0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3941" w:type="dxa"/>
          </w:tcPr>
          <w:p w:rsidR="00E15BB6" w:rsidRPr="00950B0A" w:rsidRDefault="00E15BB6" w:rsidP="00E15BB6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Информация о работе муниципального казенного учреждения «Технологический центр»</w:t>
            </w:r>
          </w:p>
        </w:tc>
        <w:tc>
          <w:tcPr>
            <w:tcW w:w="2059" w:type="dxa"/>
          </w:tcPr>
          <w:p w:rsidR="00E15BB6" w:rsidRPr="00950B0A" w:rsidRDefault="00E15BB6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Сентябрь-октябрь</w:t>
            </w:r>
          </w:p>
        </w:tc>
        <w:tc>
          <w:tcPr>
            <w:tcW w:w="2598" w:type="dxa"/>
          </w:tcPr>
          <w:p w:rsidR="00E15BB6" w:rsidRPr="00950B0A" w:rsidRDefault="00E15BB6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Директор МКУ «</w:t>
            </w:r>
            <w:proofErr w:type="spellStart"/>
            <w:r w:rsidRPr="00950B0A">
              <w:rPr>
                <w:rFonts w:eastAsiaTheme="minorHAnsi"/>
                <w:lang w:eastAsia="en-US"/>
              </w:rPr>
              <w:t>Техноцентр</w:t>
            </w:r>
            <w:proofErr w:type="spellEnd"/>
            <w:r w:rsidRPr="00950B0A">
              <w:rPr>
                <w:rFonts w:eastAsiaTheme="minorHAnsi"/>
                <w:lang w:eastAsia="en-US"/>
              </w:rPr>
              <w:t>»</w:t>
            </w:r>
          </w:p>
        </w:tc>
      </w:tr>
      <w:tr w:rsidR="001D2AC0" w:rsidRPr="00950B0A" w:rsidTr="00950B0A">
        <w:trPr>
          <w:trHeight w:val="1433"/>
        </w:trPr>
        <w:tc>
          <w:tcPr>
            <w:tcW w:w="747" w:type="dxa"/>
          </w:tcPr>
          <w:p w:rsidR="001D2AC0" w:rsidRPr="00950B0A" w:rsidRDefault="00950B0A" w:rsidP="00E15BB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3941" w:type="dxa"/>
          </w:tcPr>
          <w:p w:rsidR="001D2AC0" w:rsidRPr="00950B0A" w:rsidRDefault="001D2AC0" w:rsidP="00E5082D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Информация о ходе исполнения районного бюджета за 9 месяцев и ожидаемое исполнение за 202</w:t>
            </w:r>
            <w:r w:rsidR="00E5082D" w:rsidRPr="00950B0A">
              <w:rPr>
                <w:rFonts w:eastAsiaTheme="minorHAnsi"/>
                <w:lang w:eastAsia="en-US"/>
              </w:rPr>
              <w:t>5</w:t>
            </w:r>
            <w:r w:rsidRPr="00950B0A">
              <w:rPr>
                <w:rFonts w:eastAsiaTheme="minorHAnsi"/>
                <w:lang w:eastAsia="en-US"/>
              </w:rPr>
              <w:t xml:space="preserve"> год. Использование средств резервного фонда</w:t>
            </w:r>
          </w:p>
        </w:tc>
        <w:tc>
          <w:tcPr>
            <w:tcW w:w="2059" w:type="dxa"/>
          </w:tcPr>
          <w:p w:rsidR="001D2AC0" w:rsidRPr="00950B0A" w:rsidRDefault="00147CB8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 xml:space="preserve">Октябрь </w:t>
            </w:r>
          </w:p>
        </w:tc>
        <w:tc>
          <w:tcPr>
            <w:tcW w:w="2598" w:type="dxa"/>
          </w:tcPr>
          <w:p w:rsidR="001D2AC0" w:rsidRPr="00950B0A" w:rsidRDefault="00C859C8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Финансовое управление администрации Краснотуранского района</w:t>
            </w:r>
          </w:p>
        </w:tc>
      </w:tr>
      <w:tr w:rsidR="00376976" w:rsidRPr="00950B0A" w:rsidTr="00376976">
        <w:trPr>
          <w:trHeight w:val="1149"/>
        </w:trPr>
        <w:tc>
          <w:tcPr>
            <w:tcW w:w="747" w:type="dxa"/>
          </w:tcPr>
          <w:p w:rsidR="00376976" w:rsidRPr="00950B0A" w:rsidRDefault="00950B0A" w:rsidP="00E15BB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3941" w:type="dxa"/>
          </w:tcPr>
          <w:p w:rsidR="00376976" w:rsidRPr="00950B0A" w:rsidRDefault="00376976" w:rsidP="001D2AC0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О работе Социального фонда России на территории Краснотуранского района</w:t>
            </w:r>
          </w:p>
        </w:tc>
        <w:tc>
          <w:tcPr>
            <w:tcW w:w="2059" w:type="dxa"/>
          </w:tcPr>
          <w:p w:rsidR="00376976" w:rsidRPr="00950B0A" w:rsidRDefault="00376976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 xml:space="preserve">Ноябрь </w:t>
            </w:r>
          </w:p>
        </w:tc>
        <w:tc>
          <w:tcPr>
            <w:tcW w:w="2598" w:type="dxa"/>
          </w:tcPr>
          <w:p w:rsidR="00376976" w:rsidRPr="00950B0A" w:rsidRDefault="00376976" w:rsidP="00376976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 xml:space="preserve">Клиентская служба СФР в Краснотуранском района </w:t>
            </w:r>
          </w:p>
        </w:tc>
      </w:tr>
      <w:tr w:rsidR="001D2AC0" w:rsidRPr="00950B0A" w:rsidTr="001D2AC0">
        <w:trPr>
          <w:trHeight w:val="995"/>
        </w:trPr>
        <w:tc>
          <w:tcPr>
            <w:tcW w:w="747" w:type="dxa"/>
          </w:tcPr>
          <w:p w:rsidR="001D2AC0" w:rsidRPr="00950B0A" w:rsidRDefault="00950B0A" w:rsidP="00E15BB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3941" w:type="dxa"/>
          </w:tcPr>
          <w:p w:rsidR="001D2AC0" w:rsidRPr="00950B0A" w:rsidRDefault="001D2AC0" w:rsidP="001D2AC0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Утверждение Соглашений по передаче полномочий органов местного самоуправления</w:t>
            </w:r>
          </w:p>
        </w:tc>
        <w:tc>
          <w:tcPr>
            <w:tcW w:w="2059" w:type="dxa"/>
          </w:tcPr>
          <w:p w:rsidR="001D2AC0" w:rsidRPr="00950B0A" w:rsidRDefault="00147CB8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Ноябрь-декабрь</w:t>
            </w:r>
          </w:p>
        </w:tc>
        <w:tc>
          <w:tcPr>
            <w:tcW w:w="2598" w:type="dxa"/>
          </w:tcPr>
          <w:p w:rsidR="001D2AC0" w:rsidRPr="00950B0A" w:rsidRDefault="00C859C8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Администрация Краснотуранского района</w:t>
            </w:r>
          </w:p>
        </w:tc>
      </w:tr>
      <w:tr w:rsidR="001D2AC0" w:rsidRPr="00950B0A" w:rsidTr="001D2AC0">
        <w:trPr>
          <w:trHeight w:val="995"/>
        </w:trPr>
        <w:tc>
          <w:tcPr>
            <w:tcW w:w="747" w:type="dxa"/>
          </w:tcPr>
          <w:p w:rsidR="001D2AC0" w:rsidRPr="00950B0A" w:rsidRDefault="00950B0A" w:rsidP="00E15BB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3941" w:type="dxa"/>
          </w:tcPr>
          <w:p w:rsidR="001D2AC0" w:rsidRPr="00950B0A" w:rsidRDefault="001D2AC0" w:rsidP="00E5082D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Об утверждении районного бюджета  на 202</w:t>
            </w:r>
            <w:r w:rsidR="00E5082D" w:rsidRPr="00950B0A">
              <w:rPr>
                <w:rFonts w:eastAsiaTheme="minorHAnsi"/>
                <w:lang w:eastAsia="en-US"/>
              </w:rPr>
              <w:t>6</w:t>
            </w:r>
            <w:r w:rsidRPr="00950B0A">
              <w:rPr>
                <w:rFonts w:eastAsiaTheme="minorHAnsi"/>
                <w:lang w:eastAsia="en-US"/>
              </w:rPr>
              <w:t xml:space="preserve"> год и плановый период 202</w:t>
            </w:r>
            <w:r w:rsidR="00E5082D" w:rsidRPr="00950B0A">
              <w:rPr>
                <w:rFonts w:eastAsiaTheme="minorHAnsi"/>
                <w:lang w:eastAsia="en-US"/>
              </w:rPr>
              <w:t>7</w:t>
            </w:r>
            <w:r w:rsidRPr="00950B0A">
              <w:rPr>
                <w:rFonts w:eastAsiaTheme="minorHAnsi"/>
                <w:lang w:eastAsia="en-US"/>
              </w:rPr>
              <w:t>-202</w:t>
            </w:r>
            <w:r w:rsidR="00E5082D" w:rsidRPr="00950B0A">
              <w:rPr>
                <w:rFonts w:eastAsiaTheme="minorHAnsi"/>
                <w:lang w:eastAsia="en-US"/>
              </w:rPr>
              <w:t>8</w:t>
            </w:r>
            <w:r w:rsidRPr="00950B0A">
              <w:rPr>
                <w:rFonts w:eastAsiaTheme="minorHAnsi"/>
                <w:lang w:eastAsia="en-US"/>
              </w:rPr>
              <w:t xml:space="preserve"> годов муниципального образования Краснотуранский район».</w:t>
            </w:r>
          </w:p>
        </w:tc>
        <w:tc>
          <w:tcPr>
            <w:tcW w:w="2059" w:type="dxa"/>
          </w:tcPr>
          <w:p w:rsidR="001D2AC0" w:rsidRPr="00950B0A" w:rsidRDefault="00147CB8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 xml:space="preserve">Декабрь </w:t>
            </w:r>
          </w:p>
        </w:tc>
        <w:tc>
          <w:tcPr>
            <w:tcW w:w="2598" w:type="dxa"/>
          </w:tcPr>
          <w:p w:rsidR="001D2AC0" w:rsidRPr="00950B0A" w:rsidRDefault="00C859C8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Финансовое управление администрации Краснотуранского района</w:t>
            </w:r>
          </w:p>
        </w:tc>
      </w:tr>
      <w:tr w:rsidR="001D2AC0" w:rsidRPr="00950B0A" w:rsidTr="00950B0A">
        <w:trPr>
          <w:trHeight w:val="820"/>
        </w:trPr>
        <w:tc>
          <w:tcPr>
            <w:tcW w:w="747" w:type="dxa"/>
          </w:tcPr>
          <w:p w:rsidR="001D2AC0" w:rsidRPr="00950B0A" w:rsidRDefault="00950B0A" w:rsidP="00E15BB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3941" w:type="dxa"/>
          </w:tcPr>
          <w:p w:rsidR="001D2AC0" w:rsidRPr="00950B0A" w:rsidRDefault="001D2AC0" w:rsidP="00E5082D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Информация глав сельских советов о деятельности за 202</w:t>
            </w:r>
            <w:r w:rsidR="00E5082D" w:rsidRPr="00950B0A">
              <w:rPr>
                <w:rFonts w:eastAsiaTheme="minorHAnsi"/>
                <w:lang w:eastAsia="en-US"/>
              </w:rPr>
              <w:t>4</w:t>
            </w:r>
            <w:r w:rsidRPr="00950B0A">
              <w:rPr>
                <w:rFonts w:eastAsiaTheme="minorHAnsi"/>
                <w:lang w:eastAsia="en-US"/>
              </w:rPr>
              <w:t>-202</w:t>
            </w:r>
            <w:r w:rsidR="00E5082D" w:rsidRPr="00950B0A">
              <w:rPr>
                <w:rFonts w:eastAsiaTheme="minorHAnsi"/>
                <w:lang w:eastAsia="en-US"/>
              </w:rPr>
              <w:t>5</w:t>
            </w:r>
            <w:r w:rsidRPr="00950B0A">
              <w:rPr>
                <w:rFonts w:eastAsiaTheme="minorHAnsi"/>
                <w:lang w:eastAsia="en-US"/>
              </w:rPr>
              <w:t xml:space="preserve"> годы</w:t>
            </w:r>
          </w:p>
        </w:tc>
        <w:tc>
          <w:tcPr>
            <w:tcW w:w="2059" w:type="dxa"/>
          </w:tcPr>
          <w:p w:rsidR="001D2AC0" w:rsidRPr="00950B0A" w:rsidRDefault="00147CB8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В течение года</w:t>
            </w:r>
          </w:p>
        </w:tc>
        <w:tc>
          <w:tcPr>
            <w:tcW w:w="2598" w:type="dxa"/>
          </w:tcPr>
          <w:p w:rsidR="001D2AC0" w:rsidRPr="00950B0A" w:rsidRDefault="00C859C8" w:rsidP="00C859C8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Главы сельсоветов Краснотуранского района</w:t>
            </w:r>
          </w:p>
        </w:tc>
      </w:tr>
      <w:tr w:rsidR="001D2AC0" w:rsidRPr="00950B0A" w:rsidTr="001D2AC0">
        <w:trPr>
          <w:trHeight w:val="453"/>
        </w:trPr>
        <w:tc>
          <w:tcPr>
            <w:tcW w:w="9345" w:type="dxa"/>
            <w:gridSpan w:val="4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950B0A">
              <w:rPr>
                <w:rFonts w:eastAsiaTheme="minorHAnsi"/>
                <w:b/>
                <w:lang w:eastAsia="en-US"/>
              </w:rPr>
              <w:t>3.РАБОТА ПОСТОЯННЫХ КОМИССИЙ</w:t>
            </w:r>
          </w:p>
        </w:tc>
      </w:tr>
      <w:tr w:rsidR="001D2AC0" w:rsidRPr="00950B0A" w:rsidTr="001D2AC0">
        <w:trPr>
          <w:trHeight w:val="2576"/>
        </w:trPr>
        <w:tc>
          <w:tcPr>
            <w:tcW w:w="747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941" w:type="dxa"/>
          </w:tcPr>
          <w:p w:rsidR="001D2AC0" w:rsidRPr="00950B0A" w:rsidRDefault="001D2AC0" w:rsidP="001D2AC0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Вопросы, общие для всех комиссий:</w:t>
            </w:r>
          </w:p>
          <w:p w:rsidR="001D2AC0" w:rsidRPr="00950B0A" w:rsidRDefault="001D2AC0" w:rsidP="001D2AC0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-подготовка и предварительное рассмотрение сессионных вопросов и выработка по ним проектов решений;</w:t>
            </w:r>
          </w:p>
          <w:p w:rsidR="001D2AC0" w:rsidRPr="00950B0A" w:rsidRDefault="001D2AC0" w:rsidP="001D2AC0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-осуществление контроля за выполнением решений Совета депутатов по вопросам компетенции комиссий по поручению Совета;</w:t>
            </w:r>
          </w:p>
          <w:p w:rsidR="001D2AC0" w:rsidRPr="00950B0A" w:rsidRDefault="001D2AC0" w:rsidP="001D2AC0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-рассмотрение заявлений и обращений граждан, поступивших в комиссии, принятие по ним решений;</w:t>
            </w:r>
          </w:p>
          <w:p w:rsidR="001D2AC0" w:rsidRPr="00950B0A" w:rsidRDefault="001D2AC0" w:rsidP="001D2AC0">
            <w:pPr>
              <w:jc w:val="both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-подготовка предложений и замечаний по вопросам деятельности Совета.</w:t>
            </w:r>
          </w:p>
        </w:tc>
        <w:tc>
          <w:tcPr>
            <w:tcW w:w="2059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В течение года</w:t>
            </w:r>
          </w:p>
        </w:tc>
        <w:tc>
          <w:tcPr>
            <w:tcW w:w="2598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Председатели постоянных комиссий</w:t>
            </w:r>
          </w:p>
        </w:tc>
      </w:tr>
      <w:tr w:rsidR="001D2AC0" w:rsidRPr="00950B0A" w:rsidTr="001D2AC0">
        <w:trPr>
          <w:trHeight w:val="428"/>
        </w:trPr>
        <w:tc>
          <w:tcPr>
            <w:tcW w:w="9345" w:type="dxa"/>
            <w:gridSpan w:val="4"/>
          </w:tcPr>
          <w:p w:rsidR="001D2AC0" w:rsidRPr="00950B0A" w:rsidRDefault="001D2AC0" w:rsidP="00A371F2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b/>
                <w:lang w:eastAsia="en-US"/>
              </w:rPr>
              <w:t>4</w:t>
            </w:r>
            <w:r w:rsidRPr="00950B0A">
              <w:rPr>
                <w:rFonts w:eastAsiaTheme="minorHAnsi"/>
                <w:lang w:eastAsia="en-US"/>
              </w:rPr>
              <w:t xml:space="preserve">. </w:t>
            </w:r>
            <w:r w:rsidR="00A371F2" w:rsidRPr="00950B0A">
              <w:rPr>
                <w:b/>
              </w:rPr>
              <w:t>ПУБЛИЧНЫЕ СЛУШАНИЯ</w:t>
            </w:r>
          </w:p>
        </w:tc>
      </w:tr>
      <w:tr w:rsidR="001D2AC0" w:rsidRPr="00950B0A" w:rsidTr="00950B0A">
        <w:trPr>
          <w:trHeight w:val="1509"/>
        </w:trPr>
        <w:tc>
          <w:tcPr>
            <w:tcW w:w="747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941" w:type="dxa"/>
          </w:tcPr>
          <w:p w:rsidR="001D2AC0" w:rsidRPr="00950B0A" w:rsidRDefault="001D2AC0" w:rsidP="001D2AC0">
            <w:pPr>
              <w:spacing w:after="120"/>
            </w:pPr>
            <w:r w:rsidRPr="00950B0A">
              <w:t>Организация и проведение публичных слушаний по следующим вопросам:</w:t>
            </w:r>
          </w:p>
          <w:p w:rsidR="001D2AC0" w:rsidRPr="00950B0A" w:rsidRDefault="001D2AC0" w:rsidP="001D2AC0">
            <w:pPr>
              <w:rPr>
                <w:rFonts w:eastAsiaTheme="minorHAnsi"/>
                <w:lang w:eastAsia="en-US"/>
              </w:rPr>
            </w:pPr>
            <w:r w:rsidRPr="00950B0A">
              <w:t>-Внесение изменений в Устав района.</w:t>
            </w:r>
          </w:p>
          <w:p w:rsidR="001D2AC0" w:rsidRPr="00950B0A" w:rsidRDefault="001D2AC0" w:rsidP="001D2AC0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059" w:type="dxa"/>
          </w:tcPr>
          <w:p w:rsidR="001D2AC0" w:rsidRPr="00950B0A" w:rsidRDefault="001D2AC0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По мере необходимости</w:t>
            </w:r>
          </w:p>
        </w:tc>
        <w:tc>
          <w:tcPr>
            <w:tcW w:w="2598" w:type="dxa"/>
          </w:tcPr>
          <w:p w:rsidR="001D2AC0" w:rsidRPr="00950B0A" w:rsidRDefault="00A371F2" w:rsidP="001D2AC0">
            <w:pPr>
              <w:jc w:val="center"/>
              <w:rPr>
                <w:rFonts w:eastAsiaTheme="minorHAnsi"/>
                <w:lang w:eastAsia="en-US"/>
              </w:rPr>
            </w:pPr>
            <w:r w:rsidRPr="00950B0A">
              <w:rPr>
                <w:rFonts w:eastAsiaTheme="minorHAnsi"/>
                <w:lang w:eastAsia="en-US"/>
              </w:rPr>
              <w:t>Краснотуранский районный Совет депутатов</w:t>
            </w:r>
          </w:p>
        </w:tc>
      </w:tr>
    </w:tbl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137"/>
        <w:gridCol w:w="2566"/>
        <w:gridCol w:w="2268"/>
      </w:tblGrid>
      <w:tr w:rsidR="001D2AC0" w:rsidRPr="00950B0A" w:rsidTr="00B04E42">
        <w:trPr>
          <w:trHeight w:val="193"/>
        </w:trPr>
        <w:tc>
          <w:tcPr>
            <w:tcW w:w="9640" w:type="dxa"/>
            <w:gridSpan w:val="4"/>
          </w:tcPr>
          <w:p w:rsidR="001D2AC0" w:rsidRPr="00950B0A" w:rsidRDefault="001D2AC0" w:rsidP="00A371F2">
            <w:pPr>
              <w:jc w:val="center"/>
            </w:pPr>
            <w:r w:rsidRPr="00950B0A">
              <w:rPr>
                <w:b/>
              </w:rPr>
              <w:t>5</w:t>
            </w:r>
            <w:r w:rsidR="00A371F2" w:rsidRPr="00950B0A">
              <w:rPr>
                <w:b/>
              </w:rPr>
              <w:t>.  ОРГАНИЗАЦИОННЫЕ МЕРОПРИЯТИЯ</w:t>
            </w:r>
          </w:p>
        </w:tc>
      </w:tr>
      <w:tr w:rsidR="001D2AC0" w:rsidRPr="00950B0A" w:rsidTr="00B04E42">
        <w:trPr>
          <w:trHeight w:val="178"/>
        </w:trPr>
        <w:tc>
          <w:tcPr>
            <w:tcW w:w="669" w:type="dxa"/>
          </w:tcPr>
          <w:p w:rsidR="001D2AC0" w:rsidRPr="00950B0A" w:rsidRDefault="001D2AC0" w:rsidP="001D2AC0">
            <w:r w:rsidRPr="00950B0A">
              <w:t>1.</w:t>
            </w:r>
          </w:p>
        </w:tc>
        <w:tc>
          <w:tcPr>
            <w:tcW w:w="4137" w:type="dxa"/>
          </w:tcPr>
          <w:p w:rsidR="001D2AC0" w:rsidRPr="00950B0A" w:rsidRDefault="001D2AC0" w:rsidP="001D2AC0">
            <w:r w:rsidRPr="00950B0A">
              <w:t xml:space="preserve">Организация подготовки проектов решений, обсуждение их на заседаниях постоянных комиссий. </w:t>
            </w:r>
          </w:p>
        </w:tc>
        <w:tc>
          <w:tcPr>
            <w:tcW w:w="2566" w:type="dxa"/>
          </w:tcPr>
          <w:p w:rsidR="001D2AC0" w:rsidRPr="00950B0A" w:rsidRDefault="001D2AC0" w:rsidP="001D2AC0">
            <w:r w:rsidRPr="00950B0A">
              <w:t>В соответствии с планом работы</w:t>
            </w:r>
          </w:p>
        </w:tc>
        <w:tc>
          <w:tcPr>
            <w:tcW w:w="2268" w:type="dxa"/>
          </w:tcPr>
          <w:p w:rsidR="001D2AC0" w:rsidRPr="00950B0A" w:rsidRDefault="001D2AC0" w:rsidP="001D2AC0">
            <w:r w:rsidRPr="00950B0A">
              <w:t>Председатели постоянных комиссий</w:t>
            </w:r>
          </w:p>
        </w:tc>
      </w:tr>
      <w:tr w:rsidR="001D2AC0" w:rsidRPr="00950B0A" w:rsidTr="00B04E42">
        <w:trPr>
          <w:trHeight w:val="178"/>
        </w:trPr>
        <w:tc>
          <w:tcPr>
            <w:tcW w:w="669" w:type="dxa"/>
          </w:tcPr>
          <w:p w:rsidR="001D2AC0" w:rsidRPr="00950B0A" w:rsidRDefault="001D2AC0" w:rsidP="001D2AC0">
            <w:r w:rsidRPr="00950B0A">
              <w:t>2.</w:t>
            </w:r>
          </w:p>
        </w:tc>
        <w:tc>
          <w:tcPr>
            <w:tcW w:w="4137" w:type="dxa"/>
          </w:tcPr>
          <w:p w:rsidR="001D2AC0" w:rsidRPr="00950B0A" w:rsidRDefault="001D2AC0" w:rsidP="001D2AC0">
            <w:r w:rsidRPr="00950B0A">
              <w:t>Организация подготовки заседаний сессий , постоянных комиссий, публичных слушаний</w:t>
            </w:r>
          </w:p>
        </w:tc>
        <w:tc>
          <w:tcPr>
            <w:tcW w:w="2566" w:type="dxa"/>
          </w:tcPr>
          <w:p w:rsidR="001D2AC0" w:rsidRPr="00950B0A" w:rsidRDefault="001D2AC0" w:rsidP="001D2AC0">
            <w:r w:rsidRPr="00950B0A">
              <w:t>В соответствии с планом работы</w:t>
            </w:r>
          </w:p>
        </w:tc>
        <w:tc>
          <w:tcPr>
            <w:tcW w:w="2268" w:type="dxa"/>
          </w:tcPr>
          <w:p w:rsidR="001D2AC0" w:rsidRPr="00950B0A" w:rsidRDefault="001D2AC0" w:rsidP="001D2AC0">
            <w:r w:rsidRPr="00950B0A">
              <w:t xml:space="preserve">Ведущий специалист районного Совета депутатов  </w:t>
            </w:r>
            <w:proofErr w:type="spellStart"/>
            <w:r w:rsidRPr="00950B0A">
              <w:t>Котлова</w:t>
            </w:r>
            <w:proofErr w:type="spellEnd"/>
            <w:r w:rsidRPr="00950B0A">
              <w:t xml:space="preserve"> И.В.</w:t>
            </w:r>
          </w:p>
        </w:tc>
      </w:tr>
      <w:tr w:rsidR="001D2AC0" w:rsidRPr="00950B0A" w:rsidTr="00B04E42">
        <w:trPr>
          <w:trHeight w:val="178"/>
        </w:trPr>
        <w:tc>
          <w:tcPr>
            <w:tcW w:w="669" w:type="dxa"/>
          </w:tcPr>
          <w:p w:rsidR="001D2AC0" w:rsidRPr="00950B0A" w:rsidRDefault="001D2AC0" w:rsidP="001D2AC0">
            <w:pPr>
              <w:ind w:left="142"/>
            </w:pPr>
            <w:r w:rsidRPr="00950B0A">
              <w:t>3.</w:t>
            </w:r>
          </w:p>
        </w:tc>
        <w:tc>
          <w:tcPr>
            <w:tcW w:w="4137" w:type="dxa"/>
          </w:tcPr>
          <w:p w:rsidR="001D2AC0" w:rsidRPr="00950B0A" w:rsidRDefault="001D2AC0" w:rsidP="001D2AC0">
            <w:r w:rsidRPr="00950B0A">
              <w:t>Организация подготовки заседаний постоянных комиссий Совета депутатов</w:t>
            </w:r>
          </w:p>
        </w:tc>
        <w:tc>
          <w:tcPr>
            <w:tcW w:w="2566" w:type="dxa"/>
          </w:tcPr>
          <w:p w:rsidR="001D2AC0" w:rsidRPr="00950B0A" w:rsidRDefault="001D2AC0" w:rsidP="001D2AC0">
            <w:r w:rsidRPr="00950B0A">
              <w:t>В соответствии с планом работы</w:t>
            </w:r>
          </w:p>
        </w:tc>
        <w:tc>
          <w:tcPr>
            <w:tcW w:w="2268" w:type="dxa"/>
          </w:tcPr>
          <w:p w:rsidR="001D2AC0" w:rsidRPr="00950B0A" w:rsidRDefault="001D2AC0" w:rsidP="001D2AC0">
            <w:r w:rsidRPr="00950B0A">
              <w:t>Председатели постоянных комиссий, секретари постоянных комиссий</w:t>
            </w:r>
          </w:p>
        </w:tc>
      </w:tr>
      <w:tr w:rsidR="001D2AC0" w:rsidRPr="00950B0A" w:rsidTr="00B04E42">
        <w:trPr>
          <w:trHeight w:val="178"/>
        </w:trPr>
        <w:tc>
          <w:tcPr>
            <w:tcW w:w="669" w:type="dxa"/>
          </w:tcPr>
          <w:p w:rsidR="001D2AC0" w:rsidRPr="00950B0A" w:rsidRDefault="001D2AC0" w:rsidP="001D2AC0">
            <w:pPr>
              <w:ind w:left="142"/>
            </w:pPr>
            <w:r w:rsidRPr="00950B0A">
              <w:t>4.</w:t>
            </w:r>
          </w:p>
        </w:tc>
        <w:tc>
          <w:tcPr>
            <w:tcW w:w="4137" w:type="dxa"/>
          </w:tcPr>
          <w:p w:rsidR="001D2AC0" w:rsidRPr="00950B0A" w:rsidRDefault="001D2AC0" w:rsidP="001D2AC0">
            <w:r w:rsidRPr="00950B0A">
              <w:t>Встречи депутатов с избирателями, отчеты перед избирателями</w:t>
            </w:r>
          </w:p>
        </w:tc>
        <w:tc>
          <w:tcPr>
            <w:tcW w:w="2566" w:type="dxa"/>
          </w:tcPr>
          <w:p w:rsidR="001D2AC0" w:rsidRPr="00950B0A" w:rsidRDefault="001D2AC0" w:rsidP="001D2AC0">
            <w:r w:rsidRPr="00950B0A">
              <w:t>Не реже одного раза в год</w:t>
            </w:r>
          </w:p>
        </w:tc>
        <w:tc>
          <w:tcPr>
            <w:tcW w:w="2268" w:type="dxa"/>
          </w:tcPr>
          <w:p w:rsidR="001D2AC0" w:rsidRPr="00950B0A" w:rsidRDefault="001D2AC0" w:rsidP="001D2AC0">
            <w:r w:rsidRPr="00950B0A">
              <w:t>Депутаты районного Совета</w:t>
            </w:r>
          </w:p>
        </w:tc>
      </w:tr>
      <w:tr w:rsidR="001D2AC0" w:rsidRPr="00950B0A" w:rsidTr="00B04E42">
        <w:trPr>
          <w:trHeight w:val="178"/>
        </w:trPr>
        <w:tc>
          <w:tcPr>
            <w:tcW w:w="669" w:type="dxa"/>
          </w:tcPr>
          <w:p w:rsidR="001D2AC0" w:rsidRPr="00950B0A" w:rsidRDefault="001D2AC0" w:rsidP="001D2AC0">
            <w:r w:rsidRPr="00950B0A">
              <w:t>5.</w:t>
            </w:r>
          </w:p>
        </w:tc>
        <w:tc>
          <w:tcPr>
            <w:tcW w:w="4137" w:type="dxa"/>
          </w:tcPr>
          <w:p w:rsidR="001D2AC0" w:rsidRPr="00950B0A" w:rsidRDefault="001D2AC0" w:rsidP="001D2AC0">
            <w:r w:rsidRPr="00950B0A">
              <w:t>Информация  депутатов на страницах районной газеты</w:t>
            </w:r>
          </w:p>
        </w:tc>
        <w:tc>
          <w:tcPr>
            <w:tcW w:w="2566" w:type="dxa"/>
          </w:tcPr>
          <w:p w:rsidR="001D2AC0" w:rsidRPr="00950B0A" w:rsidRDefault="00A371F2" w:rsidP="001D2AC0">
            <w:r w:rsidRPr="00950B0A">
              <w:t>по мере необходимости</w:t>
            </w:r>
          </w:p>
        </w:tc>
        <w:tc>
          <w:tcPr>
            <w:tcW w:w="2268" w:type="dxa"/>
          </w:tcPr>
          <w:p w:rsidR="001D2AC0" w:rsidRPr="00950B0A" w:rsidRDefault="001D2AC0" w:rsidP="001D2AC0">
            <w:pPr>
              <w:rPr>
                <w:highlight w:val="yellow"/>
              </w:rPr>
            </w:pPr>
            <w:r w:rsidRPr="00950B0A">
              <w:t>Депутаты районного Совета</w:t>
            </w:r>
          </w:p>
        </w:tc>
      </w:tr>
      <w:tr w:rsidR="001D2AC0" w:rsidRPr="00950B0A" w:rsidTr="00B04E42">
        <w:trPr>
          <w:trHeight w:val="178"/>
        </w:trPr>
        <w:tc>
          <w:tcPr>
            <w:tcW w:w="669" w:type="dxa"/>
          </w:tcPr>
          <w:p w:rsidR="001D2AC0" w:rsidRPr="00950B0A" w:rsidRDefault="00950B0A" w:rsidP="001D2AC0">
            <w:r>
              <w:t>6</w:t>
            </w:r>
            <w:r w:rsidR="001D2AC0" w:rsidRPr="00950B0A">
              <w:t xml:space="preserve">. </w:t>
            </w:r>
          </w:p>
        </w:tc>
        <w:tc>
          <w:tcPr>
            <w:tcW w:w="4137" w:type="dxa"/>
          </w:tcPr>
          <w:p w:rsidR="001D2AC0" w:rsidRPr="00950B0A" w:rsidRDefault="001D2AC0" w:rsidP="001D2AC0">
            <w:r w:rsidRPr="00950B0A">
              <w:t xml:space="preserve">Работа с письмами, жалобами, обращениями граждан </w:t>
            </w:r>
          </w:p>
        </w:tc>
        <w:tc>
          <w:tcPr>
            <w:tcW w:w="2566" w:type="dxa"/>
          </w:tcPr>
          <w:p w:rsidR="001D2AC0" w:rsidRPr="00950B0A" w:rsidRDefault="001D2AC0" w:rsidP="001D2AC0">
            <w:r w:rsidRPr="00950B0A">
              <w:t>по мере необходимости</w:t>
            </w:r>
          </w:p>
        </w:tc>
        <w:tc>
          <w:tcPr>
            <w:tcW w:w="2268" w:type="dxa"/>
          </w:tcPr>
          <w:p w:rsidR="001D2AC0" w:rsidRPr="00950B0A" w:rsidRDefault="001D2AC0" w:rsidP="001D2AC0">
            <w:r w:rsidRPr="00950B0A">
              <w:t>Председатель районного Совета депутатов, заместитель председателя районного Совета депутатов,</w:t>
            </w:r>
          </w:p>
          <w:p w:rsidR="001D2AC0" w:rsidRPr="00950B0A" w:rsidRDefault="001D2AC0" w:rsidP="001D2AC0">
            <w:r w:rsidRPr="00950B0A">
              <w:t>депутаты районного Совета</w:t>
            </w:r>
          </w:p>
        </w:tc>
      </w:tr>
      <w:tr w:rsidR="001D2AC0" w:rsidRPr="00950B0A" w:rsidTr="00B04E42">
        <w:trPr>
          <w:trHeight w:val="178"/>
        </w:trPr>
        <w:tc>
          <w:tcPr>
            <w:tcW w:w="669" w:type="dxa"/>
          </w:tcPr>
          <w:p w:rsidR="001D2AC0" w:rsidRPr="00950B0A" w:rsidRDefault="00950B0A" w:rsidP="001D2AC0">
            <w:r>
              <w:lastRenderedPageBreak/>
              <w:t>7</w:t>
            </w:r>
            <w:r w:rsidR="001D2AC0" w:rsidRPr="00950B0A">
              <w:t>.</w:t>
            </w:r>
          </w:p>
        </w:tc>
        <w:tc>
          <w:tcPr>
            <w:tcW w:w="4137" w:type="dxa"/>
          </w:tcPr>
          <w:p w:rsidR="001D2AC0" w:rsidRPr="00950B0A" w:rsidRDefault="001D2AC0" w:rsidP="001D2AC0">
            <w:r w:rsidRPr="00950B0A">
              <w:t xml:space="preserve">Участие в семинарах, проводимых в кадровом центре, совещаниях. </w:t>
            </w:r>
          </w:p>
        </w:tc>
        <w:tc>
          <w:tcPr>
            <w:tcW w:w="2566" w:type="dxa"/>
          </w:tcPr>
          <w:p w:rsidR="001D2AC0" w:rsidRPr="00950B0A" w:rsidRDefault="001D2AC0" w:rsidP="001D2AC0">
            <w:r w:rsidRPr="00950B0A">
              <w:t>по мере необходимости</w:t>
            </w:r>
          </w:p>
        </w:tc>
        <w:tc>
          <w:tcPr>
            <w:tcW w:w="2268" w:type="dxa"/>
          </w:tcPr>
          <w:p w:rsidR="001D2AC0" w:rsidRPr="00950B0A" w:rsidRDefault="001D2AC0" w:rsidP="001D2AC0">
            <w:r w:rsidRPr="00950B0A">
              <w:t>Депутаты районного Совета, аппарат районного Совета</w:t>
            </w:r>
          </w:p>
        </w:tc>
      </w:tr>
      <w:tr w:rsidR="001D2AC0" w:rsidRPr="00950B0A" w:rsidTr="00B04E42">
        <w:trPr>
          <w:trHeight w:val="178"/>
        </w:trPr>
        <w:tc>
          <w:tcPr>
            <w:tcW w:w="669" w:type="dxa"/>
          </w:tcPr>
          <w:p w:rsidR="001D2AC0" w:rsidRPr="00950B0A" w:rsidRDefault="00950B0A" w:rsidP="001D2AC0">
            <w:r>
              <w:t>8</w:t>
            </w:r>
            <w:r w:rsidR="001D2AC0" w:rsidRPr="00950B0A">
              <w:t>.</w:t>
            </w:r>
          </w:p>
        </w:tc>
        <w:tc>
          <w:tcPr>
            <w:tcW w:w="4137" w:type="dxa"/>
          </w:tcPr>
          <w:p w:rsidR="001D2AC0" w:rsidRPr="00950B0A" w:rsidRDefault="001D2AC0" w:rsidP="001D2AC0">
            <w:r w:rsidRPr="00950B0A">
              <w:t>Организация и проведение встреч с депутатами Законодательного Собрания  Красноярского края</w:t>
            </w:r>
          </w:p>
        </w:tc>
        <w:tc>
          <w:tcPr>
            <w:tcW w:w="2566" w:type="dxa"/>
          </w:tcPr>
          <w:p w:rsidR="001D2AC0" w:rsidRPr="00950B0A" w:rsidRDefault="001D2AC0" w:rsidP="001D2AC0">
            <w:r w:rsidRPr="00950B0A">
              <w:t>по мере необходимости</w:t>
            </w:r>
          </w:p>
        </w:tc>
        <w:tc>
          <w:tcPr>
            <w:tcW w:w="2268" w:type="dxa"/>
          </w:tcPr>
          <w:p w:rsidR="001D2AC0" w:rsidRPr="00950B0A" w:rsidRDefault="001D2AC0" w:rsidP="001D2AC0">
            <w:r w:rsidRPr="00950B0A">
              <w:t>Председатель районного Совета депутатов</w:t>
            </w:r>
          </w:p>
        </w:tc>
      </w:tr>
      <w:tr w:rsidR="001D2AC0" w:rsidRPr="00950B0A" w:rsidTr="00B04E42">
        <w:trPr>
          <w:trHeight w:val="178"/>
        </w:trPr>
        <w:tc>
          <w:tcPr>
            <w:tcW w:w="669" w:type="dxa"/>
          </w:tcPr>
          <w:p w:rsidR="001D2AC0" w:rsidRPr="00950B0A" w:rsidRDefault="00950B0A" w:rsidP="001D2AC0">
            <w:r>
              <w:t>9</w:t>
            </w:r>
            <w:r w:rsidR="001D2AC0" w:rsidRPr="00950B0A">
              <w:t>.</w:t>
            </w:r>
          </w:p>
        </w:tc>
        <w:tc>
          <w:tcPr>
            <w:tcW w:w="4137" w:type="dxa"/>
          </w:tcPr>
          <w:p w:rsidR="001D2AC0" w:rsidRPr="00950B0A" w:rsidRDefault="001D2AC0" w:rsidP="001D2AC0">
            <w:pPr>
              <w:rPr>
                <w:b/>
              </w:rPr>
            </w:pPr>
            <w:r w:rsidRPr="00950B0A">
              <w:t>Подготовка информационного материала о деятельности районного Совета депутатов в помощь депутатам при отчете на округах</w:t>
            </w:r>
          </w:p>
        </w:tc>
        <w:tc>
          <w:tcPr>
            <w:tcW w:w="2566" w:type="dxa"/>
          </w:tcPr>
          <w:p w:rsidR="001D2AC0" w:rsidRPr="00950B0A" w:rsidRDefault="00A371F2" w:rsidP="001D2AC0">
            <w:r w:rsidRPr="00950B0A">
              <w:t>по мере необходимости</w:t>
            </w:r>
          </w:p>
        </w:tc>
        <w:tc>
          <w:tcPr>
            <w:tcW w:w="2268" w:type="dxa"/>
          </w:tcPr>
          <w:p w:rsidR="001D2AC0" w:rsidRPr="00950B0A" w:rsidRDefault="001D2AC0" w:rsidP="001D2AC0">
            <w:r w:rsidRPr="00950B0A">
              <w:t xml:space="preserve">Ведущий специалист районного Совета депутатов </w:t>
            </w:r>
            <w:proofErr w:type="spellStart"/>
            <w:r w:rsidRPr="00950B0A">
              <w:t>Котлова</w:t>
            </w:r>
            <w:proofErr w:type="spellEnd"/>
            <w:r w:rsidRPr="00950B0A">
              <w:t xml:space="preserve"> И.В.</w:t>
            </w:r>
          </w:p>
        </w:tc>
      </w:tr>
      <w:tr w:rsidR="001D2AC0" w:rsidRPr="00950B0A" w:rsidTr="00B04E42">
        <w:trPr>
          <w:trHeight w:val="178"/>
        </w:trPr>
        <w:tc>
          <w:tcPr>
            <w:tcW w:w="9640" w:type="dxa"/>
            <w:gridSpan w:val="4"/>
          </w:tcPr>
          <w:p w:rsidR="001D2AC0" w:rsidRPr="00950B0A" w:rsidRDefault="001D2AC0" w:rsidP="001D2AC0">
            <w:pPr>
              <w:jc w:val="center"/>
              <w:rPr>
                <w:b/>
              </w:rPr>
            </w:pPr>
            <w:r w:rsidRPr="00950B0A">
              <w:rPr>
                <w:b/>
              </w:rPr>
              <w:t>6. ГЛАСНОСТЬ В РАБОТЕ РАЙОННОГО СОВЕТА</w:t>
            </w:r>
          </w:p>
        </w:tc>
      </w:tr>
      <w:tr w:rsidR="001D2AC0" w:rsidRPr="00950B0A" w:rsidTr="00B04E42">
        <w:trPr>
          <w:trHeight w:val="178"/>
        </w:trPr>
        <w:tc>
          <w:tcPr>
            <w:tcW w:w="669" w:type="dxa"/>
          </w:tcPr>
          <w:p w:rsidR="001D2AC0" w:rsidRPr="00950B0A" w:rsidRDefault="001D2AC0" w:rsidP="001D2AC0">
            <w:pPr>
              <w:jc w:val="center"/>
            </w:pPr>
            <w:r w:rsidRPr="00950B0A">
              <w:t>1.</w:t>
            </w:r>
          </w:p>
        </w:tc>
        <w:tc>
          <w:tcPr>
            <w:tcW w:w="4137" w:type="dxa"/>
          </w:tcPr>
          <w:p w:rsidR="001D2AC0" w:rsidRPr="00950B0A" w:rsidRDefault="001D2AC0" w:rsidP="001D2AC0">
            <w:r w:rsidRPr="00950B0A">
              <w:t>Информирование населения о предстоящих сессия районного Совета депутатов и вопросах, выносимых на сессии, посредством опубликования в  районной газете “Эхо Турана”, на официальном сайте администрации района,</w:t>
            </w:r>
          </w:p>
        </w:tc>
        <w:tc>
          <w:tcPr>
            <w:tcW w:w="2566" w:type="dxa"/>
          </w:tcPr>
          <w:p w:rsidR="001D2AC0" w:rsidRPr="00950B0A" w:rsidRDefault="00A371F2" w:rsidP="001D2AC0">
            <w:r w:rsidRPr="00950B0A">
              <w:t>по мере необходимости</w:t>
            </w:r>
          </w:p>
        </w:tc>
        <w:tc>
          <w:tcPr>
            <w:tcW w:w="2268" w:type="dxa"/>
          </w:tcPr>
          <w:p w:rsidR="001D2AC0" w:rsidRPr="00950B0A" w:rsidRDefault="00A371F2" w:rsidP="001D2AC0">
            <w:r w:rsidRPr="00950B0A">
              <w:t xml:space="preserve">Ведущий специалист районного Совета депутатов </w:t>
            </w:r>
            <w:proofErr w:type="spellStart"/>
            <w:r w:rsidRPr="00950B0A">
              <w:t>Котлова</w:t>
            </w:r>
            <w:proofErr w:type="spellEnd"/>
            <w:r w:rsidRPr="00950B0A">
              <w:t xml:space="preserve"> И.В.</w:t>
            </w:r>
          </w:p>
        </w:tc>
      </w:tr>
      <w:tr w:rsidR="001D2AC0" w:rsidRPr="00950B0A" w:rsidTr="00B04E42">
        <w:trPr>
          <w:trHeight w:val="178"/>
        </w:trPr>
        <w:tc>
          <w:tcPr>
            <w:tcW w:w="669" w:type="dxa"/>
          </w:tcPr>
          <w:p w:rsidR="001D2AC0" w:rsidRPr="00950B0A" w:rsidRDefault="00950B0A" w:rsidP="001D2AC0">
            <w:pPr>
              <w:jc w:val="center"/>
            </w:pPr>
            <w:r>
              <w:t>2.</w:t>
            </w:r>
          </w:p>
        </w:tc>
        <w:tc>
          <w:tcPr>
            <w:tcW w:w="4137" w:type="dxa"/>
          </w:tcPr>
          <w:p w:rsidR="001D2AC0" w:rsidRPr="00950B0A" w:rsidRDefault="001D2AC0" w:rsidP="001D2AC0">
            <w:r w:rsidRPr="00950B0A">
              <w:t>Организация публикации нормативно-правовых актов, принимаемых районным Советом депутатов, в  районной газете “Эхо Турана”, на официальном сайте администрации района, сетевом издании «Краснотуранский вестник»</w:t>
            </w:r>
          </w:p>
        </w:tc>
        <w:tc>
          <w:tcPr>
            <w:tcW w:w="2566" w:type="dxa"/>
          </w:tcPr>
          <w:p w:rsidR="001D2AC0" w:rsidRPr="00950B0A" w:rsidRDefault="00A371F2" w:rsidP="001D2AC0">
            <w:r w:rsidRPr="00950B0A">
              <w:t>по мере необходимости</w:t>
            </w:r>
          </w:p>
        </w:tc>
        <w:tc>
          <w:tcPr>
            <w:tcW w:w="2268" w:type="dxa"/>
          </w:tcPr>
          <w:p w:rsidR="001D2AC0" w:rsidRPr="00950B0A" w:rsidRDefault="00A371F2" w:rsidP="001D2AC0">
            <w:r w:rsidRPr="00950B0A">
              <w:t xml:space="preserve">Ведущий специалист районного Совета депутатов </w:t>
            </w:r>
            <w:proofErr w:type="spellStart"/>
            <w:r w:rsidRPr="00950B0A">
              <w:t>Котлова</w:t>
            </w:r>
            <w:proofErr w:type="spellEnd"/>
            <w:r w:rsidRPr="00950B0A">
              <w:t xml:space="preserve"> И.В.</w:t>
            </w:r>
          </w:p>
        </w:tc>
      </w:tr>
      <w:tr w:rsidR="001D2AC0" w:rsidRPr="00950B0A" w:rsidTr="00B04E42">
        <w:trPr>
          <w:trHeight w:val="178"/>
        </w:trPr>
        <w:tc>
          <w:tcPr>
            <w:tcW w:w="669" w:type="dxa"/>
          </w:tcPr>
          <w:p w:rsidR="001D2AC0" w:rsidRPr="00950B0A" w:rsidRDefault="00950B0A" w:rsidP="001D2AC0">
            <w:pPr>
              <w:jc w:val="center"/>
            </w:pPr>
            <w:r>
              <w:t>3</w:t>
            </w:r>
            <w:r w:rsidR="001D2AC0" w:rsidRPr="00950B0A">
              <w:t>.</w:t>
            </w:r>
          </w:p>
        </w:tc>
        <w:tc>
          <w:tcPr>
            <w:tcW w:w="4137" w:type="dxa"/>
          </w:tcPr>
          <w:p w:rsidR="001D2AC0" w:rsidRPr="00950B0A" w:rsidRDefault="001D2AC0" w:rsidP="001D2AC0">
            <w:pPr>
              <w:rPr>
                <w:b/>
              </w:rPr>
            </w:pPr>
            <w:r w:rsidRPr="00950B0A">
              <w:t>Организация публикации правовых актов, принимаемых районным Советом депутатов, в  районной газете “Эхо Турана”, на официальном сайте администрации района, сетевом издании «Краснотуранский вестник»</w:t>
            </w:r>
          </w:p>
        </w:tc>
        <w:tc>
          <w:tcPr>
            <w:tcW w:w="2566" w:type="dxa"/>
          </w:tcPr>
          <w:p w:rsidR="001D2AC0" w:rsidRPr="00950B0A" w:rsidRDefault="00A371F2" w:rsidP="00A371F2">
            <w:r w:rsidRPr="00950B0A">
              <w:t>по мере необходимости</w:t>
            </w:r>
          </w:p>
        </w:tc>
        <w:tc>
          <w:tcPr>
            <w:tcW w:w="2268" w:type="dxa"/>
          </w:tcPr>
          <w:p w:rsidR="00A371F2" w:rsidRPr="00950B0A" w:rsidRDefault="00A371F2" w:rsidP="00A371F2">
            <w:r w:rsidRPr="00950B0A">
              <w:t>Ведущий специалист администрации Краснотуранского района Кузьмина Т.И.</w:t>
            </w:r>
          </w:p>
          <w:p w:rsidR="001D2AC0" w:rsidRPr="00950B0A" w:rsidRDefault="001D2AC0" w:rsidP="001D2AC0"/>
        </w:tc>
      </w:tr>
    </w:tbl>
    <w:p w:rsidR="001D2AC0" w:rsidRPr="00950B0A" w:rsidRDefault="001D2AC0" w:rsidP="001D2AC0">
      <w:pPr>
        <w:rPr>
          <w:b/>
        </w:rPr>
      </w:pPr>
      <w:r w:rsidRPr="00950B0A">
        <w:rPr>
          <w:b/>
        </w:rPr>
        <w:tab/>
      </w:r>
      <w:r w:rsidRPr="00950B0A">
        <w:rPr>
          <w:b/>
        </w:rPr>
        <w:tab/>
      </w:r>
      <w:r w:rsidRPr="00950B0A">
        <w:rPr>
          <w:b/>
        </w:rPr>
        <w:tab/>
      </w:r>
      <w:r w:rsidRPr="00950B0A">
        <w:rPr>
          <w:b/>
        </w:rPr>
        <w:tab/>
      </w:r>
      <w:r w:rsidRPr="00950B0A">
        <w:rPr>
          <w:b/>
        </w:rPr>
        <w:tab/>
      </w:r>
      <w:r w:rsidRPr="00950B0A">
        <w:rPr>
          <w:b/>
        </w:rPr>
        <w:tab/>
      </w:r>
      <w:r w:rsidRPr="00950B0A">
        <w:rPr>
          <w:b/>
        </w:rPr>
        <w:tab/>
      </w:r>
      <w:r w:rsidRPr="00950B0A">
        <w:rPr>
          <w:b/>
        </w:rPr>
        <w:tab/>
      </w:r>
      <w:r w:rsidRPr="00950B0A">
        <w:rPr>
          <w:b/>
        </w:rPr>
        <w:tab/>
      </w:r>
      <w:r w:rsidRPr="00950B0A">
        <w:rPr>
          <w:b/>
        </w:rPr>
        <w:tab/>
      </w:r>
      <w:r w:rsidRPr="00950B0A">
        <w:rPr>
          <w:b/>
        </w:rPr>
        <w:tab/>
      </w:r>
      <w:r w:rsidRPr="00950B0A">
        <w:rPr>
          <w:b/>
        </w:rPr>
        <w:tab/>
      </w:r>
    </w:p>
    <w:p w:rsidR="001D2AC0" w:rsidRPr="00950B0A" w:rsidRDefault="001D2AC0" w:rsidP="001D2AC0">
      <w:r w:rsidRPr="00950B0A">
        <w:rPr>
          <w:b/>
        </w:rPr>
        <w:tab/>
      </w:r>
      <w:r w:rsidRPr="00950B0A">
        <w:rPr>
          <w:b/>
        </w:rPr>
        <w:tab/>
      </w:r>
      <w:r w:rsidRPr="00950B0A">
        <w:rPr>
          <w:b/>
        </w:rPr>
        <w:tab/>
      </w:r>
      <w:r w:rsidRPr="00950B0A">
        <w:rPr>
          <w:b/>
        </w:rPr>
        <w:tab/>
      </w:r>
      <w:r w:rsidRPr="00950B0A">
        <w:rPr>
          <w:b/>
        </w:rPr>
        <w:tab/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664"/>
        <w:gridCol w:w="4681"/>
      </w:tblGrid>
      <w:tr w:rsidR="001D2AC0" w:rsidRPr="00950B0A" w:rsidTr="001D2AC0">
        <w:trPr>
          <w:trHeight w:val="443"/>
        </w:trPr>
        <w:tc>
          <w:tcPr>
            <w:tcW w:w="9571" w:type="dxa"/>
            <w:gridSpan w:val="2"/>
          </w:tcPr>
          <w:p w:rsidR="001D2AC0" w:rsidRPr="00950B0A" w:rsidRDefault="001D2AC0" w:rsidP="00A371F2">
            <w:pPr>
              <w:spacing w:after="200" w:line="276" w:lineRule="auto"/>
              <w:jc w:val="center"/>
            </w:pPr>
            <w:r w:rsidRPr="00950B0A">
              <w:rPr>
                <w:b/>
              </w:rPr>
              <w:t xml:space="preserve">7. </w:t>
            </w:r>
            <w:r w:rsidR="00A371F2" w:rsidRPr="00950B0A">
              <w:rPr>
                <w:b/>
              </w:rPr>
              <w:t>КОНТРОЛЬНАЯ ДЕЯТЕЛЬНОСТЬ СОВЕТА ДЕПУТАТОВ</w:t>
            </w:r>
          </w:p>
        </w:tc>
      </w:tr>
      <w:tr w:rsidR="001D2AC0" w:rsidRPr="00950B0A" w:rsidTr="00950B0A">
        <w:trPr>
          <w:trHeight w:val="933"/>
        </w:trPr>
        <w:tc>
          <w:tcPr>
            <w:tcW w:w="4785" w:type="dxa"/>
          </w:tcPr>
          <w:p w:rsidR="001D2AC0" w:rsidRPr="00950B0A" w:rsidRDefault="001D2AC0" w:rsidP="001D2AC0">
            <w:pPr>
              <w:spacing w:after="200" w:line="276" w:lineRule="auto"/>
            </w:pPr>
            <w:r w:rsidRPr="00950B0A">
              <w:t>Контроль за исполнением районного бюджета</w:t>
            </w:r>
          </w:p>
        </w:tc>
        <w:tc>
          <w:tcPr>
            <w:tcW w:w="4786" w:type="dxa"/>
          </w:tcPr>
          <w:p w:rsidR="001D2AC0" w:rsidRPr="00950B0A" w:rsidRDefault="001D2AC0" w:rsidP="001D2AC0">
            <w:pPr>
              <w:spacing w:after="200" w:line="276" w:lineRule="auto"/>
            </w:pPr>
            <w:r w:rsidRPr="00950B0A">
              <w:t>Председатель контрольно-счетного органа МО Краснотуранский район – Онисенко Л.И.</w:t>
            </w:r>
          </w:p>
        </w:tc>
      </w:tr>
      <w:tr w:rsidR="001D2AC0" w:rsidRPr="00950B0A" w:rsidTr="00950B0A">
        <w:trPr>
          <w:trHeight w:val="765"/>
        </w:trPr>
        <w:tc>
          <w:tcPr>
            <w:tcW w:w="4785" w:type="dxa"/>
          </w:tcPr>
          <w:p w:rsidR="001D2AC0" w:rsidRPr="00950B0A" w:rsidRDefault="001D2AC0" w:rsidP="001D2AC0">
            <w:pPr>
              <w:spacing w:after="200" w:line="276" w:lineRule="auto"/>
            </w:pPr>
            <w:r w:rsidRPr="00950B0A">
              <w:t>Организация контроля за выполнением решений районного Совета</w:t>
            </w:r>
          </w:p>
        </w:tc>
        <w:tc>
          <w:tcPr>
            <w:tcW w:w="4786" w:type="dxa"/>
          </w:tcPr>
          <w:p w:rsidR="001D2AC0" w:rsidRPr="00950B0A" w:rsidRDefault="001D2AC0" w:rsidP="001D2AC0">
            <w:pPr>
              <w:spacing w:after="200" w:line="276" w:lineRule="auto"/>
            </w:pPr>
            <w:r w:rsidRPr="00950B0A">
              <w:t>Председатели постоянных комиссий</w:t>
            </w:r>
          </w:p>
        </w:tc>
      </w:tr>
    </w:tbl>
    <w:p w:rsidR="00E36074" w:rsidRPr="00950B0A" w:rsidRDefault="00E36074" w:rsidP="0017539C"/>
    <w:p w:rsidR="00B036FE" w:rsidRPr="00950B0A" w:rsidRDefault="0017539C" w:rsidP="0017539C">
      <w:pPr>
        <w:jc w:val="right"/>
      </w:pPr>
      <w:r w:rsidRPr="00950B0A">
        <w:t xml:space="preserve">                  </w:t>
      </w:r>
    </w:p>
    <w:p w:rsidR="00B036FE" w:rsidRPr="00950B0A" w:rsidRDefault="00B036FE" w:rsidP="0017539C">
      <w:pPr>
        <w:jc w:val="right"/>
      </w:pPr>
    </w:p>
    <w:p w:rsidR="00B036FE" w:rsidRDefault="00B036FE" w:rsidP="0017539C">
      <w:pPr>
        <w:jc w:val="right"/>
      </w:pPr>
    </w:p>
    <w:sectPr w:rsidR="00B036FE" w:rsidSect="00015F5B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D3BE1"/>
    <w:multiLevelType w:val="hybridMultilevel"/>
    <w:tmpl w:val="FDF41FDC"/>
    <w:lvl w:ilvl="0" w:tplc="34B2E86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1E33149"/>
    <w:multiLevelType w:val="hybridMultilevel"/>
    <w:tmpl w:val="B1966A3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2B5C2620"/>
    <w:multiLevelType w:val="hybridMultilevel"/>
    <w:tmpl w:val="B1966A3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2D596F64"/>
    <w:multiLevelType w:val="hybridMultilevel"/>
    <w:tmpl w:val="26E0EB0A"/>
    <w:lvl w:ilvl="0" w:tplc="B87876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727026"/>
    <w:multiLevelType w:val="hybridMultilevel"/>
    <w:tmpl w:val="55FC1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15A0B"/>
    <w:multiLevelType w:val="hybridMultilevel"/>
    <w:tmpl w:val="B1966A3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6" w15:restartNumberingAfterBreak="0">
    <w:nsid w:val="38320EEF"/>
    <w:multiLevelType w:val="hybridMultilevel"/>
    <w:tmpl w:val="B1966A3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7" w15:restartNumberingAfterBreak="0">
    <w:nsid w:val="3AF219EE"/>
    <w:multiLevelType w:val="hybridMultilevel"/>
    <w:tmpl w:val="B10813F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8" w15:restartNumberingAfterBreak="0">
    <w:nsid w:val="47485BA3"/>
    <w:multiLevelType w:val="hybridMultilevel"/>
    <w:tmpl w:val="05CCA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34833"/>
    <w:multiLevelType w:val="hybridMultilevel"/>
    <w:tmpl w:val="01740C5C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0" w15:restartNumberingAfterBreak="0">
    <w:nsid w:val="5943395C"/>
    <w:multiLevelType w:val="hybridMultilevel"/>
    <w:tmpl w:val="99689D7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 w15:restartNumberingAfterBreak="0">
    <w:nsid w:val="689D2A0B"/>
    <w:multiLevelType w:val="hybridMultilevel"/>
    <w:tmpl w:val="357C28AC"/>
    <w:lvl w:ilvl="0" w:tplc="D43827E0">
      <w:start w:val="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1"/>
  </w:num>
  <w:num w:numId="6">
    <w:abstractNumId w:val="7"/>
  </w:num>
  <w:num w:numId="7">
    <w:abstractNumId w:val="5"/>
  </w:num>
  <w:num w:numId="8">
    <w:abstractNumId w:val="10"/>
  </w:num>
  <w:num w:numId="9">
    <w:abstractNumId w:val="8"/>
  </w:num>
  <w:num w:numId="10">
    <w:abstractNumId w:val="6"/>
  </w:num>
  <w:num w:numId="11">
    <w:abstractNumId w:val="11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39C"/>
    <w:rsid w:val="0000401D"/>
    <w:rsid w:val="00005FAF"/>
    <w:rsid w:val="00013EB9"/>
    <w:rsid w:val="00015F5B"/>
    <w:rsid w:val="00033DFB"/>
    <w:rsid w:val="00041968"/>
    <w:rsid w:val="00054A9D"/>
    <w:rsid w:val="000553DF"/>
    <w:rsid w:val="00060903"/>
    <w:rsid w:val="00061493"/>
    <w:rsid w:val="00062226"/>
    <w:rsid w:val="00064F66"/>
    <w:rsid w:val="00065A25"/>
    <w:rsid w:val="00081431"/>
    <w:rsid w:val="00087D07"/>
    <w:rsid w:val="000925B1"/>
    <w:rsid w:val="000A3A38"/>
    <w:rsid w:val="000A4C7A"/>
    <w:rsid w:val="000A6485"/>
    <w:rsid w:val="000B1C7F"/>
    <w:rsid w:val="000B47C8"/>
    <w:rsid w:val="000B735F"/>
    <w:rsid w:val="000C245B"/>
    <w:rsid w:val="000C456A"/>
    <w:rsid w:val="000F513D"/>
    <w:rsid w:val="00104970"/>
    <w:rsid w:val="00104BE6"/>
    <w:rsid w:val="00111D74"/>
    <w:rsid w:val="00120F07"/>
    <w:rsid w:val="001212E6"/>
    <w:rsid w:val="0012502E"/>
    <w:rsid w:val="00136D5B"/>
    <w:rsid w:val="00141619"/>
    <w:rsid w:val="00147CB8"/>
    <w:rsid w:val="00150595"/>
    <w:rsid w:val="001558C1"/>
    <w:rsid w:val="00157616"/>
    <w:rsid w:val="00160DB6"/>
    <w:rsid w:val="0016618E"/>
    <w:rsid w:val="001725B6"/>
    <w:rsid w:val="0017539C"/>
    <w:rsid w:val="00180CA2"/>
    <w:rsid w:val="001960B7"/>
    <w:rsid w:val="001A7122"/>
    <w:rsid w:val="001B3FB1"/>
    <w:rsid w:val="001B47F6"/>
    <w:rsid w:val="001B7A73"/>
    <w:rsid w:val="001C082E"/>
    <w:rsid w:val="001D1F38"/>
    <w:rsid w:val="001D2AC0"/>
    <w:rsid w:val="001D70EF"/>
    <w:rsid w:val="001E4CE3"/>
    <w:rsid w:val="001F2D1E"/>
    <w:rsid w:val="001F5FC8"/>
    <w:rsid w:val="00203F6E"/>
    <w:rsid w:val="00223198"/>
    <w:rsid w:val="0024684E"/>
    <w:rsid w:val="00254447"/>
    <w:rsid w:val="00260EA0"/>
    <w:rsid w:val="00266414"/>
    <w:rsid w:val="00270826"/>
    <w:rsid w:val="002824BE"/>
    <w:rsid w:val="00293994"/>
    <w:rsid w:val="002A10F9"/>
    <w:rsid w:val="002A7C20"/>
    <w:rsid w:val="002B4539"/>
    <w:rsid w:val="002C5141"/>
    <w:rsid w:val="002D2166"/>
    <w:rsid w:val="002D2BA8"/>
    <w:rsid w:val="002F2C3A"/>
    <w:rsid w:val="00313B03"/>
    <w:rsid w:val="00321DFC"/>
    <w:rsid w:val="00336870"/>
    <w:rsid w:val="00355B95"/>
    <w:rsid w:val="00356968"/>
    <w:rsid w:val="0036631F"/>
    <w:rsid w:val="00372B21"/>
    <w:rsid w:val="00376976"/>
    <w:rsid w:val="00377036"/>
    <w:rsid w:val="0038204D"/>
    <w:rsid w:val="003978BE"/>
    <w:rsid w:val="003B4972"/>
    <w:rsid w:val="003C20B8"/>
    <w:rsid w:val="003D328A"/>
    <w:rsid w:val="003D394C"/>
    <w:rsid w:val="003E3A34"/>
    <w:rsid w:val="003F2D9E"/>
    <w:rsid w:val="00401905"/>
    <w:rsid w:val="00403361"/>
    <w:rsid w:val="00410397"/>
    <w:rsid w:val="004179CE"/>
    <w:rsid w:val="00426F75"/>
    <w:rsid w:val="00434A1D"/>
    <w:rsid w:val="004371C9"/>
    <w:rsid w:val="00442D01"/>
    <w:rsid w:val="00463121"/>
    <w:rsid w:val="00463B10"/>
    <w:rsid w:val="00463D54"/>
    <w:rsid w:val="00464ECE"/>
    <w:rsid w:val="0046703E"/>
    <w:rsid w:val="00472AD5"/>
    <w:rsid w:val="004779F9"/>
    <w:rsid w:val="004A2797"/>
    <w:rsid w:val="004A7FBF"/>
    <w:rsid w:val="004B21E5"/>
    <w:rsid w:val="004B3173"/>
    <w:rsid w:val="004B7D8D"/>
    <w:rsid w:val="004C09B3"/>
    <w:rsid w:val="004D7305"/>
    <w:rsid w:val="004E1376"/>
    <w:rsid w:val="004E2C9A"/>
    <w:rsid w:val="004F1E68"/>
    <w:rsid w:val="004F3E47"/>
    <w:rsid w:val="005017C6"/>
    <w:rsid w:val="00506DE4"/>
    <w:rsid w:val="00507660"/>
    <w:rsid w:val="0052077F"/>
    <w:rsid w:val="00526487"/>
    <w:rsid w:val="00532D96"/>
    <w:rsid w:val="0053519A"/>
    <w:rsid w:val="00544DFA"/>
    <w:rsid w:val="005463E5"/>
    <w:rsid w:val="00546B49"/>
    <w:rsid w:val="005572A4"/>
    <w:rsid w:val="00566F75"/>
    <w:rsid w:val="0058085F"/>
    <w:rsid w:val="00594364"/>
    <w:rsid w:val="005948E8"/>
    <w:rsid w:val="005B4BBB"/>
    <w:rsid w:val="005D14DE"/>
    <w:rsid w:val="005E4596"/>
    <w:rsid w:val="005F390A"/>
    <w:rsid w:val="005F5B77"/>
    <w:rsid w:val="0060228C"/>
    <w:rsid w:val="00617908"/>
    <w:rsid w:val="00624404"/>
    <w:rsid w:val="00654F73"/>
    <w:rsid w:val="006572A7"/>
    <w:rsid w:val="00661AEB"/>
    <w:rsid w:val="00662D3A"/>
    <w:rsid w:val="00685F38"/>
    <w:rsid w:val="00691FBE"/>
    <w:rsid w:val="006B2B9D"/>
    <w:rsid w:val="006B5B9F"/>
    <w:rsid w:val="006B6236"/>
    <w:rsid w:val="006B74C9"/>
    <w:rsid w:val="006C4389"/>
    <w:rsid w:val="006D359C"/>
    <w:rsid w:val="006D78AB"/>
    <w:rsid w:val="006E7734"/>
    <w:rsid w:val="006F1470"/>
    <w:rsid w:val="006F2D32"/>
    <w:rsid w:val="00710DAC"/>
    <w:rsid w:val="00717590"/>
    <w:rsid w:val="0073783B"/>
    <w:rsid w:val="007458C6"/>
    <w:rsid w:val="00746A0E"/>
    <w:rsid w:val="00772678"/>
    <w:rsid w:val="00773A6F"/>
    <w:rsid w:val="007864C0"/>
    <w:rsid w:val="00786C65"/>
    <w:rsid w:val="00790624"/>
    <w:rsid w:val="007A0442"/>
    <w:rsid w:val="007A541B"/>
    <w:rsid w:val="007D0327"/>
    <w:rsid w:val="007E36AC"/>
    <w:rsid w:val="0080107B"/>
    <w:rsid w:val="008069C2"/>
    <w:rsid w:val="008268BA"/>
    <w:rsid w:val="008546A1"/>
    <w:rsid w:val="0086742D"/>
    <w:rsid w:val="0087085A"/>
    <w:rsid w:val="00894F7F"/>
    <w:rsid w:val="008B4E40"/>
    <w:rsid w:val="008D0651"/>
    <w:rsid w:val="008D67C0"/>
    <w:rsid w:val="008D6C3C"/>
    <w:rsid w:val="008E06A4"/>
    <w:rsid w:val="008E3664"/>
    <w:rsid w:val="00910F7D"/>
    <w:rsid w:val="009112B8"/>
    <w:rsid w:val="009144D3"/>
    <w:rsid w:val="00924AAF"/>
    <w:rsid w:val="00930FE8"/>
    <w:rsid w:val="00933B56"/>
    <w:rsid w:val="00933B9A"/>
    <w:rsid w:val="00950B0A"/>
    <w:rsid w:val="0096097B"/>
    <w:rsid w:val="009620E2"/>
    <w:rsid w:val="00962CDB"/>
    <w:rsid w:val="00977C83"/>
    <w:rsid w:val="00991FDF"/>
    <w:rsid w:val="00992E61"/>
    <w:rsid w:val="0099585F"/>
    <w:rsid w:val="009A4357"/>
    <w:rsid w:val="009A47E6"/>
    <w:rsid w:val="009C05E4"/>
    <w:rsid w:val="00A00C8C"/>
    <w:rsid w:val="00A119E1"/>
    <w:rsid w:val="00A13728"/>
    <w:rsid w:val="00A20093"/>
    <w:rsid w:val="00A371F2"/>
    <w:rsid w:val="00A61F95"/>
    <w:rsid w:val="00A70D4F"/>
    <w:rsid w:val="00A74F69"/>
    <w:rsid w:val="00A77F66"/>
    <w:rsid w:val="00A91D19"/>
    <w:rsid w:val="00A92B19"/>
    <w:rsid w:val="00AA376A"/>
    <w:rsid w:val="00AB28F2"/>
    <w:rsid w:val="00AB6650"/>
    <w:rsid w:val="00AB6B1F"/>
    <w:rsid w:val="00AD0454"/>
    <w:rsid w:val="00AD0A3B"/>
    <w:rsid w:val="00AD1012"/>
    <w:rsid w:val="00AF1DF7"/>
    <w:rsid w:val="00AF49A0"/>
    <w:rsid w:val="00AF4F06"/>
    <w:rsid w:val="00AF66C1"/>
    <w:rsid w:val="00B036FE"/>
    <w:rsid w:val="00B11199"/>
    <w:rsid w:val="00B1317C"/>
    <w:rsid w:val="00B13254"/>
    <w:rsid w:val="00B20DBD"/>
    <w:rsid w:val="00B35A68"/>
    <w:rsid w:val="00B50633"/>
    <w:rsid w:val="00B7159A"/>
    <w:rsid w:val="00B973DF"/>
    <w:rsid w:val="00BB6B72"/>
    <w:rsid w:val="00BC532D"/>
    <w:rsid w:val="00BD646A"/>
    <w:rsid w:val="00BF2E1F"/>
    <w:rsid w:val="00BF4737"/>
    <w:rsid w:val="00C029A6"/>
    <w:rsid w:val="00C15F87"/>
    <w:rsid w:val="00C17AD7"/>
    <w:rsid w:val="00C218CB"/>
    <w:rsid w:val="00C21DB6"/>
    <w:rsid w:val="00C24BFA"/>
    <w:rsid w:val="00C254DC"/>
    <w:rsid w:val="00C31A3E"/>
    <w:rsid w:val="00C3691F"/>
    <w:rsid w:val="00C37BC8"/>
    <w:rsid w:val="00C42BB7"/>
    <w:rsid w:val="00C50E4C"/>
    <w:rsid w:val="00C5258F"/>
    <w:rsid w:val="00C53963"/>
    <w:rsid w:val="00C558A4"/>
    <w:rsid w:val="00C639F1"/>
    <w:rsid w:val="00C67A9A"/>
    <w:rsid w:val="00C75D74"/>
    <w:rsid w:val="00C77CF5"/>
    <w:rsid w:val="00C84033"/>
    <w:rsid w:val="00C859C8"/>
    <w:rsid w:val="00C909F6"/>
    <w:rsid w:val="00C93959"/>
    <w:rsid w:val="00C94484"/>
    <w:rsid w:val="00CB2BA7"/>
    <w:rsid w:val="00CC13AD"/>
    <w:rsid w:val="00CC3038"/>
    <w:rsid w:val="00CD1853"/>
    <w:rsid w:val="00CE6C11"/>
    <w:rsid w:val="00CF145C"/>
    <w:rsid w:val="00D07186"/>
    <w:rsid w:val="00D13B18"/>
    <w:rsid w:val="00D1476A"/>
    <w:rsid w:val="00D256E7"/>
    <w:rsid w:val="00D41093"/>
    <w:rsid w:val="00D61C64"/>
    <w:rsid w:val="00D63F09"/>
    <w:rsid w:val="00D80BCF"/>
    <w:rsid w:val="00D812B2"/>
    <w:rsid w:val="00D83911"/>
    <w:rsid w:val="00D9083D"/>
    <w:rsid w:val="00DA1DE9"/>
    <w:rsid w:val="00DA2AA1"/>
    <w:rsid w:val="00DA44A3"/>
    <w:rsid w:val="00DA4B86"/>
    <w:rsid w:val="00DA59A3"/>
    <w:rsid w:val="00DA7F81"/>
    <w:rsid w:val="00DC26C0"/>
    <w:rsid w:val="00DF4DC0"/>
    <w:rsid w:val="00E0464D"/>
    <w:rsid w:val="00E15BB6"/>
    <w:rsid w:val="00E2780D"/>
    <w:rsid w:val="00E33D87"/>
    <w:rsid w:val="00E36074"/>
    <w:rsid w:val="00E5082D"/>
    <w:rsid w:val="00E724CC"/>
    <w:rsid w:val="00E80EB6"/>
    <w:rsid w:val="00E8101D"/>
    <w:rsid w:val="00EA2040"/>
    <w:rsid w:val="00EC6544"/>
    <w:rsid w:val="00EE5393"/>
    <w:rsid w:val="00EE7726"/>
    <w:rsid w:val="00EF0E60"/>
    <w:rsid w:val="00EF5C5E"/>
    <w:rsid w:val="00F0243A"/>
    <w:rsid w:val="00F06BAC"/>
    <w:rsid w:val="00F1192E"/>
    <w:rsid w:val="00F1304D"/>
    <w:rsid w:val="00F20F11"/>
    <w:rsid w:val="00F26B07"/>
    <w:rsid w:val="00F27AEE"/>
    <w:rsid w:val="00F57022"/>
    <w:rsid w:val="00F65359"/>
    <w:rsid w:val="00F6651F"/>
    <w:rsid w:val="00F705B8"/>
    <w:rsid w:val="00F81F40"/>
    <w:rsid w:val="00F843E4"/>
    <w:rsid w:val="00FC2A63"/>
    <w:rsid w:val="00FC3325"/>
    <w:rsid w:val="00FE6AE6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C77378-F16E-49EF-826A-5F91AC6C8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054A9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7539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17539C"/>
    <w:pPr>
      <w:ind w:left="720"/>
      <w:contextualSpacing/>
    </w:pPr>
  </w:style>
  <w:style w:type="table" w:styleId="a4">
    <w:name w:val="Table Grid"/>
    <w:basedOn w:val="a1"/>
    <w:uiPriority w:val="59"/>
    <w:rsid w:val="006F2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A47E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47E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rsid w:val="00054A9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table" w:customStyle="1" w:styleId="1">
    <w:name w:val="Сетка таблицы1"/>
    <w:basedOn w:val="a1"/>
    <w:next w:val="a4"/>
    <w:uiPriority w:val="59"/>
    <w:rsid w:val="001D2A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next w:val="a4"/>
    <w:uiPriority w:val="59"/>
    <w:rsid w:val="001D2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4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AE378-E102-4596-A770-DD4E7B18D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1367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2024-02-09T03:20:00Z</cp:lastPrinted>
  <dcterms:created xsi:type="dcterms:W3CDTF">2025-03-11T05:47:00Z</dcterms:created>
  <dcterms:modified xsi:type="dcterms:W3CDTF">2025-03-11T07:09:00Z</dcterms:modified>
</cp:coreProperties>
</file>