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256" w:rsidRPr="00F91F5F" w:rsidRDefault="00BC5C60" w:rsidP="00091256">
      <w:pPr>
        <w:shd w:val="clear" w:color="auto" w:fill="FFFFFF"/>
        <w:tabs>
          <w:tab w:val="left" w:pos="0"/>
          <w:tab w:val="left" w:pos="9072"/>
        </w:tabs>
        <w:spacing w:line="353" w:lineRule="exact"/>
        <w:ind w:right="22"/>
        <w:jc w:val="center"/>
        <w:rPr>
          <w:b/>
          <w:color w:val="000000"/>
          <w:spacing w:val="3"/>
          <w:sz w:val="28"/>
          <w:szCs w:val="28"/>
        </w:rPr>
      </w:pPr>
      <w:r w:rsidRPr="00F91F5F">
        <w:rPr>
          <w:b/>
          <w:color w:val="000000"/>
          <w:spacing w:val="3"/>
          <w:sz w:val="28"/>
          <w:szCs w:val="28"/>
        </w:rPr>
        <w:t xml:space="preserve">КРАСНОТУРАНСКИЙ РАЙОННЫЙ СОВЕТ ДЕПУТАТОВ </w:t>
      </w:r>
      <w:r w:rsidR="00091256" w:rsidRPr="00F91F5F">
        <w:rPr>
          <w:b/>
          <w:color w:val="000000"/>
          <w:spacing w:val="3"/>
          <w:sz w:val="28"/>
          <w:szCs w:val="28"/>
        </w:rPr>
        <w:t>КРАСНОЯРСК</w:t>
      </w:r>
      <w:r w:rsidR="00091256">
        <w:rPr>
          <w:b/>
          <w:color w:val="000000"/>
          <w:spacing w:val="3"/>
          <w:sz w:val="28"/>
          <w:szCs w:val="28"/>
        </w:rPr>
        <w:t xml:space="preserve">ОГО </w:t>
      </w:r>
      <w:r w:rsidR="00091256" w:rsidRPr="00F91F5F">
        <w:rPr>
          <w:b/>
          <w:color w:val="000000"/>
          <w:spacing w:val="3"/>
          <w:sz w:val="28"/>
          <w:szCs w:val="28"/>
        </w:rPr>
        <w:t>КРА</w:t>
      </w:r>
      <w:r w:rsidR="00091256">
        <w:rPr>
          <w:b/>
          <w:color w:val="000000"/>
          <w:spacing w:val="3"/>
          <w:sz w:val="28"/>
          <w:szCs w:val="28"/>
        </w:rPr>
        <w:t>Я</w:t>
      </w:r>
    </w:p>
    <w:p w:rsidR="00BC5C60" w:rsidRDefault="00BC5C60" w:rsidP="00972A81">
      <w:pPr>
        <w:shd w:val="clear" w:color="auto" w:fill="FFFFFF"/>
        <w:spacing w:before="346"/>
        <w:jc w:val="center"/>
        <w:rPr>
          <w:b/>
          <w:color w:val="000000"/>
          <w:sz w:val="28"/>
          <w:szCs w:val="28"/>
        </w:rPr>
      </w:pPr>
      <w:r w:rsidRPr="004B0DD8">
        <w:rPr>
          <w:b/>
          <w:color w:val="000000"/>
          <w:sz w:val="28"/>
          <w:szCs w:val="28"/>
        </w:rPr>
        <w:t>РЕШЕНИЕ</w:t>
      </w:r>
    </w:p>
    <w:p w:rsidR="00BC5C60" w:rsidRDefault="00BC5C60" w:rsidP="00BC5C60">
      <w:pPr>
        <w:jc w:val="center"/>
      </w:pPr>
      <w:r>
        <w:t>с. Краснотуранск</w:t>
      </w:r>
    </w:p>
    <w:p w:rsidR="00BC5C60" w:rsidRDefault="00BC5C60" w:rsidP="00BC5C60">
      <w:pPr>
        <w:rPr>
          <w:b/>
          <w:sz w:val="28"/>
          <w:szCs w:val="28"/>
        </w:rPr>
      </w:pPr>
    </w:p>
    <w:p w:rsidR="00BC5C60" w:rsidRDefault="00972A81" w:rsidP="00BC5C60">
      <w:pPr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BC5C60" w:rsidRPr="00015BF8">
        <w:rPr>
          <w:b/>
          <w:sz w:val="28"/>
          <w:szCs w:val="28"/>
        </w:rPr>
        <w:t>.</w:t>
      </w:r>
      <w:r w:rsidR="00BC5C6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5</w:t>
      </w:r>
      <w:r w:rsidR="00BC5C60" w:rsidRPr="00015BF8">
        <w:rPr>
          <w:b/>
          <w:sz w:val="28"/>
          <w:szCs w:val="28"/>
        </w:rPr>
        <w:t>.202</w:t>
      </w:r>
      <w:r w:rsidR="00C7587B">
        <w:rPr>
          <w:b/>
          <w:sz w:val="28"/>
          <w:szCs w:val="28"/>
        </w:rPr>
        <w:t>2</w:t>
      </w:r>
      <w:r w:rsidR="00BC5C60" w:rsidRPr="00015BF8">
        <w:rPr>
          <w:b/>
          <w:sz w:val="28"/>
          <w:szCs w:val="28"/>
        </w:rPr>
        <w:t xml:space="preserve">                                                                                                    №</w:t>
      </w:r>
      <w:r>
        <w:rPr>
          <w:b/>
          <w:sz w:val="28"/>
          <w:szCs w:val="28"/>
        </w:rPr>
        <w:t>21</w:t>
      </w:r>
      <w:r w:rsidR="00BC5C60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201</w:t>
      </w:r>
      <w:r w:rsidR="00BC5C60" w:rsidRPr="00015BF8">
        <w:rPr>
          <w:b/>
          <w:sz w:val="28"/>
          <w:szCs w:val="28"/>
        </w:rPr>
        <w:t>р</w:t>
      </w:r>
    </w:p>
    <w:p w:rsidR="00091256" w:rsidRPr="00015BF8" w:rsidRDefault="00091256" w:rsidP="00BC5C60">
      <w:pPr>
        <w:rPr>
          <w:b/>
          <w:sz w:val="28"/>
          <w:szCs w:val="28"/>
        </w:rPr>
      </w:pPr>
    </w:p>
    <w:p w:rsidR="008D3B23" w:rsidRDefault="00091256" w:rsidP="00BC5C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</w:t>
      </w:r>
      <w:r w:rsidR="008D3B23" w:rsidRPr="009F7952">
        <w:rPr>
          <w:b/>
          <w:sz w:val="28"/>
          <w:szCs w:val="28"/>
        </w:rPr>
        <w:t>тчет</w:t>
      </w:r>
      <w:r>
        <w:rPr>
          <w:b/>
          <w:sz w:val="28"/>
          <w:szCs w:val="28"/>
        </w:rPr>
        <w:t>а</w:t>
      </w:r>
      <w:r w:rsidR="00C04A10" w:rsidRPr="009F7952">
        <w:rPr>
          <w:b/>
          <w:sz w:val="28"/>
          <w:szCs w:val="28"/>
        </w:rPr>
        <w:t xml:space="preserve"> </w:t>
      </w:r>
      <w:r w:rsidR="00BC5C60">
        <w:rPr>
          <w:b/>
          <w:sz w:val="28"/>
          <w:szCs w:val="28"/>
        </w:rPr>
        <w:t>г</w:t>
      </w:r>
      <w:r w:rsidR="008D3B23" w:rsidRPr="009F7952">
        <w:rPr>
          <w:b/>
          <w:sz w:val="28"/>
          <w:szCs w:val="28"/>
        </w:rPr>
        <w:t>лавы</w:t>
      </w:r>
      <w:r w:rsidR="00BC5C60">
        <w:rPr>
          <w:b/>
          <w:sz w:val="28"/>
          <w:szCs w:val="28"/>
        </w:rPr>
        <w:t xml:space="preserve"> Краснотуранского района</w:t>
      </w:r>
      <w:r w:rsidR="008D3B23" w:rsidRPr="009F7952">
        <w:rPr>
          <w:b/>
          <w:sz w:val="28"/>
          <w:szCs w:val="28"/>
        </w:rPr>
        <w:t xml:space="preserve"> о работе за 20</w:t>
      </w:r>
      <w:r w:rsidR="00BC5C60">
        <w:rPr>
          <w:b/>
          <w:sz w:val="28"/>
          <w:szCs w:val="28"/>
        </w:rPr>
        <w:t>2</w:t>
      </w:r>
      <w:r w:rsidR="00C7587B">
        <w:rPr>
          <w:b/>
          <w:sz w:val="28"/>
          <w:szCs w:val="28"/>
        </w:rPr>
        <w:t>1</w:t>
      </w:r>
      <w:r w:rsidR="00DA059A">
        <w:rPr>
          <w:b/>
          <w:sz w:val="28"/>
          <w:szCs w:val="28"/>
        </w:rPr>
        <w:t xml:space="preserve"> год</w:t>
      </w:r>
    </w:p>
    <w:p w:rsidR="00BC5C60" w:rsidRPr="009F7952" w:rsidRDefault="00BC5C60" w:rsidP="008D3B23">
      <w:pPr>
        <w:rPr>
          <w:b/>
          <w:sz w:val="28"/>
          <w:szCs w:val="28"/>
        </w:rPr>
      </w:pPr>
    </w:p>
    <w:p w:rsidR="008D3B23" w:rsidRDefault="001D3098" w:rsidP="008D3B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="008D3B23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</w:t>
      </w:r>
      <w:r w:rsidR="008D3B23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а </w:t>
      </w:r>
      <w:r w:rsidR="008D3B23">
        <w:rPr>
          <w:sz w:val="28"/>
          <w:szCs w:val="28"/>
        </w:rPr>
        <w:t xml:space="preserve"> № 131 – ФЗ от 06.10.2003 «Об общих принципах организации местного самоуправления»,</w:t>
      </w:r>
      <w:r>
        <w:rPr>
          <w:sz w:val="28"/>
          <w:szCs w:val="28"/>
        </w:rPr>
        <w:t xml:space="preserve">  руководствуясь    ст. ст.33,36</w:t>
      </w:r>
      <w:r w:rsidR="008D3B23">
        <w:rPr>
          <w:sz w:val="28"/>
          <w:szCs w:val="28"/>
        </w:rPr>
        <w:t xml:space="preserve"> Устав</w:t>
      </w:r>
      <w:r>
        <w:rPr>
          <w:sz w:val="28"/>
          <w:szCs w:val="28"/>
        </w:rPr>
        <w:t>а</w:t>
      </w:r>
      <w:r w:rsidR="008D3B23">
        <w:rPr>
          <w:sz w:val="28"/>
          <w:szCs w:val="28"/>
        </w:rPr>
        <w:t xml:space="preserve"> Краснотуранского района, заслушав отчет </w:t>
      </w:r>
      <w:r w:rsidR="00BC5C60">
        <w:rPr>
          <w:sz w:val="28"/>
          <w:szCs w:val="28"/>
        </w:rPr>
        <w:t xml:space="preserve">главы Краснотуранского района </w:t>
      </w:r>
      <w:r w:rsidR="008D3B23">
        <w:rPr>
          <w:sz w:val="28"/>
          <w:szCs w:val="28"/>
        </w:rPr>
        <w:t>о работе за 20</w:t>
      </w:r>
      <w:r w:rsidR="00BC5C60">
        <w:rPr>
          <w:sz w:val="28"/>
          <w:szCs w:val="28"/>
        </w:rPr>
        <w:t>2</w:t>
      </w:r>
      <w:r w:rsidR="00C7587B">
        <w:rPr>
          <w:sz w:val="28"/>
          <w:szCs w:val="28"/>
        </w:rPr>
        <w:t>1</w:t>
      </w:r>
      <w:r w:rsidR="008D3B23">
        <w:rPr>
          <w:sz w:val="28"/>
          <w:szCs w:val="28"/>
        </w:rPr>
        <w:t xml:space="preserve"> год</w:t>
      </w:r>
      <w:r w:rsidR="00091256">
        <w:rPr>
          <w:sz w:val="28"/>
          <w:szCs w:val="28"/>
        </w:rPr>
        <w:t>,</w:t>
      </w:r>
      <w:r w:rsidR="008D3B23">
        <w:rPr>
          <w:sz w:val="28"/>
          <w:szCs w:val="28"/>
        </w:rPr>
        <w:t xml:space="preserve"> Краснотуранский районный Совет депутатов </w:t>
      </w:r>
    </w:p>
    <w:p w:rsidR="00BB6F49" w:rsidRDefault="00BB6F49" w:rsidP="008D3B23">
      <w:pPr>
        <w:ind w:firstLine="709"/>
        <w:jc w:val="both"/>
        <w:rPr>
          <w:sz w:val="28"/>
          <w:szCs w:val="28"/>
        </w:rPr>
      </w:pPr>
    </w:p>
    <w:p w:rsidR="008D3B23" w:rsidRPr="00C129B0" w:rsidRDefault="008D3B23" w:rsidP="008D3B23">
      <w:pPr>
        <w:jc w:val="center"/>
        <w:rPr>
          <w:b/>
          <w:sz w:val="28"/>
          <w:szCs w:val="28"/>
        </w:rPr>
      </w:pPr>
      <w:r w:rsidRPr="00C129B0">
        <w:rPr>
          <w:b/>
          <w:sz w:val="28"/>
          <w:szCs w:val="28"/>
        </w:rPr>
        <w:t>РЕШИЛ:</w:t>
      </w:r>
    </w:p>
    <w:p w:rsidR="008D3B23" w:rsidRDefault="008D3B23" w:rsidP="008D3B23">
      <w:pPr>
        <w:jc w:val="both"/>
        <w:rPr>
          <w:sz w:val="28"/>
          <w:szCs w:val="28"/>
        </w:rPr>
      </w:pPr>
    </w:p>
    <w:p w:rsidR="00BC5C60" w:rsidRDefault="008D3B23" w:rsidP="00BC5C60">
      <w:pPr>
        <w:pStyle w:val="af4"/>
        <w:numPr>
          <w:ilvl w:val="0"/>
          <w:numId w:val="1"/>
        </w:numPr>
        <w:jc w:val="both"/>
        <w:rPr>
          <w:sz w:val="28"/>
          <w:szCs w:val="28"/>
        </w:rPr>
      </w:pPr>
      <w:r w:rsidRPr="00BC5C60">
        <w:rPr>
          <w:sz w:val="28"/>
          <w:szCs w:val="28"/>
        </w:rPr>
        <w:t xml:space="preserve">Утвердить </w:t>
      </w:r>
      <w:r w:rsidR="00BC5C60">
        <w:rPr>
          <w:sz w:val="28"/>
          <w:szCs w:val="28"/>
        </w:rPr>
        <w:t>о</w:t>
      </w:r>
      <w:r w:rsidR="00BC5C60" w:rsidRPr="00BC5C60">
        <w:rPr>
          <w:sz w:val="28"/>
          <w:szCs w:val="28"/>
        </w:rPr>
        <w:t>тчет главы Краснотуранского района о работе за 202</w:t>
      </w:r>
      <w:r w:rsidR="00C7587B">
        <w:rPr>
          <w:sz w:val="28"/>
          <w:szCs w:val="28"/>
        </w:rPr>
        <w:t>1</w:t>
      </w:r>
      <w:r w:rsidR="00BC5C60" w:rsidRPr="00BC5C60">
        <w:rPr>
          <w:sz w:val="28"/>
          <w:szCs w:val="28"/>
        </w:rPr>
        <w:t xml:space="preserve"> год</w:t>
      </w:r>
      <w:r w:rsidR="00126BB6">
        <w:rPr>
          <w:sz w:val="28"/>
          <w:szCs w:val="28"/>
        </w:rPr>
        <w:t xml:space="preserve"> (Приложение 1)</w:t>
      </w:r>
      <w:r w:rsidR="00BC5C60" w:rsidRPr="00BC5C60">
        <w:rPr>
          <w:sz w:val="28"/>
          <w:szCs w:val="28"/>
        </w:rPr>
        <w:t>.</w:t>
      </w:r>
    </w:p>
    <w:p w:rsidR="001D3098" w:rsidRPr="00BC5C60" w:rsidRDefault="001D3098" w:rsidP="00BC5C60">
      <w:pPr>
        <w:pStyle w:val="af4"/>
        <w:numPr>
          <w:ilvl w:val="0"/>
          <w:numId w:val="1"/>
        </w:numPr>
        <w:jc w:val="both"/>
        <w:rPr>
          <w:sz w:val="28"/>
          <w:szCs w:val="28"/>
        </w:rPr>
      </w:pPr>
      <w:r w:rsidRPr="00BC5C60">
        <w:rPr>
          <w:sz w:val="28"/>
          <w:szCs w:val="28"/>
        </w:rPr>
        <w:t>Контроль за исполнением решения оставляю за собой.</w:t>
      </w:r>
    </w:p>
    <w:p w:rsidR="008D3B23" w:rsidRDefault="001D3098" w:rsidP="008D3B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="008D3B23">
        <w:rPr>
          <w:sz w:val="28"/>
          <w:szCs w:val="28"/>
        </w:rPr>
        <w:t>. Решение вступает в силу со дня подписания.</w:t>
      </w:r>
    </w:p>
    <w:p w:rsidR="008D3B23" w:rsidRDefault="008D3B23" w:rsidP="008D3B23">
      <w:pPr>
        <w:rPr>
          <w:sz w:val="28"/>
          <w:szCs w:val="28"/>
        </w:rPr>
      </w:pPr>
    </w:p>
    <w:p w:rsidR="008D3B23" w:rsidRDefault="008D3B23" w:rsidP="008D3B23">
      <w:pPr>
        <w:rPr>
          <w:sz w:val="28"/>
          <w:szCs w:val="28"/>
        </w:rPr>
      </w:pPr>
    </w:p>
    <w:p w:rsidR="008D3B23" w:rsidRDefault="008D3B23" w:rsidP="008D3B23">
      <w:pPr>
        <w:rPr>
          <w:sz w:val="28"/>
          <w:szCs w:val="28"/>
        </w:rPr>
      </w:pPr>
    </w:p>
    <w:p w:rsidR="00BC5C60" w:rsidRDefault="00BC5C60" w:rsidP="00BC5C6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E5DD9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:rsidR="00BC5C60" w:rsidRPr="003A0F1C" w:rsidRDefault="00BC5C60" w:rsidP="00BC5C60">
      <w:pPr>
        <w:jc w:val="both"/>
      </w:pPr>
      <w:r>
        <w:rPr>
          <w:sz w:val="28"/>
          <w:szCs w:val="28"/>
        </w:rPr>
        <w:t>р</w:t>
      </w:r>
      <w:r w:rsidRPr="003E5DD9">
        <w:rPr>
          <w:sz w:val="28"/>
          <w:szCs w:val="28"/>
        </w:rPr>
        <w:t>айонного</w:t>
      </w:r>
      <w:r>
        <w:rPr>
          <w:sz w:val="28"/>
          <w:szCs w:val="28"/>
        </w:rPr>
        <w:t xml:space="preserve"> </w:t>
      </w:r>
      <w:r w:rsidRPr="003E5DD9">
        <w:rPr>
          <w:sz w:val="28"/>
          <w:szCs w:val="28"/>
        </w:rPr>
        <w:t xml:space="preserve">Совета депутатов                          </w:t>
      </w:r>
      <w:r>
        <w:rPr>
          <w:sz w:val="28"/>
          <w:szCs w:val="28"/>
        </w:rPr>
        <w:t xml:space="preserve">   </w:t>
      </w:r>
      <w:r w:rsidRPr="003E5DD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А.О.Мерикин</w:t>
      </w:r>
    </w:p>
    <w:p w:rsidR="00BC5C60" w:rsidRDefault="00BC5C60" w:rsidP="00BC5C60"/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Pr="008C0240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Pr="008C0240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Pr="008C0240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left="2880"/>
        <w:jc w:val="both"/>
      </w:pPr>
      <w:r w:rsidRPr="008C0240">
        <w:t xml:space="preserve">                    </w:t>
      </w: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BC5C60" w:rsidRDefault="00BC5C60" w:rsidP="00292EE1">
      <w:pPr>
        <w:autoSpaceDE w:val="0"/>
        <w:autoSpaceDN w:val="0"/>
        <w:adjustRightInd w:val="0"/>
        <w:ind w:left="2880"/>
        <w:jc w:val="both"/>
      </w:pPr>
    </w:p>
    <w:p w:rsidR="00BC5C60" w:rsidRDefault="00BC5C60" w:rsidP="00292EE1">
      <w:pPr>
        <w:autoSpaceDE w:val="0"/>
        <w:autoSpaceDN w:val="0"/>
        <w:adjustRightInd w:val="0"/>
        <w:ind w:left="2880"/>
        <w:jc w:val="both"/>
      </w:pPr>
    </w:p>
    <w:p w:rsidR="00292EE1" w:rsidRPr="008C0240" w:rsidRDefault="00292EE1" w:rsidP="00292EE1">
      <w:pPr>
        <w:autoSpaceDE w:val="0"/>
        <w:autoSpaceDN w:val="0"/>
        <w:adjustRightInd w:val="0"/>
        <w:ind w:left="2880"/>
        <w:jc w:val="both"/>
      </w:pPr>
    </w:p>
    <w:p w:rsidR="00292EE1" w:rsidRPr="008C0240" w:rsidRDefault="00292EE1" w:rsidP="00292EE1">
      <w:pPr>
        <w:autoSpaceDE w:val="0"/>
        <w:autoSpaceDN w:val="0"/>
        <w:adjustRightInd w:val="0"/>
        <w:ind w:left="2880"/>
        <w:jc w:val="both"/>
      </w:pPr>
      <w:r>
        <w:t xml:space="preserve">                  П</w:t>
      </w:r>
      <w:r w:rsidRPr="008C0240">
        <w:t xml:space="preserve">риложение </w:t>
      </w:r>
      <w:r w:rsidR="00126BB6">
        <w:t>1</w:t>
      </w:r>
    </w:p>
    <w:p w:rsidR="00C04A10" w:rsidRDefault="00292EE1" w:rsidP="00292EE1">
      <w:pPr>
        <w:pStyle w:val="1"/>
        <w:spacing w:before="0" w:beforeAutospacing="0" w:after="0" w:afterAutospacing="0"/>
        <w:ind w:left="3969"/>
        <w:jc w:val="both"/>
        <w:rPr>
          <w:b w:val="0"/>
          <w:sz w:val="24"/>
          <w:szCs w:val="24"/>
        </w:rPr>
      </w:pPr>
      <w:r w:rsidRPr="008C0240">
        <w:rPr>
          <w:b w:val="0"/>
          <w:sz w:val="24"/>
          <w:szCs w:val="24"/>
        </w:rPr>
        <w:t xml:space="preserve">к решению </w:t>
      </w:r>
      <w:r w:rsidR="00031D82">
        <w:rPr>
          <w:b w:val="0"/>
          <w:sz w:val="24"/>
          <w:szCs w:val="24"/>
        </w:rPr>
        <w:t>Краснотуранского</w:t>
      </w:r>
      <w:r w:rsidRPr="008C0240">
        <w:rPr>
          <w:b w:val="0"/>
          <w:sz w:val="24"/>
          <w:szCs w:val="24"/>
        </w:rPr>
        <w:t xml:space="preserve"> районного </w:t>
      </w:r>
    </w:p>
    <w:p w:rsidR="00292EE1" w:rsidRPr="008C0240" w:rsidRDefault="00292EE1" w:rsidP="00292EE1">
      <w:pPr>
        <w:pStyle w:val="1"/>
        <w:spacing w:before="0" w:beforeAutospacing="0" w:after="0" w:afterAutospacing="0"/>
        <w:ind w:left="3969"/>
        <w:jc w:val="both"/>
        <w:rPr>
          <w:b w:val="0"/>
          <w:sz w:val="24"/>
          <w:szCs w:val="24"/>
        </w:rPr>
      </w:pPr>
      <w:r w:rsidRPr="008C0240">
        <w:rPr>
          <w:b w:val="0"/>
          <w:sz w:val="24"/>
          <w:szCs w:val="24"/>
        </w:rPr>
        <w:t>Совета депутатов от</w:t>
      </w:r>
      <w:r w:rsidR="00CD622C">
        <w:rPr>
          <w:b w:val="0"/>
          <w:sz w:val="24"/>
          <w:szCs w:val="24"/>
        </w:rPr>
        <w:t xml:space="preserve"> </w:t>
      </w:r>
      <w:r w:rsidR="00972A81">
        <w:rPr>
          <w:b w:val="0"/>
          <w:sz w:val="24"/>
          <w:szCs w:val="24"/>
        </w:rPr>
        <w:t>12</w:t>
      </w:r>
      <w:r w:rsidR="001150DC">
        <w:rPr>
          <w:b w:val="0"/>
          <w:sz w:val="24"/>
          <w:szCs w:val="24"/>
        </w:rPr>
        <w:t>.0</w:t>
      </w:r>
      <w:r w:rsidR="00972A81">
        <w:rPr>
          <w:b w:val="0"/>
          <w:sz w:val="24"/>
          <w:szCs w:val="24"/>
        </w:rPr>
        <w:t>5</w:t>
      </w:r>
      <w:r w:rsidR="001150DC">
        <w:rPr>
          <w:b w:val="0"/>
          <w:sz w:val="24"/>
          <w:szCs w:val="24"/>
        </w:rPr>
        <w:t>.</w:t>
      </w:r>
      <w:r w:rsidRPr="008C0240">
        <w:rPr>
          <w:b w:val="0"/>
          <w:sz w:val="24"/>
          <w:szCs w:val="24"/>
        </w:rPr>
        <w:t>20</w:t>
      </w:r>
      <w:r w:rsidR="00A14DAC">
        <w:rPr>
          <w:b w:val="0"/>
          <w:sz w:val="24"/>
          <w:szCs w:val="24"/>
        </w:rPr>
        <w:t>2</w:t>
      </w:r>
      <w:r w:rsidR="00972A81">
        <w:rPr>
          <w:b w:val="0"/>
          <w:sz w:val="24"/>
          <w:szCs w:val="24"/>
        </w:rPr>
        <w:t>2</w:t>
      </w:r>
      <w:r w:rsidRPr="008C0240">
        <w:rPr>
          <w:b w:val="0"/>
          <w:sz w:val="24"/>
          <w:szCs w:val="24"/>
        </w:rPr>
        <w:t xml:space="preserve"> года № </w:t>
      </w:r>
      <w:r w:rsidR="00972A81">
        <w:rPr>
          <w:b w:val="0"/>
          <w:sz w:val="24"/>
          <w:szCs w:val="24"/>
        </w:rPr>
        <w:t>21</w:t>
      </w:r>
      <w:r w:rsidR="00BB6F49">
        <w:rPr>
          <w:b w:val="0"/>
          <w:sz w:val="24"/>
          <w:szCs w:val="24"/>
        </w:rPr>
        <w:t>-</w:t>
      </w:r>
      <w:r w:rsidR="00972A81">
        <w:rPr>
          <w:b w:val="0"/>
          <w:sz w:val="24"/>
          <w:szCs w:val="24"/>
        </w:rPr>
        <w:t>201</w:t>
      </w:r>
      <w:r w:rsidR="00BB6F49">
        <w:rPr>
          <w:b w:val="0"/>
          <w:sz w:val="24"/>
          <w:szCs w:val="24"/>
        </w:rPr>
        <w:t>р</w:t>
      </w:r>
    </w:p>
    <w:p w:rsidR="00CD622C" w:rsidRDefault="00CD622C" w:rsidP="00CD622C">
      <w:pPr>
        <w:shd w:val="clear" w:color="auto" w:fill="FFFFFF"/>
        <w:spacing w:after="150"/>
        <w:jc w:val="center"/>
        <w:rPr>
          <w:rFonts w:eastAsia="Calibri"/>
          <w:b/>
          <w:sz w:val="28"/>
          <w:szCs w:val="28"/>
          <w:u w:val="single"/>
          <w:lang w:eastAsia="en-US"/>
        </w:rPr>
      </w:pPr>
      <w:bookmarkStart w:id="0" w:name="OLE_LINK1"/>
      <w:bookmarkStart w:id="1" w:name="OLE_LINK2"/>
    </w:p>
    <w:bookmarkEnd w:id="0"/>
    <w:bookmarkEnd w:id="1"/>
    <w:p w:rsidR="00447FD9" w:rsidRPr="00E86C86" w:rsidRDefault="00447FD9" w:rsidP="00447FD9">
      <w:pPr>
        <w:shd w:val="clear" w:color="auto" w:fill="FFFFFF"/>
        <w:spacing w:after="150"/>
        <w:jc w:val="center"/>
        <w:rPr>
          <w:b/>
          <w:sz w:val="28"/>
          <w:szCs w:val="28"/>
          <w:u w:val="single"/>
        </w:rPr>
      </w:pPr>
      <w:r w:rsidRPr="00E86C86">
        <w:rPr>
          <w:b/>
          <w:sz w:val="28"/>
          <w:szCs w:val="28"/>
          <w:u w:val="single"/>
        </w:rPr>
        <w:t>Отчет главы Краснотуранского района</w:t>
      </w:r>
    </w:p>
    <w:p w:rsidR="00447FD9" w:rsidRPr="00E86C86" w:rsidRDefault="00447FD9" w:rsidP="00447FD9">
      <w:pPr>
        <w:shd w:val="clear" w:color="auto" w:fill="FFFFFF"/>
        <w:spacing w:after="150"/>
        <w:jc w:val="center"/>
        <w:rPr>
          <w:b/>
          <w:sz w:val="28"/>
          <w:szCs w:val="28"/>
          <w:u w:val="single"/>
        </w:rPr>
      </w:pPr>
      <w:r w:rsidRPr="00E86C86">
        <w:rPr>
          <w:b/>
          <w:sz w:val="28"/>
          <w:szCs w:val="28"/>
          <w:u w:val="single"/>
        </w:rPr>
        <w:t>«О результатах деятельности за 2021 год и задачах на 2022 год».</w:t>
      </w:r>
    </w:p>
    <w:p w:rsidR="00447FD9" w:rsidRPr="00E86C86" w:rsidRDefault="00447FD9" w:rsidP="00447FD9">
      <w:pPr>
        <w:shd w:val="clear" w:color="auto" w:fill="FFFFFF"/>
        <w:spacing w:after="150"/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Уважаемые депутаты, главы сельсоветов, руководители предприятий и организаций, представители общественности, приглашенные!</w:t>
      </w:r>
    </w:p>
    <w:p w:rsidR="00447FD9" w:rsidRPr="00E86C86" w:rsidRDefault="00447FD9" w:rsidP="00447FD9">
      <w:pPr>
        <w:shd w:val="clear" w:color="auto" w:fill="FFFFFF"/>
        <w:spacing w:after="150"/>
        <w:jc w:val="center"/>
        <w:rPr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shd w:val="clear" w:color="auto" w:fill="FFFFFF"/>
        <w:spacing w:after="150"/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Мой отчет о проделанной работе – это, прежде всего, подведение итогов нашей совместной работы, выявление тех проблем и болевых точек, которые волнуют жителей и нас. </w:t>
      </w:r>
    </w:p>
    <w:p w:rsidR="00447FD9" w:rsidRPr="00E86C86" w:rsidRDefault="00447FD9" w:rsidP="00447FD9">
      <w:pPr>
        <w:shd w:val="clear" w:color="auto" w:fill="FFFFFF"/>
        <w:spacing w:after="150"/>
        <w:jc w:val="center"/>
        <w:rPr>
          <w:color w:val="333333"/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tabs>
          <w:tab w:val="center" w:pos="5516"/>
        </w:tabs>
        <w:ind w:firstLine="709"/>
        <w:jc w:val="center"/>
        <w:rPr>
          <w:b/>
          <w:color w:val="000000"/>
          <w:sz w:val="28"/>
          <w:szCs w:val="28"/>
        </w:rPr>
      </w:pPr>
      <w:r w:rsidRPr="00E86C86">
        <w:rPr>
          <w:b/>
          <w:color w:val="000000"/>
          <w:sz w:val="28"/>
          <w:szCs w:val="28"/>
        </w:rPr>
        <w:t>Финансы: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Решением сессии районного совета депутатов Краснотуранского района «О районном бюджете на 2021 год и плановый период 2022-2023 годов» МО Краснотуранский район в первоначальной редакции были утверждены доходы в сумме 812 002,4 тыс. руб., расходы в сумме – 812 002,4 тыс. руб.</w:t>
      </w:r>
    </w:p>
    <w:p w:rsidR="00447FD9" w:rsidRPr="00E86C86" w:rsidRDefault="00447FD9" w:rsidP="00447FD9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В течение 2021 года было проведено 6 корректировок бюджета, в результате чего плановая сумма доходов районного бюджета составила 918 466,3 тыс. руб., по расходам – 929 798,3 тыс. руб.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Дополнительно к первоначальному бюджету в 2021 году назначено из краевого бюджета 103 963,9 тыс. руб.: (данные представлены на слайде)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- 4 294,1 тыс. руб. - на создание и обеспечение функционирования центров образования естественно-научной и технологический направленности в общеобразовательных организациях, расположенных в сельской местности;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- 18 866,0 тыс. руб. – ежемесячное денежное вознаграждение за классное руководство педагогическим работникам;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- 500,0 тыс. руб. – на обеспечение деятельности муницип. ресурсных центров поддержки общественных инициатив;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- 1 900,0 тыс. руб. – на мероприятия по развитию добровольной пожарной охраны (Кортузский с/с);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- 4 794,4 тыс. руб. - на реализацию проектов по благоустройству территорий сельских населенных пунктов;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- 195,1 тыс. руб. - на осуществление расходов, направленных на реализацию мероприятий по поддержке местных инициатив территорий сельских поселений (Салбинский с/с);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- 1 135,2 тыс. руб. – на содействие развитию налогового потенциала;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- 3 100,0 тыс. руб.- на финансирование расходов, направленных на сохранение и развитие материально-технической базы муниципальных загородных оздоровительных лагерей;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lastRenderedPageBreak/>
        <w:t>- 5 148,2 тыс. руб. – на капитальный ремонт культурно-досуговых учреждений в сельской местности (Беллыкский СДК);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- 9 676,2 тыс. руб. - на капитальный ремонт, реконструкцию объектов коммунальной инфраструктуры находящихся в муниципальной собственности;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- 1 120,2 тыс. руб. – на предоставление социальных выплат молодым семьям на приобретение (строительство) жилья;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- 5 191,1 тыс. руб. – на обеспечение жилыми помещениями детей-сирот и детей, оставшихся без попечения родителей;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- 8 071,6 тыс. руб. – на обеспечение питанием обучающихся в образовательных организациях;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- 6 000,0 тыс. руб. – на устройство плоскостных спортивных сооружений;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- 7 560,0 тыс. руб. – дотация на сбалансированность бюджетов;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- 11 025,6 тыс. руб. - дотация на частичную компенсацию расходов на повышение оплаты труда отдельным категориям работников бюджетной сферы края;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- 9 850,0 тыс. руб. - поощрения муниципальных образований - победителей конкурса лучших проектов создания комфортной городской среды (Краснотуранский с/с);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- 6 158,3 тыс. руб. - на строительство административно-жилых комплексов для предоставления жилых помещений и обеспечения деятельности участковых уполномоченных полиции;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- 2 294,8 тыс. руб. - на обустройство участков улично-дорожной сети вблизи образовательных организаций для обеспечения безопасности дорожного движения (Кортузский с/с, Краснотуранский с/с);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- 4 000,0 тыс. руб. - на подготовку документов территориального планирования и градостроительного зонирования;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- 2 815,8 тыс. руб. – на капитальный ремонт, реконструкцию и строительство гидротехнических сооружений (Саянский с/с – разработка ПСД);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- 2 936,9 тыс. руб. – на формирование современной городской среды (Краснотуранский с/с);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- 6 000,0 тыс. руб. - на обустройство мест (площадок) накопления отходов потребления и (или) приобретение контейнерного оборудования;</w:t>
      </w:r>
    </w:p>
    <w:p w:rsidR="00447FD9" w:rsidRPr="00E86C86" w:rsidRDefault="00447FD9" w:rsidP="00447FD9">
      <w:pPr>
        <w:tabs>
          <w:tab w:val="center" w:pos="5516"/>
        </w:tabs>
        <w:spacing w:after="240"/>
        <w:ind w:firstLine="709"/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t>- 1 700,0 тыс. руб. - на создание условий для предоставления горячего питания обучающимся общеобразовательных организаций</w:t>
      </w:r>
    </w:p>
    <w:p w:rsidR="00447FD9" w:rsidRPr="00E86C86" w:rsidRDefault="00447FD9" w:rsidP="00447FD9">
      <w:pPr>
        <w:shd w:val="clear" w:color="auto" w:fill="FFFFFF"/>
        <w:spacing w:after="150"/>
        <w:jc w:val="center"/>
        <w:rPr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spacing w:after="120" w:line="360" w:lineRule="auto"/>
        <w:ind w:firstLine="709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Районный бюджет в 2021 г. имеет социальную направленность. На культуру, образование, здравоохранение, спорт, социальную политику направленно 635 325,1 тыс. руб., что составляет 68,3% общей суммы расходов районного бюджета. Следует отметить положительную динамику собственных доходов с 2019г они возросли на 14,2 млн.р.</w:t>
      </w:r>
    </w:p>
    <w:p w:rsidR="00447FD9" w:rsidRPr="00E86C86" w:rsidRDefault="00447FD9" w:rsidP="00447FD9">
      <w:pPr>
        <w:spacing w:after="120" w:line="360" w:lineRule="auto"/>
        <w:ind w:firstLine="709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 </w:t>
      </w:r>
    </w:p>
    <w:p w:rsidR="00447FD9" w:rsidRPr="00E86C86" w:rsidRDefault="00447FD9" w:rsidP="00447FD9">
      <w:pPr>
        <w:shd w:val="clear" w:color="auto" w:fill="FFFFFF"/>
        <w:spacing w:after="150"/>
        <w:rPr>
          <w:sz w:val="28"/>
          <w:szCs w:val="28"/>
        </w:rPr>
      </w:pPr>
      <w:bookmarkStart w:id="2" w:name="_GoBack"/>
      <w:bookmarkEnd w:id="2"/>
    </w:p>
    <w:p w:rsidR="00447FD9" w:rsidRPr="00E86C86" w:rsidRDefault="00447FD9" w:rsidP="00447FD9">
      <w:pPr>
        <w:spacing w:after="120" w:line="360" w:lineRule="auto"/>
        <w:ind w:firstLine="709"/>
        <w:jc w:val="center"/>
        <w:rPr>
          <w:b/>
          <w:sz w:val="28"/>
          <w:szCs w:val="28"/>
        </w:rPr>
      </w:pPr>
      <w:r w:rsidRPr="00E86C86">
        <w:rPr>
          <w:b/>
          <w:sz w:val="28"/>
          <w:szCs w:val="28"/>
        </w:rPr>
        <w:lastRenderedPageBreak/>
        <w:t>Краснотуранский район участвовал в 5 национальных проектах:</w:t>
      </w:r>
    </w:p>
    <w:p w:rsidR="00447FD9" w:rsidRPr="00E86C86" w:rsidRDefault="00447FD9" w:rsidP="00447FD9">
      <w:pPr>
        <w:spacing w:after="120" w:line="360" w:lineRule="auto"/>
        <w:ind w:firstLine="709"/>
        <w:jc w:val="both"/>
        <w:rPr>
          <w:sz w:val="28"/>
          <w:szCs w:val="28"/>
        </w:rPr>
      </w:pPr>
      <w:r w:rsidRPr="00E86C86">
        <w:rPr>
          <w:b/>
          <w:sz w:val="28"/>
          <w:szCs w:val="28"/>
        </w:rPr>
        <w:t>1</w:t>
      </w:r>
      <w:r w:rsidRPr="00E86C86">
        <w:rPr>
          <w:sz w:val="28"/>
          <w:szCs w:val="28"/>
        </w:rPr>
        <w:t>.</w:t>
      </w:r>
      <w:r w:rsidRPr="00E86C86">
        <w:rPr>
          <w:sz w:val="28"/>
          <w:szCs w:val="28"/>
        </w:rPr>
        <w:tab/>
        <w:t>Нац. проект «Цифровая экономика», «Информатизация инфраструктур» - создание условий для обеспечения услугами связи малочисленных и труднодоступных нас. пунктов Красноярского края – 213,5 тыс. руб. (переходящие остатки 2020 года).</w:t>
      </w:r>
    </w:p>
    <w:p w:rsidR="00447FD9" w:rsidRPr="00E86C86" w:rsidRDefault="00447FD9" w:rsidP="00447FD9">
      <w:pPr>
        <w:tabs>
          <w:tab w:val="left" w:pos="993"/>
        </w:tabs>
        <w:spacing w:after="120" w:line="360" w:lineRule="auto"/>
        <w:ind w:firstLine="709"/>
        <w:jc w:val="both"/>
        <w:rPr>
          <w:sz w:val="28"/>
          <w:szCs w:val="28"/>
        </w:rPr>
      </w:pPr>
      <w:r w:rsidRPr="00E86C86">
        <w:rPr>
          <w:b/>
          <w:sz w:val="28"/>
          <w:szCs w:val="28"/>
        </w:rPr>
        <w:t>2</w:t>
      </w:r>
      <w:r w:rsidRPr="00E86C86">
        <w:rPr>
          <w:sz w:val="28"/>
          <w:szCs w:val="28"/>
        </w:rPr>
        <w:t>.</w:t>
      </w:r>
      <w:r w:rsidRPr="00E86C86">
        <w:rPr>
          <w:sz w:val="28"/>
          <w:szCs w:val="28"/>
        </w:rPr>
        <w:tab/>
        <w:t>Нац. Проект «Безопасные и качественные автомобильные дороги»,  «Безопасность дорожного движения»: 1. Реализация мероприятий, направленных на повышение безопасности дорожн. движения - 279,1 тыс. руб. (4 с/с – Восточенский – 50,0 т. р., Краснотуранский – 129,1 т. р., Лебяженский – 50,0 т. р., Саянский – 50,0 т. р. 2. Обустройство участков улично-дорожной сети вблизи образовательных организаций для обеспечения безопасности дорож. движения – 2 294,8 тыс. руб. (Краснотуранский с/с – 1 503,2 т. р., Кортузский с/с – 791,6 т. р.).</w:t>
      </w:r>
    </w:p>
    <w:p w:rsidR="00447FD9" w:rsidRPr="00E86C86" w:rsidRDefault="00447FD9" w:rsidP="00447FD9">
      <w:pPr>
        <w:spacing w:after="120" w:line="360" w:lineRule="auto"/>
        <w:ind w:firstLine="709"/>
        <w:jc w:val="both"/>
        <w:rPr>
          <w:sz w:val="28"/>
          <w:szCs w:val="28"/>
        </w:rPr>
      </w:pPr>
      <w:r w:rsidRPr="00E86C86">
        <w:rPr>
          <w:b/>
          <w:sz w:val="28"/>
          <w:szCs w:val="28"/>
        </w:rPr>
        <w:t xml:space="preserve">3. </w:t>
      </w:r>
      <w:r w:rsidRPr="00E86C86">
        <w:rPr>
          <w:sz w:val="28"/>
          <w:szCs w:val="28"/>
        </w:rPr>
        <w:t xml:space="preserve">Нац. Проект «Жилье и городская среда», направление «Формирование комфортной городской среды» - </w:t>
      </w:r>
      <w:r w:rsidRPr="00E86C86">
        <w:rPr>
          <w:color w:val="000000"/>
          <w:sz w:val="28"/>
          <w:szCs w:val="28"/>
        </w:rPr>
        <w:t>поощрение муниципальных образований - победителей конкурса лучших проектов создания комфортной городской среды (Краснотуранский с/с) – 9 850,0 тыс. руб.</w:t>
      </w:r>
    </w:p>
    <w:p w:rsidR="00447FD9" w:rsidRPr="00E86C86" w:rsidRDefault="00447FD9" w:rsidP="00447FD9">
      <w:pPr>
        <w:tabs>
          <w:tab w:val="left" w:pos="993"/>
        </w:tabs>
        <w:spacing w:after="120" w:line="360" w:lineRule="auto"/>
        <w:ind w:firstLine="709"/>
        <w:jc w:val="both"/>
        <w:rPr>
          <w:sz w:val="28"/>
          <w:szCs w:val="28"/>
        </w:rPr>
      </w:pPr>
      <w:r w:rsidRPr="00E86C86">
        <w:rPr>
          <w:b/>
          <w:sz w:val="28"/>
          <w:szCs w:val="28"/>
        </w:rPr>
        <w:t>4.</w:t>
      </w:r>
      <w:r w:rsidRPr="00E86C86">
        <w:rPr>
          <w:sz w:val="28"/>
          <w:szCs w:val="28"/>
        </w:rPr>
        <w:tab/>
        <w:t xml:space="preserve">Нац. Проект «Образование», федеральный проект «Современная школа» - Создание и </w:t>
      </w:r>
      <w:r w:rsidRPr="00E86C86">
        <w:rPr>
          <w:color w:val="000000"/>
          <w:sz w:val="28"/>
          <w:szCs w:val="28"/>
        </w:rPr>
        <w:t>обеспечение функционирования центров образования естественно-научной и технологический направленности в общеобразовательных организациях, расположенных в сельской местности</w:t>
      </w:r>
      <w:r w:rsidRPr="00E86C86">
        <w:rPr>
          <w:sz w:val="28"/>
          <w:szCs w:val="28"/>
        </w:rPr>
        <w:t xml:space="preserve"> – 4 071,3 тыс. руб. </w:t>
      </w:r>
    </w:p>
    <w:p w:rsidR="00447FD9" w:rsidRPr="00E86C86" w:rsidRDefault="00447FD9" w:rsidP="00447FD9">
      <w:pPr>
        <w:tabs>
          <w:tab w:val="left" w:pos="993"/>
        </w:tabs>
        <w:spacing w:after="120" w:line="360" w:lineRule="auto"/>
        <w:ind w:firstLine="709"/>
        <w:jc w:val="both"/>
        <w:rPr>
          <w:sz w:val="28"/>
          <w:szCs w:val="28"/>
        </w:rPr>
      </w:pPr>
      <w:r w:rsidRPr="00E86C86">
        <w:rPr>
          <w:b/>
          <w:sz w:val="28"/>
          <w:szCs w:val="28"/>
        </w:rPr>
        <w:t>5.</w:t>
      </w:r>
      <w:r w:rsidRPr="00E86C86">
        <w:rPr>
          <w:sz w:val="28"/>
          <w:szCs w:val="28"/>
        </w:rPr>
        <w:tab/>
        <w:t>Нац. Проект «Культура»,  «Культурная среда»- создание (реконструкция) и капитальный ремонт культурно-досуговых учреждений в сельской местности – 5 148,2 тыс. руб. (Беллыкский СДК). Направление «Творческие люди» - 350,0 тыс. руб. - поддержка лучших сельских учреждений культуры (ЦБС) и лучших работников учреждений культуры.</w:t>
      </w:r>
    </w:p>
    <w:p w:rsidR="00447FD9" w:rsidRPr="00E86C86" w:rsidRDefault="00447FD9" w:rsidP="00447FD9">
      <w:pPr>
        <w:tabs>
          <w:tab w:val="left" w:pos="993"/>
        </w:tabs>
        <w:spacing w:after="120" w:line="360" w:lineRule="auto"/>
        <w:ind w:firstLine="709"/>
        <w:jc w:val="both"/>
        <w:rPr>
          <w:sz w:val="28"/>
          <w:szCs w:val="28"/>
        </w:rPr>
      </w:pPr>
    </w:p>
    <w:p w:rsidR="00447FD9" w:rsidRPr="00E86C86" w:rsidRDefault="00447FD9" w:rsidP="00447FD9">
      <w:pPr>
        <w:tabs>
          <w:tab w:val="left" w:pos="993"/>
        </w:tabs>
        <w:spacing w:after="120" w:line="360" w:lineRule="auto"/>
        <w:ind w:firstLine="709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В нашем районе действует 9 муниципальных программ, все они представлены на слайде.</w:t>
      </w:r>
    </w:p>
    <w:p w:rsidR="00447FD9" w:rsidRPr="00E86C86" w:rsidRDefault="00447FD9" w:rsidP="00447FD9">
      <w:pPr>
        <w:shd w:val="clear" w:color="auto" w:fill="FFFFFF"/>
        <w:spacing w:after="150"/>
        <w:jc w:val="center"/>
        <w:rPr>
          <w:color w:val="333333"/>
          <w:sz w:val="28"/>
          <w:szCs w:val="28"/>
        </w:rPr>
      </w:pPr>
      <w:r w:rsidRPr="00E86C86">
        <w:rPr>
          <w:b/>
          <w:sz w:val="28"/>
          <w:szCs w:val="28"/>
        </w:rPr>
        <w:lastRenderedPageBreak/>
        <w:t xml:space="preserve"> 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МО Краснотуранский район в 2021 году назначены дополнительно субсидии (которых не было в 2020г):</w:t>
      </w:r>
    </w:p>
    <w:p w:rsidR="00447FD9" w:rsidRPr="00E86C86" w:rsidRDefault="00447FD9" w:rsidP="00447FD9">
      <w:pPr>
        <w:tabs>
          <w:tab w:val="center" w:pos="5516"/>
        </w:tabs>
        <w:ind w:firstLine="709"/>
        <w:jc w:val="both"/>
        <w:rPr>
          <w:sz w:val="28"/>
          <w:szCs w:val="28"/>
        </w:rPr>
      </w:pPr>
    </w:p>
    <w:p w:rsidR="00447FD9" w:rsidRPr="00E86C86" w:rsidRDefault="00447FD9" w:rsidP="00447FD9">
      <w:pPr>
        <w:pStyle w:val="af4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E86C86">
        <w:rPr>
          <w:color w:val="000000"/>
          <w:sz w:val="28"/>
          <w:szCs w:val="28"/>
        </w:rPr>
        <w:t>Субсидия на поощрения муниципальных образований - победителей конкурса лучших проектов создания комфортной городской среды - 9 850,0 тыс. руб. (Краснотуранский с/с);</w:t>
      </w:r>
    </w:p>
    <w:p w:rsidR="00447FD9" w:rsidRPr="00E86C86" w:rsidRDefault="00447FD9" w:rsidP="00447FD9">
      <w:pPr>
        <w:pStyle w:val="af4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E86C86">
        <w:rPr>
          <w:color w:val="000000"/>
          <w:sz w:val="28"/>
          <w:szCs w:val="28"/>
        </w:rPr>
        <w:t>Субсидия на устройство плоскостных спортивных сооружений в сельской местности - 6 000,0 тыс. руб. (Администрация района, ДЮСШ);</w:t>
      </w:r>
    </w:p>
    <w:p w:rsidR="00447FD9" w:rsidRPr="00E86C86" w:rsidRDefault="00447FD9" w:rsidP="00447FD9">
      <w:pPr>
        <w:pStyle w:val="af4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E86C86">
        <w:rPr>
          <w:color w:val="000000"/>
          <w:sz w:val="28"/>
          <w:szCs w:val="28"/>
        </w:rPr>
        <w:t>Субсидия на строительство (приобретение) административно - жилых комплексов для предоставления жилых помещений и обеспечения деятельности участковых уполномоченных полиции - 6 158,3 тыс. руб. (Администрация района);</w:t>
      </w:r>
    </w:p>
    <w:p w:rsidR="00447FD9" w:rsidRPr="00E86C86" w:rsidRDefault="00447FD9" w:rsidP="00447FD9">
      <w:pPr>
        <w:pStyle w:val="af4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E86C86">
        <w:rPr>
          <w:color w:val="000000"/>
          <w:sz w:val="28"/>
          <w:szCs w:val="28"/>
        </w:rPr>
        <w:t>Субсидия на поддержку физкультурно – спортивных клубов по месту жительства – 500,0 тыс. руб. (Администрация района для МБУ «Центр физической культуры и спорта»);</w:t>
      </w:r>
    </w:p>
    <w:p w:rsidR="00447FD9" w:rsidRPr="00E86C86" w:rsidRDefault="00447FD9" w:rsidP="00447FD9">
      <w:pPr>
        <w:pStyle w:val="af4"/>
        <w:numPr>
          <w:ilvl w:val="0"/>
          <w:numId w:val="3"/>
        </w:numPr>
        <w:tabs>
          <w:tab w:val="left" w:pos="993"/>
          <w:tab w:val="center" w:pos="5516"/>
        </w:tabs>
        <w:ind w:left="0" w:firstLine="709"/>
        <w:jc w:val="both"/>
        <w:rPr>
          <w:b/>
          <w:sz w:val="28"/>
          <w:szCs w:val="28"/>
          <w:u w:val="single"/>
        </w:rPr>
      </w:pPr>
      <w:r w:rsidRPr="00E86C86">
        <w:rPr>
          <w:color w:val="000000"/>
          <w:sz w:val="28"/>
          <w:szCs w:val="28"/>
        </w:rPr>
        <w:t>Субсидия на обустройство мест (площадок) накопления отходов потребления и (или) приобретение контейнерного оборудования - 6 000,0 тыс. руб. (Администрация района).</w:t>
      </w:r>
    </w:p>
    <w:p w:rsidR="00447FD9" w:rsidRPr="00E86C86" w:rsidRDefault="00447FD9" w:rsidP="00447FD9">
      <w:pPr>
        <w:jc w:val="center"/>
        <w:rPr>
          <w:b/>
          <w:sz w:val="28"/>
          <w:szCs w:val="28"/>
          <w:u w:val="single"/>
        </w:rPr>
      </w:pPr>
    </w:p>
    <w:p w:rsidR="00447FD9" w:rsidRPr="00E86C86" w:rsidRDefault="00447FD9" w:rsidP="00447FD9">
      <w:pPr>
        <w:pStyle w:val="12"/>
        <w:pageBreakBefore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C86">
        <w:rPr>
          <w:rStyle w:val="13"/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Экономическое развитие Краснотуранского района за 2021год.</w:t>
      </w:r>
    </w:p>
    <w:p w:rsidR="00447FD9" w:rsidRPr="00E86C86" w:rsidRDefault="00447FD9" w:rsidP="00447FD9">
      <w:pPr>
        <w:shd w:val="clear" w:color="auto" w:fill="FFFFFF"/>
        <w:spacing w:after="150"/>
        <w:jc w:val="center"/>
        <w:rPr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pStyle w:val="12"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C86">
        <w:rPr>
          <w:rStyle w:val="13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Подводя итоги 2021 года, необходимо отметить, что основная работа по развитию экономики в отчетном периоде была направлена на: разработку и защиту  муниципального комплексного проекта развития  «Тубинск», проведение  мониторинга и    анализа состояния социально-экономического развития района, реализации плана мероприятий   Стратегии  социально-экономического развития района, формирование  налогооблагаемой базы, разработку муниципальных программ и прогнозов социально-экономического развития района на среднесрочную перспективу.   </w:t>
      </w:r>
    </w:p>
    <w:p w:rsidR="00447FD9" w:rsidRPr="00E86C86" w:rsidRDefault="00447FD9" w:rsidP="00447FD9">
      <w:pPr>
        <w:ind w:firstLine="567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В 2021 году заключено 4 соглашения о предоставлении субсидий предпринимателям на сумму 1308,15 тыс.руб. </w:t>
      </w:r>
    </w:p>
    <w:p w:rsidR="00447FD9" w:rsidRPr="00E86C86" w:rsidRDefault="00447FD9" w:rsidP="00447FD9">
      <w:pPr>
        <w:ind w:firstLine="567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 Результатом поддержки стало создание 2 рабочих мест  привлечение внебюджетных инвестиций на сумму 1 541,78 т.р.</w:t>
      </w:r>
    </w:p>
    <w:p w:rsidR="00447FD9" w:rsidRPr="00E86C86" w:rsidRDefault="00447FD9" w:rsidP="00447FD9">
      <w:pPr>
        <w:pStyle w:val="a8"/>
        <w:ind w:firstLine="567"/>
        <w:rPr>
          <w:rFonts w:eastAsia="Times New Roman"/>
          <w:sz w:val="28"/>
          <w:szCs w:val="28"/>
          <w:lang w:eastAsia="ru-RU"/>
        </w:rPr>
      </w:pPr>
      <w:r w:rsidRPr="00E86C86">
        <w:rPr>
          <w:sz w:val="28"/>
          <w:szCs w:val="28"/>
        </w:rPr>
        <w:t xml:space="preserve">На 2021 год разработан план мероприятий по росту доходов, согласно которого проводились мероприятия, направленные на наращивание налоговой базы. </w:t>
      </w:r>
      <w:r w:rsidRPr="00E86C86">
        <w:rPr>
          <w:sz w:val="28"/>
          <w:szCs w:val="28"/>
          <w:lang w:eastAsia="ru-RU"/>
        </w:rPr>
        <w:t xml:space="preserve">    </w:t>
      </w:r>
      <w:r w:rsidRPr="00E86C86">
        <w:rPr>
          <w:rFonts w:eastAsia="Times New Roman"/>
          <w:sz w:val="28"/>
          <w:szCs w:val="28"/>
          <w:lang w:eastAsia="ru-RU"/>
        </w:rPr>
        <w:t xml:space="preserve">  </w:t>
      </w:r>
    </w:p>
    <w:p w:rsidR="00447FD9" w:rsidRPr="00E86C86" w:rsidRDefault="00447FD9" w:rsidP="00447FD9">
      <w:pPr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       Благодаря проведенной работе, задолженность физических лиц, на территории Краснотуранского района снизилась на 30%. Сумма, поступившая в консолидированный бюджет, в счет погашения задолженности (недоимки), включая пени и штрафы составила 2197,5 тыс. руб. 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Большая работа проведена по легализации заработной платы, в результате чего, получен дополнительный НДФЛ в сумме 242 тыс. рублей.</w:t>
      </w:r>
    </w:p>
    <w:p w:rsidR="00447FD9" w:rsidRPr="00E86C86" w:rsidRDefault="00447FD9" w:rsidP="00447FD9">
      <w:pPr>
        <w:pStyle w:val="Nra"/>
        <w:spacing w:line="276" w:lineRule="auto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Также, благодаря проведенным информационно-разъяснительным мероприятиям удалось увеличить количество зарегистрированных лиц в качестве «самозанятых» - на 142 человека. </w:t>
      </w:r>
    </w:p>
    <w:p w:rsidR="00447FD9" w:rsidRPr="00E86C86" w:rsidRDefault="00447FD9" w:rsidP="00447FD9">
      <w:pPr>
        <w:shd w:val="clear" w:color="auto" w:fill="FFFFFF"/>
        <w:spacing w:after="150"/>
        <w:jc w:val="center"/>
        <w:rPr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pStyle w:val="Nra"/>
        <w:spacing w:line="276" w:lineRule="auto"/>
        <w:ind w:firstLine="567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Отдельно хочу остановиться на муниципальном комплексном проекте развития «Тубинск», разработку которого мы начали в 2020. В 2021 году разработанный нами проект прошел конкурсный отбор и Краснотуранский район стал участником государственной программы Красноярского края «Комплексное территориальное развитие Красноярского края». </w:t>
      </w:r>
    </w:p>
    <w:p w:rsidR="00447FD9" w:rsidRPr="00E86C86" w:rsidRDefault="00447FD9" w:rsidP="00447FD9">
      <w:pPr>
        <w:pStyle w:val="af4"/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Данный проект развития Тубинского сельского совета включает в себя инвестиционный проект строительства животноводческого комплекса на 2010 голов в с.Тубинск и инфраструктурные объекты строительства и капитального ремонта  социальной сферы.    </w:t>
      </w:r>
    </w:p>
    <w:p w:rsidR="00447FD9" w:rsidRPr="00E86C86" w:rsidRDefault="00447FD9" w:rsidP="00447FD9">
      <w:pPr>
        <w:pStyle w:val="af4"/>
        <w:tabs>
          <w:tab w:val="left" w:pos="567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E86C86">
        <w:rPr>
          <w:color w:val="000000" w:themeColor="text1"/>
          <w:sz w:val="28"/>
          <w:szCs w:val="28"/>
        </w:rPr>
        <w:t xml:space="preserve"> Общая стоимость МКПР – 2061,1 млн.рублей: объем финансирования инвестиционного проекта 1936,9 млн.рублей; объем инвестиций в объекты инфраструктурного обеспечения  инвестиционной деятельности  124,2 млн.рублей. Период реализации МКПР: 2021-2023.   </w:t>
      </w:r>
    </w:p>
    <w:p w:rsidR="00447FD9" w:rsidRPr="00E86C86" w:rsidRDefault="00447FD9" w:rsidP="00447FD9">
      <w:pPr>
        <w:shd w:val="clear" w:color="auto" w:fill="FFFFFF"/>
        <w:spacing w:after="150"/>
        <w:jc w:val="center"/>
        <w:rPr>
          <w:b/>
          <w:sz w:val="28"/>
          <w:szCs w:val="28"/>
        </w:rPr>
      </w:pPr>
    </w:p>
    <w:p w:rsidR="00447FD9" w:rsidRPr="00E86C86" w:rsidRDefault="00447FD9" w:rsidP="00447FD9">
      <w:pPr>
        <w:shd w:val="clear" w:color="auto" w:fill="FFFFFF"/>
        <w:spacing w:after="150"/>
        <w:jc w:val="center"/>
        <w:rPr>
          <w:b/>
          <w:sz w:val="28"/>
          <w:szCs w:val="28"/>
        </w:rPr>
      </w:pPr>
    </w:p>
    <w:p w:rsidR="00447FD9" w:rsidRPr="00E86C86" w:rsidRDefault="00447FD9" w:rsidP="00447FD9">
      <w:pPr>
        <w:shd w:val="clear" w:color="auto" w:fill="FFFFFF"/>
        <w:spacing w:after="150"/>
        <w:jc w:val="center"/>
        <w:rPr>
          <w:b/>
          <w:sz w:val="28"/>
          <w:szCs w:val="28"/>
        </w:rPr>
      </w:pPr>
    </w:p>
    <w:p w:rsidR="00447FD9" w:rsidRPr="00E86C86" w:rsidRDefault="00447FD9" w:rsidP="00447FD9">
      <w:pPr>
        <w:shd w:val="clear" w:color="auto" w:fill="FFFFFF"/>
        <w:spacing w:after="150"/>
        <w:jc w:val="center"/>
        <w:rPr>
          <w:color w:val="000000" w:themeColor="text1"/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ind w:firstLine="709"/>
        <w:jc w:val="both"/>
        <w:rPr>
          <w:sz w:val="28"/>
          <w:szCs w:val="28"/>
        </w:rPr>
      </w:pPr>
      <w:r w:rsidRPr="00E86C86">
        <w:rPr>
          <w:sz w:val="28"/>
          <w:szCs w:val="28"/>
        </w:rPr>
        <w:lastRenderedPageBreak/>
        <w:t>Главный вопрос, который поможет решить МКПР – сохранить достигнутый уровень развития экономики в сельском хозяйстве   за счет улучшения условий жизни трудоспособного населения на территории.</w:t>
      </w:r>
    </w:p>
    <w:p w:rsidR="00447FD9" w:rsidRPr="00E86C86" w:rsidRDefault="00447FD9" w:rsidP="00447FD9">
      <w:pPr>
        <w:ind w:firstLine="709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Задача, которая стоит перед нами помочь предприятию сохранить и увеличить его трудовой потенциал. Село Тубинск, одно из немногих населенных пунктов в крае, в который приезжает и остается жить молодежь.  Сохранить работоспособное население можно за счет повышения качества жизни – создания комфортной среды проживания на территории.</w:t>
      </w:r>
    </w:p>
    <w:p w:rsidR="00447FD9" w:rsidRPr="00E86C86" w:rsidRDefault="00447FD9" w:rsidP="00447FD9">
      <w:pPr>
        <w:ind w:firstLine="709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Инфраструктурными объектами инвестиционной деятельности МКПР в селе Тубинск станут: водонапорная башня, детский сад, средняя школа и крытое тентовое спортивное сооружение. </w:t>
      </w:r>
    </w:p>
    <w:p w:rsidR="00447FD9" w:rsidRPr="00E86C86" w:rsidRDefault="00447FD9" w:rsidP="00447FD9">
      <w:pPr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      Экономический эффект реализации проекта выражается: в увеличении валового производства молока в 2,5 раза, мяса в 4,3 раза, зерна в 2,7 раза;                                                                                                                                                                                                                                объем налоговых  и неналоговых платежей, планируемых к уплате во все уровни бюджета за период реализации МКПР составит 667,9млн. руб. , из них в местный бюджет-22 млн. руб., по 4,2 млн.руб. ежегодно.</w:t>
      </w:r>
    </w:p>
    <w:p w:rsidR="00447FD9" w:rsidRPr="00E86C86" w:rsidRDefault="00447FD9" w:rsidP="00447FD9">
      <w:pPr>
        <w:jc w:val="both"/>
        <w:rPr>
          <w:sz w:val="28"/>
          <w:szCs w:val="28"/>
        </w:rPr>
      </w:pPr>
    </w:p>
    <w:p w:rsidR="00447FD9" w:rsidRPr="00E86C86" w:rsidRDefault="00447FD9" w:rsidP="00447FD9">
      <w:pPr>
        <w:shd w:val="clear" w:color="auto" w:fill="FFFFFF"/>
        <w:spacing w:after="150"/>
        <w:jc w:val="center"/>
        <w:rPr>
          <w:b/>
          <w:sz w:val="28"/>
          <w:szCs w:val="28"/>
          <w:u w:val="single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jc w:val="center"/>
        <w:rPr>
          <w:b/>
          <w:sz w:val="28"/>
          <w:szCs w:val="28"/>
          <w:u w:val="single"/>
        </w:rPr>
      </w:pPr>
      <w:r w:rsidRPr="00E86C86">
        <w:rPr>
          <w:b/>
          <w:sz w:val="28"/>
          <w:szCs w:val="28"/>
          <w:u w:val="single"/>
        </w:rPr>
        <w:t>Сельское хозяйство.</w:t>
      </w:r>
    </w:p>
    <w:p w:rsidR="00447FD9" w:rsidRPr="00E86C86" w:rsidRDefault="00447FD9" w:rsidP="00447FD9">
      <w:pPr>
        <w:jc w:val="center"/>
        <w:rPr>
          <w:b/>
          <w:sz w:val="28"/>
          <w:szCs w:val="28"/>
          <w:u w:val="single"/>
        </w:rPr>
      </w:pP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Сельское хозяйство – основная отрасль экономики района, в ней работает 1049 человек.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В реестре АПК – 44 сельскохозяйственных предприятия, из них:</w:t>
      </w:r>
    </w:p>
    <w:p w:rsidR="00447FD9" w:rsidRPr="00E86C86" w:rsidRDefault="00447FD9" w:rsidP="00447FD9">
      <w:pPr>
        <w:pStyle w:val="af4"/>
        <w:numPr>
          <w:ilvl w:val="0"/>
          <w:numId w:val="20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2 – акционерных общества (племзаводы),</w:t>
      </w:r>
    </w:p>
    <w:p w:rsidR="00447FD9" w:rsidRPr="00E86C86" w:rsidRDefault="00447FD9" w:rsidP="00447FD9">
      <w:pPr>
        <w:pStyle w:val="af4"/>
        <w:numPr>
          <w:ilvl w:val="0"/>
          <w:numId w:val="20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4 – общества с ограниченной ответственностью (ООО),</w:t>
      </w:r>
    </w:p>
    <w:p w:rsidR="00447FD9" w:rsidRPr="00E86C86" w:rsidRDefault="00447FD9" w:rsidP="00447FD9">
      <w:pPr>
        <w:pStyle w:val="af4"/>
        <w:numPr>
          <w:ilvl w:val="0"/>
          <w:numId w:val="20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3 – сельскохозяйственных производственных кооператива,</w:t>
      </w:r>
    </w:p>
    <w:p w:rsidR="00447FD9" w:rsidRPr="00E86C86" w:rsidRDefault="00447FD9" w:rsidP="00447FD9">
      <w:pPr>
        <w:pStyle w:val="af4"/>
        <w:numPr>
          <w:ilvl w:val="0"/>
          <w:numId w:val="20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5 – сельскохозяйственных потребительских кооперативов,</w:t>
      </w:r>
    </w:p>
    <w:p w:rsidR="00447FD9" w:rsidRPr="00E86C86" w:rsidRDefault="00447FD9" w:rsidP="00447FD9">
      <w:pPr>
        <w:pStyle w:val="af4"/>
        <w:numPr>
          <w:ilvl w:val="0"/>
          <w:numId w:val="20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30 – ИП и КФХ (фермеры)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Обрабатываемая площадь – 80 тыс.га. пашни.</w:t>
      </w:r>
    </w:p>
    <w:p w:rsidR="00447FD9" w:rsidRPr="00E86C86" w:rsidRDefault="00447FD9" w:rsidP="00447FD9">
      <w:pPr>
        <w:pStyle w:val="af4"/>
        <w:numPr>
          <w:ilvl w:val="0"/>
          <w:numId w:val="21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Посевная площадь в 2021 году составляла 66791 га.</w:t>
      </w:r>
    </w:p>
    <w:p w:rsidR="00447FD9" w:rsidRPr="00E86C86" w:rsidRDefault="00447FD9" w:rsidP="00447FD9">
      <w:pPr>
        <w:pStyle w:val="af4"/>
        <w:numPr>
          <w:ilvl w:val="0"/>
          <w:numId w:val="21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из них зерновых культур – 42 тыс.га. (самая большая площадь на юге нашего региона, которая ежегодно растет, в соответствии с потребностями рынка.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Средняя урожайность в 2021 году составила 32.9 цн./га – лучшая урожайность юга края. 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Валовый сбор зерна в 2021 году составил 125 тыс.тн. </w:t>
      </w:r>
    </w:p>
    <w:p w:rsidR="00447FD9" w:rsidRPr="00E86C86" w:rsidRDefault="00447FD9" w:rsidP="00447FD9">
      <w:pPr>
        <w:shd w:val="clear" w:color="auto" w:fill="FFFFFF"/>
        <w:spacing w:after="150"/>
        <w:jc w:val="center"/>
        <w:rPr>
          <w:b/>
          <w:sz w:val="28"/>
          <w:szCs w:val="28"/>
        </w:rPr>
      </w:pPr>
    </w:p>
    <w:p w:rsidR="00447FD9" w:rsidRPr="00E86C86" w:rsidRDefault="00447FD9" w:rsidP="00447FD9">
      <w:pPr>
        <w:shd w:val="clear" w:color="auto" w:fill="FFFFFF"/>
        <w:spacing w:after="150"/>
        <w:jc w:val="center"/>
        <w:rPr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Валовое производство молока за 2021 год составило 25250 тонн., это 6-й результат в крае.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Молочная продуктивность 1 коровы в 2021 году составила 6375литров, это 5-е место в крае из 33-х районов, производящих молоко, а в племзаводе «Краснотуранский» надоено 8119 литров, это лучший результат за всю историю животноводства района, и 5-й результат в краевом рейтинге.</w:t>
      </w:r>
    </w:p>
    <w:p w:rsidR="00447FD9" w:rsidRPr="00E86C86" w:rsidRDefault="00447FD9" w:rsidP="00447FD9">
      <w:pPr>
        <w:ind w:left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Столь высокие результаты достигнуты благодаря:</w:t>
      </w:r>
    </w:p>
    <w:p w:rsidR="00447FD9" w:rsidRPr="00E86C86" w:rsidRDefault="00447FD9" w:rsidP="00447FD9">
      <w:pPr>
        <w:pStyle w:val="af4"/>
        <w:numPr>
          <w:ilvl w:val="0"/>
          <w:numId w:val="22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lastRenderedPageBreak/>
        <w:t>хорошо поставленной племенной селекционной работе (хозяйство отмечено МСХ края по итогам года.)</w:t>
      </w:r>
    </w:p>
    <w:p w:rsidR="00447FD9" w:rsidRPr="00E86C86" w:rsidRDefault="00447FD9" w:rsidP="00447FD9">
      <w:pPr>
        <w:pStyle w:val="af4"/>
        <w:numPr>
          <w:ilvl w:val="0"/>
          <w:numId w:val="22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стабильной высококачественной кормовой базе (заготовлено 53 корм.ед. на одну условную голову) – это двухгодичный запас кормов.</w:t>
      </w:r>
    </w:p>
    <w:p w:rsidR="00447FD9" w:rsidRPr="00E86C86" w:rsidRDefault="00447FD9" w:rsidP="00447FD9">
      <w:pPr>
        <w:pStyle w:val="af4"/>
        <w:numPr>
          <w:ilvl w:val="0"/>
          <w:numId w:val="22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высоком профессионализме и ответственности специалистов и рядовых работников хозяйства, многие из которых награждены высокими государственными наградами.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В АПК района большое внимание уделяется развитию спортивного        коневодства.  2 команды конников постоянно участвуют в краевых состязаниях и соревнованиях Большого Сибирского круга, добиваясь достойных результатов.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Активно развивается отрасль мараловодства. Подготовлен и согласован инвестиционный проект строительства племенной мараловодческой фермы.</w:t>
      </w:r>
    </w:p>
    <w:p w:rsidR="00447FD9" w:rsidRPr="00E86C86" w:rsidRDefault="00447FD9" w:rsidP="00447FD9">
      <w:pPr>
        <w:shd w:val="clear" w:color="auto" w:fill="FFFFFF"/>
        <w:spacing w:after="150"/>
        <w:jc w:val="center"/>
        <w:rPr>
          <w:b/>
          <w:sz w:val="28"/>
          <w:szCs w:val="28"/>
        </w:rPr>
      </w:pPr>
    </w:p>
    <w:p w:rsidR="00447FD9" w:rsidRPr="00E86C86" w:rsidRDefault="00447FD9" w:rsidP="00447FD9">
      <w:pPr>
        <w:shd w:val="clear" w:color="auto" w:fill="FFFFFF"/>
        <w:spacing w:after="150"/>
        <w:jc w:val="center"/>
        <w:rPr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Стремительно наращивается производственная база АПК района,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 взят курс на современную технику и технологии.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Производство товарной сельскохозяйственной продукции динамично растет:</w:t>
      </w:r>
    </w:p>
    <w:p w:rsidR="00447FD9" w:rsidRPr="00E86C86" w:rsidRDefault="00447FD9" w:rsidP="00447FD9">
      <w:pPr>
        <w:pStyle w:val="af4"/>
        <w:numPr>
          <w:ilvl w:val="0"/>
          <w:numId w:val="23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Выручка от реализации которой в 2021 году составила: 2,7 млрд.рублей(это 130% к уровню 2020 года.)</w:t>
      </w:r>
    </w:p>
    <w:p w:rsidR="00447FD9" w:rsidRPr="00E86C86" w:rsidRDefault="00447FD9" w:rsidP="00447FD9">
      <w:pPr>
        <w:pStyle w:val="af4"/>
        <w:numPr>
          <w:ilvl w:val="0"/>
          <w:numId w:val="23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Общая прибыль по хозяйствам всех форм собственности в 2021 году составила 774 млн. рублей.</w:t>
      </w:r>
    </w:p>
    <w:p w:rsidR="00447FD9" w:rsidRPr="00E86C86" w:rsidRDefault="00447FD9" w:rsidP="00447FD9">
      <w:pPr>
        <w:pStyle w:val="af4"/>
        <w:numPr>
          <w:ilvl w:val="0"/>
          <w:numId w:val="23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Рентабельность сельскохозяйственного производства в 2021 году составила 40,7%.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АПК района получил субсидий (Краевых и Федеральных) в 2021 году 682 млн.рублей, это один из лучших показателей в Красноярском крае. Субсидии предоставлены 39 сельскохозяйственным товаропроизводителям района.</w:t>
      </w:r>
    </w:p>
    <w:p w:rsidR="00447FD9" w:rsidRPr="00E86C86" w:rsidRDefault="00447FD9" w:rsidP="00447FD9">
      <w:pPr>
        <w:shd w:val="clear" w:color="auto" w:fill="FFFFFF"/>
        <w:spacing w:after="150"/>
        <w:jc w:val="center"/>
        <w:rPr>
          <w:b/>
          <w:sz w:val="28"/>
          <w:szCs w:val="28"/>
        </w:rPr>
      </w:pPr>
    </w:p>
    <w:p w:rsidR="00447FD9" w:rsidRPr="00E86C86" w:rsidRDefault="00447FD9" w:rsidP="00447FD9">
      <w:pPr>
        <w:shd w:val="clear" w:color="auto" w:fill="FFFFFF"/>
        <w:spacing w:after="150"/>
        <w:jc w:val="center"/>
        <w:rPr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Среднемесячная заработная плата в 2021 году по АПК района составила 33384 рубля., рост к 2020 году по зарплате составил 10%.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В 2021 году 2 молодых специалиста получили жильё (п/завод «Краснотуранский»- товаровед Кузнецова Н.М., повар-технолог Толстухина Н.К.) 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Общее число построенных домов по жилищной программе составило 85.</w:t>
      </w:r>
    </w:p>
    <w:p w:rsidR="00447FD9" w:rsidRPr="00E86C86" w:rsidRDefault="00447FD9" w:rsidP="00447FD9">
      <w:p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- в 2022 году по лини АПК район получил 14 квот на строительство жилья (всего 99).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С целью закрепления молодёжи на селе кроме представления жилья:</w:t>
      </w:r>
    </w:p>
    <w:p w:rsidR="00447FD9" w:rsidRPr="00E86C86" w:rsidRDefault="00447FD9" w:rsidP="00447FD9">
      <w:pPr>
        <w:pStyle w:val="af4"/>
        <w:numPr>
          <w:ilvl w:val="0"/>
          <w:numId w:val="24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18 человек получают повышенную заработную плату;</w:t>
      </w:r>
    </w:p>
    <w:p w:rsidR="00447FD9" w:rsidRPr="00E86C86" w:rsidRDefault="00447FD9" w:rsidP="00447FD9">
      <w:pPr>
        <w:pStyle w:val="af4"/>
        <w:numPr>
          <w:ilvl w:val="0"/>
          <w:numId w:val="24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28 человек получили социальную выплату (500т.руб)-14млн.руб;</w:t>
      </w:r>
    </w:p>
    <w:p w:rsidR="00447FD9" w:rsidRPr="00E86C86" w:rsidRDefault="00447FD9" w:rsidP="00447FD9">
      <w:pPr>
        <w:pStyle w:val="af4"/>
        <w:numPr>
          <w:ilvl w:val="0"/>
          <w:numId w:val="24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создаются условия для развития кооперации и малых форм хозяйствования;</w:t>
      </w:r>
    </w:p>
    <w:p w:rsidR="00447FD9" w:rsidRPr="00E86C86" w:rsidRDefault="00447FD9" w:rsidP="00447FD9">
      <w:pPr>
        <w:pStyle w:val="af4"/>
        <w:numPr>
          <w:ilvl w:val="0"/>
          <w:numId w:val="24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в 2022 году есть реальные претенденты на получение грантов.</w:t>
      </w:r>
    </w:p>
    <w:p w:rsidR="00447FD9" w:rsidRPr="00E86C86" w:rsidRDefault="00447FD9" w:rsidP="00447FD9">
      <w:pPr>
        <w:jc w:val="center"/>
        <w:rPr>
          <w:b/>
          <w:color w:val="000000" w:themeColor="text1"/>
          <w:sz w:val="28"/>
          <w:szCs w:val="28"/>
        </w:rPr>
      </w:pPr>
    </w:p>
    <w:p w:rsidR="00447FD9" w:rsidRPr="00E86C86" w:rsidRDefault="00447FD9" w:rsidP="00447FD9">
      <w:pPr>
        <w:jc w:val="center"/>
        <w:rPr>
          <w:b/>
          <w:color w:val="000000" w:themeColor="text1"/>
          <w:sz w:val="28"/>
          <w:szCs w:val="28"/>
        </w:rPr>
      </w:pPr>
    </w:p>
    <w:p w:rsidR="00447FD9" w:rsidRPr="00E86C86" w:rsidRDefault="00447FD9" w:rsidP="00447FD9">
      <w:pPr>
        <w:jc w:val="center"/>
        <w:rPr>
          <w:b/>
          <w:color w:val="000000" w:themeColor="text1"/>
          <w:sz w:val="28"/>
          <w:szCs w:val="28"/>
        </w:rPr>
      </w:pPr>
      <w:r w:rsidRPr="00E86C86">
        <w:rPr>
          <w:b/>
          <w:color w:val="000000" w:themeColor="text1"/>
          <w:sz w:val="28"/>
          <w:szCs w:val="28"/>
        </w:rPr>
        <w:t xml:space="preserve"> </w:t>
      </w:r>
    </w:p>
    <w:p w:rsidR="00447FD9" w:rsidRPr="00E86C86" w:rsidRDefault="00447FD9" w:rsidP="00447FD9">
      <w:pPr>
        <w:shd w:val="clear" w:color="auto" w:fill="FFFFFF"/>
        <w:spacing w:after="150"/>
        <w:jc w:val="center"/>
        <w:rPr>
          <w:color w:val="000000" w:themeColor="text1"/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ind w:firstLine="567"/>
        <w:jc w:val="both"/>
        <w:rPr>
          <w:color w:val="000000" w:themeColor="text1"/>
          <w:sz w:val="28"/>
          <w:szCs w:val="28"/>
        </w:rPr>
      </w:pPr>
      <w:r w:rsidRPr="00E86C86">
        <w:rPr>
          <w:color w:val="000000" w:themeColor="text1"/>
          <w:sz w:val="28"/>
          <w:szCs w:val="28"/>
        </w:rPr>
        <w:t>Переходя к пожарной безопасности населения района и благоустройству, отмечу, что в прошедшем году получены дополнительно средства на первичные меры пожарной безопасности, проведен капитальный ремонт пожарного поста в с.Кортуз, также, по заявленному нами ходатайству, получен оборудованный автомобиль в ПЧ-53</w:t>
      </w:r>
    </w:p>
    <w:p w:rsidR="00447FD9" w:rsidRPr="00E86C86" w:rsidRDefault="00447FD9" w:rsidP="00447FD9">
      <w:pPr>
        <w:pStyle w:val="af4"/>
        <w:numPr>
          <w:ilvl w:val="0"/>
          <w:numId w:val="13"/>
        </w:numPr>
        <w:ind w:left="0" w:firstLine="567"/>
        <w:jc w:val="both"/>
        <w:rPr>
          <w:color w:val="000000" w:themeColor="text1"/>
          <w:sz w:val="28"/>
          <w:szCs w:val="28"/>
        </w:rPr>
      </w:pPr>
      <w:r w:rsidRPr="00E86C86">
        <w:rPr>
          <w:color w:val="000000" w:themeColor="text1"/>
          <w:sz w:val="28"/>
          <w:szCs w:val="28"/>
        </w:rPr>
        <w:t xml:space="preserve">В 2021 году в результате конкурсного отбора администрацией Краснотуранского района, в рамках </w:t>
      </w:r>
      <w:r w:rsidRPr="00E86C86">
        <w:rPr>
          <w:color w:val="000000" w:themeColor="text1"/>
          <w:sz w:val="28"/>
          <w:szCs w:val="28"/>
          <w:shd w:val="clear" w:color="auto" w:fill="FFFFFF"/>
        </w:rPr>
        <w:t>государственной программы Красноярского края «Создание условий для обеспечения доступным и комфортным жильем граждан»,</w:t>
      </w:r>
      <w:r w:rsidRPr="00E86C86">
        <w:rPr>
          <w:color w:val="000000" w:themeColor="text1"/>
          <w:sz w:val="28"/>
          <w:szCs w:val="28"/>
        </w:rPr>
        <w:t xml:space="preserve"> была получена субсидия на разработку проекта планировки и проекта межевания нового микрорайона в с. Краснотуранск в размере 2835,0 тыс. руб.  </w:t>
      </w:r>
    </w:p>
    <w:p w:rsidR="00447FD9" w:rsidRPr="00E86C86" w:rsidRDefault="00447FD9" w:rsidP="00447FD9">
      <w:pPr>
        <w:ind w:firstLine="567"/>
        <w:jc w:val="both"/>
        <w:rPr>
          <w:color w:val="000000" w:themeColor="text1"/>
          <w:sz w:val="28"/>
          <w:szCs w:val="28"/>
        </w:rPr>
      </w:pPr>
      <w:r w:rsidRPr="00E86C86">
        <w:rPr>
          <w:i/>
          <w:color w:val="000000" w:themeColor="text1"/>
          <w:sz w:val="28"/>
          <w:szCs w:val="28"/>
        </w:rPr>
        <w:t>Активно продолжается работа по инициативному бюджетированию</w:t>
      </w:r>
      <w:r w:rsidRPr="00E86C86">
        <w:rPr>
          <w:color w:val="000000" w:themeColor="text1"/>
          <w:sz w:val="28"/>
          <w:szCs w:val="28"/>
        </w:rPr>
        <w:t xml:space="preserve">: в </w:t>
      </w:r>
      <w:r w:rsidRPr="00E86C86">
        <w:rPr>
          <w:b/>
          <w:color w:val="000000" w:themeColor="text1"/>
          <w:sz w:val="28"/>
          <w:szCs w:val="28"/>
        </w:rPr>
        <w:t>2021</w:t>
      </w:r>
      <w:r w:rsidRPr="00E86C86">
        <w:rPr>
          <w:color w:val="000000" w:themeColor="text1"/>
          <w:sz w:val="28"/>
          <w:szCs w:val="28"/>
        </w:rPr>
        <w:t xml:space="preserve"> году привлечено субсидий на сумму3709,36</w:t>
      </w:r>
      <w:r w:rsidRPr="00E86C86">
        <w:rPr>
          <w:b/>
          <w:color w:val="000000" w:themeColor="text1"/>
          <w:sz w:val="28"/>
          <w:szCs w:val="28"/>
        </w:rPr>
        <w:t xml:space="preserve"> </w:t>
      </w:r>
      <w:r w:rsidRPr="00E86C86">
        <w:rPr>
          <w:color w:val="000000" w:themeColor="text1"/>
          <w:sz w:val="28"/>
          <w:szCs w:val="28"/>
        </w:rPr>
        <w:t>тыс. руб.</w:t>
      </w:r>
    </w:p>
    <w:p w:rsidR="00447FD9" w:rsidRPr="00E86C86" w:rsidRDefault="00447FD9" w:rsidP="00447FD9">
      <w:pPr>
        <w:ind w:firstLine="708"/>
        <w:jc w:val="both"/>
        <w:rPr>
          <w:color w:val="000000" w:themeColor="text1"/>
          <w:sz w:val="28"/>
          <w:szCs w:val="28"/>
        </w:rPr>
      </w:pPr>
      <w:r w:rsidRPr="00E86C86">
        <w:rPr>
          <w:color w:val="000000" w:themeColor="text1"/>
          <w:sz w:val="28"/>
          <w:szCs w:val="28"/>
        </w:rPr>
        <w:t xml:space="preserve">В рамках реализации мероприятия для поощрения муниципальных образований – победителей конкурса лучших проектов создания комфортной городской среды благоустроена Аллея и площадь памяти Ветеранам Великой Отечественной войны в с. Краснотуранск в 2021 году. Сумма краевого бюджета составила </w:t>
      </w:r>
      <w:r w:rsidRPr="00E86C86">
        <w:rPr>
          <w:b/>
          <w:color w:val="000000" w:themeColor="text1"/>
          <w:sz w:val="28"/>
          <w:szCs w:val="28"/>
        </w:rPr>
        <w:t>9850,00 тыс. руб.</w:t>
      </w:r>
      <w:r w:rsidRPr="00E86C86">
        <w:rPr>
          <w:color w:val="000000" w:themeColor="text1"/>
          <w:sz w:val="28"/>
          <w:szCs w:val="28"/>
        </w:rPr>
        <w:t xml:space="preserve">, </w:t>
      </w:r>
    </w:p>
    <w:p w:rsidR="00447FD9" w:rsidRPr="00E86C86" w:rsidRDefault="00447FD9" w:rsidP="00447FD9">
      <w:pPr>
        <w:shd w:val="clear" w:color="auto" w:fill="FFFFFF"/>
        <w:spacing w:after="150"/>
        <w:jc w:val="center"/>
        <w:rPr>
          <w:color w:val="000000" w:themeColor="text1"/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ind w:firstLine="709"/>
        <w:jc w:val="both"/>
        <w:rPr>
          <w:color w:val="000000" w:themeColor="text1"/>
          <w:sz w:val="28"/>
          <w:szCs w:val="28"/>
        </w:rPr>
      </w:pPr>
      <w:r w:rsidRPr="00E86C86">
        <w:rPr>
          <w:color w:val="000000" w:themeColor="text1"/>
          <w:sz w:val="28"/>
          <w:szCs w:val="28"/>
          <w:shd w:val="clear" w:color="auto" w:fill="FFFFFF"/>
        </w:rPr>
        <w:t>В рамках программы «Реформирование и модернизация жилищно-коммунального хозяйства и повышение энергетической эффективности Краснотуранского района» в 2021 году было освоено 15980,302 руб.</w:t>
      </w:r>
    </w:p>
    <w:p w:rsidR="00447FD9" w:rsidRPr="00E86C86" w:rsidRDefault="00447FD9" w:rsidP="00447FD9">
      <w:pPr>
        <w:jc w:val="center"/>
        <w:rPr>
          <w:color w:val="000000" w:themeColor="text1"/>
          <w:sz w:val="28"/>
          <w:szCs w:val="28"/>
          <w:u w:val="single"/>
        </w:rPr>
      </w:pPr>
    </w:p>
    <w:p w:rsidR="00447FD9" w:rsidRPr="00E86C86" w:rsidRDefault="00447FD9" w:rsidP="00447FD9">
      <w:pPr>
        <w:shd w:val="clear" w:color="auto" w:fill="FFFFFF"/>
        <w:spacing w:after="150"/>
        <w:jc w:val="center"/>
        <w:rPr>
          <w:color w:val="333333"/>
          <w:sz w:val="28"/>
          <w:szCs w:val="28"/>
        </w:rPr>
      </w:pPr>
      <w:r w:rsidRPr="00E86C86">
        <w:rPr>
          <w:color w:val="000000" w:themeColor="text1"/>
          <w:sz w:val="28"/>
          <w:szCs w:val="28"/>
        </w:rPr>
        <w:t xml:space="preserve"> </w:t>
      </w:r>
    </w:p>
    <w:p w:rsidR="00447FD9" w:rsidRPr="00E86C86" w:rsidRDefault="00447FD9" w:rsidP="00447FD9">
      <w:pPr>
        <w:jc w:val="both"/>
        <w:rPr>
          <w:color w:val="000000" w:themeColor="text1"/>
          <w:sz w:val="28"/>
          <w:szCs w:val="28"/>
        </w:rPr>
      </w:pPr>
      <w:r w:rsidRPr="00E86C86">
        <w:rPr>
          <w:color w:val="000000" w:themeColor="text1"/>
          <w:sz w:val="28"/>
          <w:szCs w:val="28"/>
        </w:rPr>
        <w:t xml:space="preserve">     В рамках реализации подпрограммы «Дороги Красноярья» государственной программы Красноярского края «Развитие транспортной системы» в 2021 г. выделено из краевого бюджета   8 431 700 рублей.</w:t>
      </w:r>
    </w:p>
    <w:p w:rsidR="00447FD9" w:rsidRPr="00E86C86" w:rsidRDefault="00447FD9" w:rsidP="00447FD9">
      <w:pPr>
        <w:jc w:val="both"/>
        <w:rPr>
          <w:color w:val="000000" w:themeColor="text1"/>
          <w:sz w:val="28"/>
          <w:szCs w:val="28"/>
        </w:rPr>
      </w:pPr>
      <w:r w:rsidRPr="00E86C86">
        <w:rPr>
          <w:color w:val="000000" w:themeColor="text1"/>
          <w:sz w:val="28"/>
          <w:szCs w:val="28"/>
        </w:rPr>
        <w:t xml:space="preserve">        Отремонтировано 17 720 м</w:t>
      </w:r>
      <w:r w:rsidRPr="00E86C86">
        <w:rPr>
          <w:color w:val="000000" w:themeColor="text1"/>
          <w:sz w:val="28"/>
          <w:szCs w:val="28"/>
          <w:vertAlign w:val="superscript"/>
        </w:rPr>
        <w:t>2</w:t>
      </w:r>
      <w:r w:rsidRPr="00E86C86">
        <w:rPr>
          <w:color w:val="000000" w:themeColor="text1"/>
          <w:sz w:val="28"/>
          <w:szCs w:val="28"/>
        </w:rPr>
        <w:t xml:space="preserve"> дорожного покрытия в населенных пунктах Краснотуранского, Новосыдинского, Саянского, Беллыкского сельсоветов. </w:t>
      </w:r>
    </w:p>
    <w:p w:rsidR="00447FD9" w:rsidRPr="00E86C86" w:rsidRDefault="00447FD9" w:rsidP="00447FD9">
      <w:pPr>
        <w:ind w:firstLine="851"/>
        <w:jc w:val="both"/>
        <w:rPr>
          <w:color w:val="000000" w:themeColor="text1"/>
          <w:sz w:val="28"/>
          <w:szCs w:val="28"/>
        </w:rPr>
      </w:pPr>
      <w:r w:rsidRPr="00E86C86">
        <w:rPr>
          <w:color w:val="000000" w:themeColor="text1"/>
          <w:sz w:val="28"/>
          <w:szCs w:val="28"/>
        </w:rPr>
        <w:t xml:space="preserve">В рамках мероприятий безопасности дорожного движения, в том числе на обустройство участков уличной сети близи образовательных организаций, было выделено из краевого бюджета 2 573 900 рублей.  </w:t>
      </w:r>
    </w:p>
    <w:p w:rsidR="00447FD9" w:rsidRPr="00E86C86" w:rsidRDefault="00447FD9" w:rsidP="00447FD9">
      <w:pPr>
        <w:jc w:val="both"/>
        <w:rPr>
          <w:color w:val="000000" w:themeColor="text1"/>
          <w:sz w:val="28"/>
          <w:szCs w:val="28"/>
        </w:rPr>
      </w:pPr>
      <w:r w:rsidRPr="00E86C86">
        <w:rPr>
          <w:color w:val="000000" w:themeColor="text1"/>
          <w:sz w:val="28"/>
          <w:szCs w:val="28"/>
        </w:rPr>
        <w:t xml:space="preserve">            А также в 2021 году выделено 2 342 500 рублей на содержание автомобильных дорог общего пользования местного значения.</w:t>
      </w:r>
    </w:p>
    <w:p w:rsidR="00447FD9" w:rsidRPr="00E86C86" w:rsidRDefault="00447FD9" w:rsidP="00447FD9">
      <w:pPr>
        <w:jc w:val="center"/>
        <w:rPr>
          <w:color w:val="000000" w:themeColor="text1"/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ind w:firstLine="708"/>
        <w:jc w:val="both"/>
        <w:rPr>
          <w:color w:val="000000" w:themeColor="text1"/>
          <w:sz w:val="28"/>
          <w:szCs w:val="28"/>
        </w:rPr>
      </w:pPr>
      <w:r w:rsidRPr="00E86C86">
        <w:rPr>
          <w:color w:val="000000" w:themeColor="text1"/>
          <w:sz w:val="28"/>
          <w:szCs w:val="28"/>
        </w:rPr>
        <w:t>в 2021 году– Две семьи получили 2 свидетельства на получение социальной выплаты в рамках программы «Молодая семья»,</w:t>
      </w:r>
      <w:r w:rsidRPr="00E86C86">
        <w:rPr>
          <w:sz w:val="28"/>
          <w:szCs w:val="28"/>
        </w:rPr>
        <w:t xml:space="preserve"> </w:t>
      </w:r>
      <w:r w:rsidRPr="00E86C86">
        <w:rPr>
          <w:color w:val="000000" w:themeColor="text1"/>
          <w:sz w:val="28"/>
          <w:szCs w:val="28"/>
        </w:rPr>
        <w:t>направленной на оказание поддержки молодым семьям для улучшения жилищных условий.</w:t>
      </w:r>
    </w:p>
    <w:p w:rsidR="00447FD9" w:rsidRPr="00E86C86" w:rsidRDefault="00447FD9" w:rsidP="00447FD9">
      <w:pPr>
        <w:jc w:val="center"/>
        <w:rPr>
          <w:color w:val="000000" w:themeColor="text1"/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jc w:val="center"/>
        <w:rPr>
          <w:b/>
          <w:sz w:val="28"/>
          <w:szCs w:val="28"/>
        </w:rPr>
      </w:pPr>
      <w:r w:rsidRPr="00E86C86">
        <w:rPr>
          <w:b/>
          <w:sz w:val="28"/>
          <w:szCs w:val="28"/>
        </w:rPr>
        <w:t>Здравоохранение</w:t>
      </w:r>
    </w:p>
    <w:p w:rsidR="00447FD9" w:rsidRPr="00E86C86" w:rsidRDefault="00447FD9" w:rsidP="00447FD9">
      <w:pPr>
        <w:jc w:val="both"/>
        <w:rPr>
          <w:color w:val="FF0000"/>
          <w:sz w:val="28"/>
          <w:szCs w:val="28"/>
        </w:rPr>
      </w:pPr>
      <w:r w:rsidRPr="00E86C86">
        <w:rPr>
          <w:sz w:val="28"/>
          <w:szCs w:val="28"/>
        </w:rPr>
        <w:t>Количество врачей, работающих в Краснотуранской РБ - 29 человек (укомплектовано на 63%), среднего медицинского персонала – 128 (укомплектовано на 87%).</w:t>
      </w:r>
      <w:r w:rsidRPr="00E86C86">
        <w:rPr>
          <w:color w:val="FF0000"/>
          <w:sz w:val="28"/>
          <w:szCs w:val="28"/>
        </w:rPr>
        <w:t xml:space="preserve">   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lastRenderedPageBreak/>
        <w:t>1.В 2021 год поступило на работу в КГБУЗ «Краснотуранская РБ»-10 специалистов.</w:t>
      </w:r>
    </w:p>
    <w:p w:rsidR="00447FD9" w:rsidRPr="00E86C86" w:rsidRDefault="00447FD9" w:rsidP="00447FD9">
      <w:pPr>
        <w:pStyle w:val="af4"/>
        <w:numPr>
          <w:ilvl w:val="0"/>
          <w:numId w:val="18"/>
        </w:numPr>
        <w:spacing w:after="200" w:line="276" w:lineRule="auto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врач терапевт участковый;</w:t>
      </w:r>
    </w:p>
    <w:p w:rsidR="00447FD9" w:rsidRPr="00E86C86" w:rsidRDefault="00447FD9" w:rsidP="00447FD9">
      <w:pPr>
        <w:pStyle w:val="af4"/>
        <w:numPr>
          <w:ilvl w:val="0"/>
          <w:numId w:val="18"/>
        </w:numPr>
        <w:spacing w:after="200" w:line="276" w:lineRule="auto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врач педиатр участковый; </w:t>
      </w:r>
    </w:p>
    <w:p w:rsidR="00447FD9" w:rsidRPr="00E86C86" w:rsidRDefault="00447FD9" w:rsidP="00447FD9">
      <w:pPr>
        <w:pStyle w:val="af4"/>
        <w:numPr>
          <w:ilvl w:val="0"/>
          <w:numId w:val="18"/>
        </w:numPr>
        <w:spacing w:after="200" w:line="276" w:lineRule="auto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районный педиатр;</w:t>
      </w:r>
    </w:p>
    <w:p w:rsidR="00447FD9" w:rsidRPr="00E86C86" w:rsidRDefault="00447FD9" w:rsidP="00447FD9">
      <w:pPr>
        <w:pStyle w:val="af4"/>
        <w:numPr>
          <w:ilvl w:val="0"/>
          <w:numId w:val="18"/>
        </w:numPr>
        <w:spacing w:after="200" w:line="276" w:lineRule="auto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медицинская сестра - 4 специалиста;</w:t>
      </w:r>
    </w:p>
    <w:p w:rsidR="00447FD9" w:rsidRPr="00E86C86" w:rsidRDefault="00447FD9" w:rsidP="00447FD9">
      <w:pPr>
        <w:pStyle w:val="af4"/>
        <w:numPr>
          <w:ilvl w:val="0"/>
          <w:numId w:val="18"/>
        </w:numPr>
        <w:spacing w:after="200" w:line="276" w:lineRule="auto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фельдшер ОСМП;</w:t>
      </w:r>
    </w:p>
    <w:p w:rsidR="00447FD9" w:rsidRPr="00E86C86" w:rsidRDefault="00447FD9" w:rsidP="00447FD9">
      <w:pPr>
        <w:pStyle w:val="af4"/>
        <w:numPr>
          <w:ilvl w:val="0"/>
          <w:numId w:val="18"/>
        </w:numPr>
        <w:spacing w:after="200" w:line="276" w:lineRule="auto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фельдшер ФАП - 2 специалиста.</w:t>
      </w:r>
    </w:p>
    <w:p w:rsidR="00447FD9" w:rsidRPr="00E86C86" w:rsidRDefault="00447FD9" w:rsidP="00447FD9">
      <w:pPr>
        <w:jc w:val="center"/>
        <w:rPr>
          <w:b/>
          <w:sz w:val="28"/>
          <w:szCs w:val="28"/>
        </w:rPr>
      </w:pPr>
      <w:r w:rsidRPr="00E86C86">
        <w:rPr>
          <w:b/>
          <w:sz w:val="28"/>
          <w:szCs w:val="28"/>
        </w:rPr>
        <w:t>Борьба с новой коронавирусной инфекцией: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За 2021 год число заболевших составило – 1971 человек, из них количество взрослых – 1751 человек, детей – 220. Число выздоровевших составило – 1768 человек, умерло - 24 . В районе ведется активная работа по вакцинации населения от новой коронавирусной инфекции. Число первично вакцинированных 56%, прошли ревакцинацию – 30.5%. 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В 2021 году по программе «Модернизация первичного звена» было получено 2 автомобиля: Машина скорой помощи – Газ </w:t>
      </w:r>
      <w:r w:rsidRPr="00E86C86">
        <w:rPr>
          <w:sz w:val="28"/>
          <w:szCs w:val="28"/>
          <w:lang w:val="en-US"/>
        </w:rPr>
        <w:t>GAZZEL</w:t>
      </w:r>
      <w:r w:rsidRPr="00E86C86">
        <w:rPr>
          <w:sz w:val="28"/>
          <w:szCs w:val="28"/>
        </w:rPr>
        <w:t xml:space="preserve"> и санитарный автомобиль – </w:t>
      </w:r>
      <w:r w:rsidRPr="00E86C86">
        <w:rPr>
          <w:sz w:val="28"/>
          <w:szCs w:val="28"/>
          <w:lang w:val="en-US"/>
        </w:rPr>
        <w:t>NIVA</w:t>
      </w:r>
      <w:r w:rsidRPr="00E86C86">
        <w:rPr>
          <w:sz w:val="28"/>
          <w:szCs w:val="28"/>
        </w:rPr>
        <w:t xml:space="preserve"> 4</w:t>
      </w:r>
      <w:r w:rsidRPr="00E86C86">
        <w:rPr>
          <w:sz w:val="28"/>
          <w:szCs w:val="28"/>
          <w:lang w:val="en-US"/>
        </w:rPr>
        <w:t>x</w:t>
      </w:r>
      <w:r w:rsidRPr="00E86C86">
        <w:rPr>
          <w:sz w:val="28"/>
          <w:szCs w:val="28"/>
        </w:rPr>
        <w:t>4.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Активно проводятся мероприятия по профилактике сердечно – сосудистых заболеваний, а именно:</w:t>
      </w:r>
    </w:p>
    <w:p w:rsidR="00447FD9" w:rsidRPr="00E86C86" w:rsidRDefault="00447FD9" w:rsidP="00447FD9">
      <w:pPr>
        <w:pStyle w:val="af4"/>
        <w:numPr>
          <w:ilvl w:val="0"/>
          <w:numId w:val="17"/>
        </w:numPr>
        <w:spacing w:after="200" w:line="276" w:lineRule="auto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Недели борьбы с сахарным диабетом;</w:t>
      </w:r>
    </w:p>
    <w:p w:rsidR="00447FD9" w:rsidRPr="00E86C86" w:rsidRDefault="00447FD9" w:rsidP="00447FD9">
      <w:pPr>
        <w:pStyle w:val="af4"/>
        <w:numPr>
          <w:ilvl w:val="0"/>
          <w:numId w:val="17"/>
        </w:numPr>
        <w:spacing w:after="200" w:line="276" w:lineRule="auto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Выездные группы по мониторингу артериального давления;</w:t>
      </w:r>
    </w:p>
    <w:p w:rsidR="00447FD9" w:rsidRPr="00E86C86" w:rsidRDefault="00447FD9" w:rsidP="00447FD9">
      <w:pPr>
        <w:pStyle w:val="af4"/>
        <w:numPr>
          <w:ilvl w:val="0"/>
          <w:numId w:val="17"/>
        </w:numPr>
        <w:spacing w:after="200" w:line="276" w:lineRule="auto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Школы по борьбе с гипертонической болезнью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Получена лицензия на оказание ОВП в поликлинике, на проведение освидетельствований на состояние опьянений в отделение скорой помощи.</w:t>
      </w:r>
    </w:p>
    <w:p w:rsidR="00447FD9" w:rsidRPr="00E86C86" w:rsidRDefault="00447FD9" w:rsidP="00447FD9">
      <w:pPr>
        <w:jc w:val="center"/>
        <w:rPr>
          <w:b/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ind w:firstLine="708"/>
        <w:jc w:val="center"/>
        <w:rPr>
          <w:b/>
          <w:sz w:val="28"/>
          <w:szCs w:val="28"/>
        </w:rPr>
      </w:pPr>
      <w:r w:rsidRPr="00E86C86">
        <w:rPr>
          <w:b/>
          <w:sz w:val="28"/>
          <w:szCs w:val="28"/>
        </w:rPr>
        <w:t>Образование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  <w:highlight w:val="yellow"/>
        </w:rPr>
      </w:pPr>
      <w:r w:rsidRPr="00E86C86">
        <w:rPr>
          <w:sz w:val="28"/>
          <w:szCs w:val="28"/>
        </w:rPr>
        <w:t xml:space="preserve">По состоянию на декабрь 2021 года в школах района обучалось </w:t>
      </w:r>
      <w:r w:rsidRPr="00E86C86">
        <w:rPr>
          <w:b/>
          <w:sz w:val="28"/>
          <w:szCs w:val="28"/>
        </w:rPr>
        <w:t>1 810</w:t>
      </w:r>
      <w:r w:rsidRPr="00E86C86">
        <w:rPr>
          <w:sz w:val="28"/>
          <w:szCs w:val="28"/>
        </w:rPr>
        <w:t xml:space="preserve"> учащихся, в том числе на уровне начального - 736, основного    -    947, среднего общего  - 127  учащихся. Дошкольным образованием охвачено </w:t>
      </w:r>
      <w:r w:rsidRPr="00E86C86">
        <w:rPr>
          <w:b/>
          <w:sz w:val="28"/>
          <w:szCs w:val="28"/>
        </w:rPr>
        <w:t xml:space="preserve">605 </w:t>
      </w:r>
      <w:r w:rsidRPr="00E86C86">
        <w:rPr>
          <w:sz w:val="28"/>
          <w:szCs w:val="28"/>
        </w:rPr>
        <w:t xml:space="preserve">детей. </w:t>
      </w:r>
      <w:r w:rsidRPr="00E86C86">
        <w:rPr>
          <w:rFonts w:eastAsia="Calibri"/>
          <w:sz w:val="28"/>
          <w:szCs w:val="28"/>
        </w:rPr>
        <w:t xml:space="preserve"> Дополнительным образованием было охвачено </w:t>
      </w:r>
      <w:r w:rsidRPr="00E86C86">
        <w:rPr>
          <w:rFonts w:eastAsia="Calibri"/>
          <w:b/>
          <w:sz w:val="28"/>
          <w:szCs w:val="28"/>
        </w:rPr>
        <w:t>540</w:t>
      </w:r>
      <w:r w:rsidRPr="00E86C86">
        <w:rPr>
          <w:rFonts w:eastAsia="Calibri"/>
          <w:sz w:val="28"/>
          <w:szCs w:val="28"/>
        </w:rPr>
        <w:t xml:space="preserve"> обучающихся района.  </w:t>
      </w:r>
    </w:p>
    <w:p w:rsidR="00447FD9" w:rsidRPr="00E86C86" w:rsidRDefault="00447FD9" w:rsidP="00447FD9">
      <w:pPr>
        <w:keepNext/>
        <w:autoSpaceDE w:val="0"/>
        <w:autoSpaceDN w:val="0"/>
        <w:adjustRightInd w:val="0"/>
        <w:ind w:firstLine="708"/>
        <w:jc w:val="both"/>
        <w:outlineLvl w:val="4"/>
        <w:rPr>
          <w:sz w:val="28"/>
          <w:szCs w:val="28"/>
        </w:rPr>
      </w:pPr>
      <w:r w:rsidRPr="00E86C86">
        <w:rPr>
          <w:sz w:val="28"/>
          <w:szCs w:val="28"/>
        </w:rPr>
        <w:t xml:space="preserve">   в 2021 году выдано 2 сертификата на приобретение жилья.</w:t>
      </w:r>
      <w:r w:rsidRPr="00E86C86">
        <w:rPr>
          <w:rFonts w:eastAsia="Calibri"/>
          <w:sz w:val="28"/>
          <w:szCs w:val="28"/>
        </w:rPr>
        <w:t xml:space="preserve"> Приобретено 5 квартир для детей-сирот.                                              </w:t>
      </w:r>
      <w:r w:rsidRPr="00E86C86">
        <w:rPr>
          <w:sz w:val="28"/>
          <w:szCs w:val="28"/>
        </w:rPr>
        <w:t xml:space="preserve"> </w:t>
      </w:r>
    </w:p>
    <w:p w:rsidR="00447FD9" w:rsidRPr="00E86C86" w:rsidRDefault="00447FD9" w:rsidP="00447FD9">
      <w:pPr>
        <w:keepNext/>
        <w:shd w:val="clear" w:color="auto" w:fill="FFFFFF"/>
        <w:ind w:right="80" w:firstLine="708"/>
        <w:jc w:val="both"/>
        <w:outlineLvl w:val="7"/>
        <w:rPr>
          <w:sz w:val="28"/>
          <w:szCs w:val="28"/>
        </w:rPr>
      </w:pPr>
      <w:r w:rsidRPr="00E86C86">
        <w:rPr>
          <w:sz w:val="28"/>
          <w:szCs w:val="28"/>
        </w:rPr>
        <w:t xml:space="preserve"> </w:t>
      </w:r>
    </w:p>
    <w:p w:rsidR="00447FD9" w:rsidRPr="00E86C86" w:rsidRDefault="00447FD9" w:rsidP="00447FD9">
      <w:pPr>
        <w:shd w:val="clear" w:color="auto" w:fill="FFFFFF"/>
        <w:ind w:firstLine="708"/>
        <w:jc w:val="both"/>
        <w:rPr>
          <w:rFonts w:eastAsia="Calibri"/>
          <w:color w:val="000000"/>
          <w:sz w:val="28"/>
          <w:szCs w:val="28"/>
        </w:rPr>
      </w:pPr>
      <w:r w:rsidRPr="00E86C86">
        <w:rPr>
          <w:rFonts w:eastAsia="Calibri"/>
          <w:color w:val="000000"/>
          <w:sz w:val="28"/>
          <w:szCs w:val="28"/>
        </w:rPr>
        <w:t xml:space="preserve">В рамках реализации   </w:t>
      </w:r>
      <w:r w:rsidRPr="00E86C86">
        <w:rPr>
          <w:rFonts w:eastAsia="Calibri"/>
          <w:b/>
          <w:color w:val="000000"/>
          <w:sz w:val="28"/>
          <w:szCs w:val="28"/>
        </w:rPr>
        <w:t>проекта «Современная школа»</w:t>
      </w:r>
      <w:r w:rsidRPr="00E86C86">
        <w:rPr>
          <w:rFonts w:eastAsia="Calibri"/>
          <w:color w:val="000000"/>
          <w:sz w:val="28"/>
          <w:szCs w:val="28"/>
        </w:rPr>
        <w:t xml:space="preserve"> национального проекта «Образование» обновляется   материально–техническая    база школ   за счёт создания центров образования «Точка роста», для реализации основных и дополнительных общеобразовательных программ естественно - научной и технологической направленностей. «Точка роста» -  уникальный проект, направленный на формирование современных естественно – научных и технологических   навыков у обучающихся, на повышение качества подготовки школьников.</w:t>
      </w:r>
    </w:p>
    <w:p w:rsidR="00447FD9" w:rsidRPr="00E86C86" w:rsidRDefault="00447FD9" w:rsidP="00447FD9">
      <w:pPr>
        <w:shd w:val="clear" w:color="auto" w:fill="FFFFFF"/>
        <w:ind w:firstLine="708"/>
        <w:jc w:val="both"/>
        <w:rPr>
          <w:rFonts w:eastAsia="Calibri"/>
          <w:color w:val="000000"/>
          <w:sz w:val="28"/>
          <w:szCs w:val="28"/>
        </w:rPr>
      </w:pPr>
      <w:r w:rsidRPr="00E86C86">
        <w:rPr>
          <w:rFonts w:eastAsia="Calibri"/>
          <w:color w:val="000000"/>
          <w:sz w:val="28"/>
          <w:szCs w:val="28"/>
        </w:rPr>
        <w:t xml:space="preserve">В 2021 году «Точки роста», начали функционировать в трёх школах района: МБОУ «Лебяженская СОШ», МБОУ «Саянская СОШ», МБОУ </w:t>
      </w:r>
      <w:r w:rsidRPr="00E86C86">
        <w:rPr>
          <w:rFonts w:eastAsia="Calibri"/>
          <w:color w:val="000000"/>
          <w:sz w:val="28"/>
          <w:szCs w:val="28"/>
        </w:rPr>
        <w:lastRenderedPageBreak/>
        <w:t xml:space="preserve">«Беллыкская СОШ». Учебные кабинеты оборудованы по современным стандартам, благодаря этому у каждого обучающегося появится возможность по-новому осваивать предметные   области «Технология», «Физика», «Химия», «Биология» по общеобразовательным программам.   </w:t>
      </w:r>
    </w:p>
    <w:p w:rsidR="00447FD9" w:rsidRPr="00E86C86" w:rsidRDefault="00447FD9" w:rsidP="00447FD9">
      <w:pPr>
        <w:shd w:val="clear" w:color="auto" w:fill="FFFFFF"/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В 2021 году Белоярская основная школа вошла в федеральный проект </w:t>
      </w:r>
      <w:r w:rsidRPr="00E86C86">
        <w:rPr>
          <w:b/>
          <w:sz w:val="28"/>
          <w:szCs w:val="28"/>
        </w:rPr>
        <w:t>«500+»,</w:t>
      </w:r>
      <w:r w:rsidRPr="00E86C86">
        <w:rPr>
          <w:sz w:val="28"/>
          <w:szCs w:val="28"/>
        </w:rPr>
        <w:t xml:space="preserve"> направленный на оказание адресной методической помощи и поддержку школ. Тубинская школа второй год является участником </w:t>
      </w:r>
      <w:r w:rsidRPr="00E86C86">
        <w:rPr>
          <w:b/>
          <w:sz w:val="28"/>
          <w:szCs w:val="28"/>
        </w:rPr>
        <w:t xml:space="preserve">регионального проекта    по повышению качества образования. </w:t>
      </w:r>
    </w:p>
    <w:p w:rsidR="00447FD9" w:rsidRPr="00E86C86" w:rsidRDefault="00447FD9" w:rsidP="00447FD9">
      <w:pPr>
        <w:shd w:val="clear" w:color="auto" w:fill="FFFFFF"/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В рамках федерального </w:t>
      </w:r>
      <w:r w:rsidRPr="00E86C86">
        <w:rPr>
          <w:b/>
          <w:sz w:val="28"/>
          <w:szCs w:val="28"/>
        </w:rPr>
        <w:t>проекта «Цифровая образовательная среда»</w:t>
      </w:r>
      <w:r w:rsidRPr="00E86C86">
        <w:rPr>
          <w:sz w:val="28"/>
          <w:szCs w:val="28"/>
        </w:rPr>
        <w:t xml:space="preserve"> Краснотуранская средняя школа вошла в перечень организаций, в которых будет внедрена целевая модель цифровой образовательной среды в 2022 году.  Все педагоги школы в 2021 году прошли обучение в дистанционной форме по программе «Цифровая образовательная среда: новые инструменты педагога».</w:t>
      </w:r>
    </w:p>
    <w:p w:rsidR="00447FD9" w:rsidRPr="00E86C86" w:rsidRDefault="00447FD9" w:rsidP="00447FD9">
      <w:pPr>
        <w:contextualSpacing/>
        <w:jc w:val="both"/>
        <w:rPr>
          <w:rFonts w:eastAsia="Calibri"/>
          <w:color w:val="000000"/>
          <w:sz w:val="28"/>
          <w:szCs w:val="28"/>
        </w:rPr>
      </w:pPr>
      <w:r w:rsidRPr="00E86C86">
        <w:rPr>
          <w:rFonts w:eastAsia="Calibri"/>
          <w:sz w:val="28"/>
          <w:szCs w:val="28"/>
        </w:rPr>
        <w:t xml:space="preserve">        Продолжается реализация проекта </w:t>
      </w:r>
      <w:r w:rsidRPr="00E86C86">
        <w:rPr>
          <w:rFonts w:eastAsia="Calibri"/>
          <w:b/>
          <w:sz w:val="28"/>
          <w:szCs w:val="28"/>
        </w:rPr>
        <w:t>по интеграции общего и профессионального   образования»</w:t>
      </w:r>
      <w:r w:rsidRPr="00E86C86">
        <w:rPr>
          <w:rFonts w:eastAsia="Calibri"/>
          <w:sz w:val="28"/>
          <w:szCs w:val="28"/>
        </w:rPr>
        <w:t>.   В ряде общеобразовательных школ через систему дополнительного образования, участия в региональных грантах, проектов сельскохозяйственной направленности, участия в конкурсах исследовательских работ.</w:t>
      </w:r>
    </w:p>
    <w:p w:rsidR="00447FD9" w:rsidRPr="00E86C86" w:rsidRDefault="00447FD9" w:rsidP="00447FD9">
      <w:pPr>
        <w:ind w:firstLine="708"/>
        <w:contextualSpacing/>
        <w:jc w:val="both"/>
        <w:rPr>
          <w:rFonts w:eastAsia="Calibri"/>
          <w:sz w:val="28"/>
          <w:szCs w:val="28"/>
        </w:rPr>
      </w:pPr>
      <w:r w:rsidRPr="00E86C86">
        <w:rPr>
          <w:rFonts w:eastAsia="Calibri"/>
          <w:color w:val="000000"/>
          <w:sz w:val="28"/>
          <w:szCs w:val="28"/>
        </w:rPr>
        <w:t xml:space="preserve">В «Лебяженской СОШ» реализовывался </w:t>
      </w:r>
      <w:r w:rsidRPr="00E86C86">
        <w:rPr>
          <w:rFonts w:eastAsia="Calibri"/>
          <w:b/>
          <w:color w:val="000000"/>
          <w:sz w:val="28"/>
          <w:szCs w:val="28"/>
        </w:rPr>
        <w:t>проект «Профессиональные пробы»</w:t>
      </w:r>
      <w:r w:rsidRPr="00E86C86">
        <w:rPr>
          <w:rFonts w:eastAsia="Calibri"/>
          <w:color w:val="000000"/>
          <w:sz w:val="28"/>
          <w:szCs w:val="28"/>
        </w:rPr>
        <w:t xml:space="preserve">, 66 школьников школы приняли участие в проекте, </w:t>
      </w:r>
      <w:r w:rsidRPr="00E86C86">
        <w:rPr>
          <w:rFonts w:eastAsia="Calibri"/>
          <w:sz w:val="28"/>
          <w:szCs w:val="28"/>
        </w:rPr>
        <w:t xml:space="preserve">проведены встречи со специалистами ЗАО «Племзавод Краснотуранский»: механизаторами, специалистами животноводства и растениеводства. Разработан спец. курс для учащихся 8-11 классов по уходу за растениями в условиях теплицы.   </w:t>
      </w:r>
      <w:r w:rsidRPr="00E86C86">
        <w:rPr>
          <w:rFonts w:eastAsia="Calibri"/>
          <w:sz w:val="28"/>
          <w:szCs w:val="28"/>
        </w:rPr>
        <w:tab/>
      </w:r>
      <w:r w:rsidRPr="00E86C86">
        <w:rPr>
          <w:rFonts w:eastAsia="Calibri"/>
          <w:color w:val="000000"/>
          <w:sz w:val="28"/>
          <w:szCs w:val="28"/>
        </w:rPr>
        <w:t xml:space="preserve">В МБОУ «Саянская СОШ» разработана и реализуется программа дополнительного образования «Юный аграрий» для учащихся 7 - 9 классов. </w:t>
      </w:r>
      <w:r w:rsidRPr="00E86C86">
        <w:rPr>
          <w:rFonts w:eastAsia="Calibri"/>
          <w:sz w:val="28"/>
          <w:szCs w:val="28"/>
        </w:rPr>
        <w:t>В МБОУ «Тубинская СОШ» вопросы профориентации сельскохозяйственной направленности рассматривались в рамках учебных предметов (технологии, биологии, химии, физики, обществознание).</w:t>
      </w:r>
    </w:p>
    <w:p w:rsidR="00447FD9" w:rsidRPr="00E86C86" w:rsidRDefault="00447FD9" w:rsidP="00447FD9">
      <w:pPr>
        <w:ind w:firstLine="708"/>
        <w:jc w:val="both"/>
        <w:rPr>
          <w:rFonts w:eastAsia="Calibri"/>
          <w:sz w:val="28"/>
          <w:szCs w:val="28"/>
        </w:rPr>
      </w:pPr>
      <w:r w:rsidRPr="00E86C86">
        <w:rPr>
          <w:rFonts w:eastAsia="Calibri"/>
          <w:sz w:val="28"/>
          <w:szCs w:val="28"/>
        </w:rPr>
        <w:t xml:space="preserve">В рамках дополнительного соглашения с АО «Племзавод Краснотуранский», АО «Тубинск», администрацией Краснотуранского района в рамках Южной аграрной платформы, осуществляющей профессиональное погружение и сопровождение учащихся 8-9 классов Краснотуранского района по специальностям «Агрономия», «Землеустройство» и «Механизация». в марте 2021 </w:t>
      </w:r>
      <w:r w:rsidRPr="00E86C86">
        <w:rPr>
          <w:rFonts w:eastAsia="Calibri"/>
          <w:b/>
          <w:sz w:val="28"/>
          <w:szCs w:val="28"/>
        </w:rPr>
        <w:t>состоялось открытие агрошколы.</w:t>
      </w:r>
      <w:r w:rsidRPr="00E86C86">
        <w:rPr>
          <w:rFonts w:eastAsia="Calibri"/>
          <w:sz w:val="28"/>
          <w:szCs w:val="28"/>
        </w:rPr>
        <w:t xml:space="preserve"> </w:t>
      </w:r>
      <w:r w:rsidRPr="00E86C86">
        <w:rPr>
          <w:sz w:val="28"/>
          <w:szCs w:val="28"/>
        </w:rPr>
        <w:t xml:space="preserve">  </w:t>
      </w:r>
      <w:r w:rsidRPr="00E86C86">
        <w:rPr>
          <w:rFonts w:eastAsia="Calibri"/>
          <w:sz w:val="28"/>
          <w:szCs w:val="28"/>
        </w:rPr>
        <w:t xml:space="preserve">     </w:t>
      </w:r>
    </w:p>
    <w:p w:rsidR="00447FD9" w:rsidRPr="00E86C86" w:rsidRDefault="00447FD9" w:rsidP="00447FD9">
      <w:pPr>
        <w:ind w:firstLine="708"/>
        <w:jc w:val="both"/>
        <w:rPr>
          <w:rFonts w:eastAsia="Calibri"/>
          <w:sz w:val="28"/>
          <w:szCs w:val="28"/>
        </w:rPr>
      </w:pPr>
      <w:r w:rsidRPr="00E86C86">
        <w:rPr>
          <w:rFonts w:eastAsia="Calibri"/>
          <w:sz w:val="28"/>
          <w:szCs w:val="28"/>
        </w:rPr>
        <w:t xml:space="preserve">МБОУ «Саянская СОШ» получила субсидии на </w:t>
      </w:r>
      <w:r w:rsidRPr="00E86C86">
        <w:rPr>
          <w:rFonts w:eastAsia="Calibri"/>
          <w:b/>
          <w:sz w:val="28"/>
          <w:szCs w:val="28"/>
        </w:rPr>
        <w:t xml:space="preserve">реализацию сетевых программ в области агротехнического образования </w:t>
      </w:r>
      <w:r w:rsidRPr="00E86C86">
        <w:rPr>
          <w:sz w:val="28"/>
          <w:szCs w:val="28"/>
        </w:rPr>
        <w:t>в размере 100 386 рублей</w:t>
      </w:r>
      <w:r w:rsidRPr="00E86C86">
        <w:rPr>
          <w:bCs/>
          <w:sz w:val="28"/>
          <w:szCs w:val="28"/>
        </w:rPr>
        <w:t xml:space="preserve">.   </w:t>
      </w:r>
    </w:p>
    <w:p w:rsidR="00447FD9" w:rsidRPr="00E86C86" w:rsidRDefault="00447FD9" w:rsidP="00447FD9">
      <w:pPr>
        <w:ind w:firstLine="708"/>
        <w:jc w:val="both"/>
        <w:rPr>
          <w:color w:val="000000"/>
          <w:sz w:val="28"/>
          <w:szCs w:val="28"/>
        </w:rPr>
      </w:pPr>
      <w:r w:rsidRPr="00E86C86">
        <w:rPr>
          <w:bCs/>
          <w:sz w:val="28"/>
          <w:szCs w:val="28"/>
        </w:rPr>
        <w:t xml:space="preserve"> 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Большое внимание в системе образования уделяется </w:t>
      </w:r>
      <w:r w:rsidRPr="00E86C86">
        <w:rPr>
          <w:b/>
          <w:sz w:val="28"/>
          <w:szCs w:val="28"/>
        </w:rPr>
        <w:t>включению детей с ОВЗ в социокультурное пространство муниципалитета</w:t>
      </w:r>
      <w:r w:rsidRPr="00E86C86">
        <w:rPr>
          <w:sz w:val="28"/>
          <w:szCs w:val="28"/>
        </w:rPr>
        <w:t>. Включение всех детей с ОВЗ в образовательное пространство обеспечивается за счёт распространения вариативных моделей инклюзивного образования.</w:t>
      </w:r>
    </w:p>
    <w:p w:rsidR="00447FD9" w:rsidRPr="00E86C86" w:rsidRDefault="00447FD9" w:rsidP="00447FD9">
      <w:pPr>
        <w:jc w:val="both"/>
        <w:rPr>
          <w:sz w:val="28"/>
          <w:szCs w:val="28"/>
        </w:rPr>
      </w:pPr>
      <w:r w:rsidRPr="00E86C86">
        <w:rPr>
          <w:b/>
          <w:sz w:val="28"/>
          <w:szCs w:val="28"/>
        </w:rPr>
        <w:tab/>
      </w:r>
      <w:r w:rsidRPr="00E86C86">
        <w:rPr>
          <w:sz w:val="28"/>
          <w:szCs w:val="28"/>
        </w:rPr>
        <w:t xml:space="preserve">  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Продолжается реализация </w:t>
      </w:r>
      <w:r w:rsidRPr="00E86C86">
        <w:rPr>
          <w:b/>
          <w:sz w:val="28"/>
          <w:szCs w:val="28"/>
        </w:rPr>
        <w:t xml:space="preserve">федерального проекта «Поддержка семей, имеющих детей» </w:t>
      </w:r>
      <w:r w:rsidRPr="00E86C86">
        <w:rPr>
          <w:sz w:val="28"/>
          <w:szCs w:val="28"/>
        </w:rPr>
        <w:t>(ПСИД), направленного на создание условий для повышения компетентности родителей (законных представителей) в вопросах развития и образования детей. За истекший период было оказано 361 услуга.</w:t>
      </w:r>
    </w:p>
    <w:p w:rsidR="00447FD9" w:rsidRPr="00E86C86" w:rsidRDefault="00447FD9" w:rsidP="00447FD9">
      <w:pPr>
        <w:ind w:firstLine="708"/>
        <w:jc w:val="both"/>
        <w:rPr>
          <w:rFonts w:eastAsia="Calibri"/>
          <w:sz w:val="28"/>
          <w:szCs w:val="28"/>
        </w:rPr>
      </w:pPr>
      <w:r w:rsidRPr="00E86C86">
        <w:rPr>
          <w:rFonts w:eastAsia="Calibri"/>
          <w:sz w:val="28"/>
          <w:szCs w:val="28"/>
        </w:rPr>
        <w:lastRenderedPageBreak/>
        <w:t xml:space="preserve">В рамках реализации </w:t>
      </w:r>
      <w:r w:rsidRPr="00E86C86">
        <w:rPr>
          <w:rFonts w:eastAsia="Calibri"/>
          <w:b/>
          <w:sz w:val="28"/>
          <w:szCs w:val="28"/>
        </w:rPr>
        <w:t>проекта «Современная школа»</w:t>
      </w:r>
      <w:r w:rsidRPr="00E86C86">
        <w:rPr>
          <w:rFonts w:eastAsia="Calibri"/>
          <w:sz w:val="28"/>
          <w:szCs w:val="28"/>
        </w:rPr>
        <w:t xml:space="preserve"> решалась ключевая задача по развитию педагогических кадров   через включение в процесс непрерывного образования и участие в профессиональных конкурсах.</w:t>
      </w:r>
    </w:p>
    <w:p w:rsidR="00447FD9" w:rsidRPr="00E86C86" w:rsidRDefault="00447FD9" w:rsidP="00447FD9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E86C86">
        <w:rPr>
          <w:rFonts w:eastAsia="Calibri"/>
          <w:color w:val="000000"/>
          <w:sz w:val="28"/>
          <w:szCs w:val="28"/>
          <w:shd w:val="clear" w:color="auto" w:fill="FFFFFF"/>
        </w:rPr>
        <w:t xml:space="preserve">Указом Губернатора Красноярского края в 2021г., Мельниковой Наталье Петровне – директору муниципального общеобразовательного учреждения «Саянская средняя общеобразовательная школа» присвоено почетное </w:t>
      </w:r>
      <w:r w:rsidRPr="00E86C86">
        <w:rPr>
          <w:rFonts w:eastAsia="Calibri"/>
          <w:b/>
          <w:color w:val="000000"/>
          <w:sz w:val="28"/>
          <w:szCs w:val="28"/>
          <w:shd w:val="clear" w:color="auto" w:fill="FFFFFF"/>
        </w:rPr>
        <w:t>звание «Заслуженный педагог</w:t>
      </w:r>
      <w:r w:rsidRPr="00E86C86">
        <w:rPr>
          <w:rFonts w:eastAsia="Calibri"/>
          <w:color w:val="000000"/>
          <w:sz w:val="28"/>
          <w:szCs w:val="28"/>
          <w:shd w:val="clear" w:color="auto" w:fill="FFFFFF"/>
        </w:rPr>
        <w:t xml:space="preserve"> Красноярского края» за высокое педагогическое мастерство и плодотворный труд.</w:t>
      </w:r>
    </w:p>
    <w:p w:rsidR="00447FD9" w:rsidRPr="00E86C86" w:rsidRDefault="00447FD9" w:rsidP="00447FD9">
      <w:pPr>
        <w:shd w:val="clear" w:color="auto" w:fill="FFFFFF"/>
        <w:ind w:firstLine="567"/>
        <w:jc w:val="both"/>
        <w:rPr>
          <w:rFonts w:eastAsia="Calibri"/>
          <w:bCs/>
          <w:sz w:val="28"/>
          <w:szCs w:val="28"/>
        </w:rPr>
      </w:pPr>
      <w:r w:rsidRPr="00E86C86">
        <w:rPr>
          <w:rFonts w:eastAsia="Calibri"/>
          <w:color w:val="000000"/>
          <w:sz w:val="28"/>
          <w:szCs w:val="28"/>
        </w:rPr>
        <w:t xml:space="preserve">В </w:t>
      </w:r>
      <w:r w:rsidRPr="00E86C86">
        <w:rPr>
          <w:rFonts w:eastAsia="Calibri"/>
          <w:sz w:val="28"/>
          <w:szCs w:val="28"/>
        </w:rPr>
        <w:t xml:space="preserve">течение трех лет, образовательные организации Краснотуранского района принимают участие в размещении практик по актуальным направлениям развития образования в </w:t>
      </w:r>
      <w:r w:rsidRPr="00E86C86">
        <w:rPr>
          <w:rFonts w:eastAsia="Calibri"/>
          <w:b/>
          <w:sz w:val="28"/>
          <w:szCs w:val="28"/>
        </w:rPr>
        <w:t>Региональном атласе образовательных практик.</w:t>
      </w:r>
      <w:r w:rsidRPr="00E86C86">
        <w:rPr>
          <w:rFonts w:eastAsia="Calibri"/>
          <w:sz w:val="28"/>
          <w:szCs w:val="28"/>
        </w:rPr>
        <w:t xml:space="preserve">   В 2021 году Краснотуранский район представил в атлас 19 практик, 7 из которых были включены в</w:t>
      </w:r>
      <w:r w:rsidRPr="00E86C86">
        <w:rPr>
          <w:rFonts w:eastAsia="Calibri"/>
          <w:bCs/>
          <w:sz w:val="28"/>
          <w:szCs w:val="28"/>
        </w:rPr>
        <w:t xml:space="preserve"> Региональный атлас (Начальный уровень</w:t>
      </w:r>
      <w:r w:rsidRPr="00E86C86">
        <w:rPr>
          <w:rFonts w:eastAsia="Calibri"/>
          <w:b/>
          <w:bCs/>
          <w:sz w:val="28"/>
          <w:szCs w:val="28"/>
        </w:rPr>
        <w:t xml:space="preserve"> </w:t>
      </w:r>
      <w:r w:rsidRPr="00E86C86">
        <w:rPr>
          <w:rFonts w:eastAsia="Calibri"/>
          <w:bCs/>
          <w:sz w:val="28"/>
          <w:szCs w:val="28"/>
        </w:rPr>
        <w:t xml:space="preserve">установлен 4 практикам из Восточенской, Новосыдинской, Николаевской школ и детского сада № 4 «Солнышко». </w:t>
      </w:r>
      <w:r w:rsidRPr="00E86C86">
        <w:rPr>
          <w:rFonts w:eastAsia="Calibri"/>
          <w:b/>
          <w:bCs/>
          <w:sz w:val="28"/>
          <w:szCs w:val="28"/>
        </w:rPr>
        <w:t xml:space="preserve"> </w:t>
      </w:r>
      <w:r w:rsidRPr="00E86C86">
        <w:rPr>
          <w:rFonts w:eastAsia="Calibri"/>
          <w:bCs/>
          <w:sz w:val="28"/>
          <w:szCs w:val="28"/>
        </w:rPr>
        <w:t xml:space="preserve">Продвинутый уровень-практике Отдела образования «Муниципальная модель инклюзивного образования детей с ограниченными возможностями здоровья».  </w:t>
      </w:r>
      <w:r w:rsidRPr="00E86C86">
        <w:rPr>
          <w:rFonts w:eastAsia="Calibri"/>
          <w:sz w:val="28"/>
          <w:szCs w:val="28"/>
          <w:shd w:val="clear" w:color="auto" w:fill="FFFFFF"/>
        </w:rPr>
        <w:t>Пре</w:t>
      </w:r>
      <w:r w:rsidRPr="00E86C86">
        <w:rPr>
          <w:rFonts w:eastAsia="Calibri"/>
          <w:bCs/>
          <w:sz w:val="28"/>
          <w:szCs w:val="28"/>
        </w:rPr>
        <w:t>тендентами на высший уровень стали 2 практики -  Краснотуранской и Беллыкской школ).</w:t>
      </w:r>
    </w:p>
    <w:p w:rsidR="00447FD9" w:rsidRPr="00E86C86" w:rsidRDefault="00447FD9" w:rsidP="00447FD9">
      <w:pPr>
        <w:jc w:val="center"/>
        <w:rPr>
          <w:rFonts w:eastAsia="Calibri"/>
          <w:bCs/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shd w:val="clear" w:color="auto" w:fill="FFFFFF"/>
        <w:ind w:firstLine="567"/>
        <w:jc w:val="both"/>
        <w:rPr>
          <w:rFonts w:eastAsia="Calibri"/>
          <w:color w:val="000000"/>
          <w:sz w:val="28"/>
          <w:szCs w:val="28"/>
        </w:rPr>
      </w:pPr>
      <w:r w:rsidRPr="00E86C86">
        <w:rPr>
          <w:rFonts w:eastAsia="Calibri"/>
          <w:color w:val="000000"/>
          <w:sz w:val="28"/>
          <w:szCs w:val="28"/>
        </w:rPr>
        <w:t xml:space="preserve">В рамках государственной программы Красноярского края «Развитие образования» на </w:t>
      </w:r>
      <w:r w:rsidRPr="00E86C86">
        <w:rPr>
          <w:rFonts w:eastAsia="Calibri"/>
          <w:b/>
          <w:color w:val="000000"/>
          <w:sz w:val="28"/>
          <w:szCs w:val="28"/>
        </w:rPr>
        <w:t>приведение зданий и сооружений общеобразовательных организаций в соответствие с требованиями законодательства</w:t>
      </w:r>
      <w:r w:rsidRPr="00E86C86">
        <w:rPr>
          <w:rFonts w:eastAsia="Calibri"/>
          <w:color w:val="000000"/>
          <w:sz w:val="28"/>
          <w:szCs w:val="28"/>
        </w:rPr>
        <w:t xml:space="preserve"> в 2021 году выполнены мероприятия в шести школах. Краевой бюджет и софинансирование из местного бюджета в общей сумме составили 2 585, 8 тыс. рублей (ремонт пищеблока Салбинская СОШ, ремонт полов в учебных кабинетах Краснотуранская СОШ, ремонт спортивного зала Николаевская ООШ, ремонт помещений при спортивном зале Кортузская СОШ, замена окон спортивного зала МБОУ «Тубинская СОШ», ремонт полов спортивного зала МБОУ «Восточенская СОШ»). </w:t>
      </w:r>
    </w:p>
    <w:p w:rsidR="00447FD9" w:rsidRPr="00E86C86" w:rsidRDefault="00447FD9" w:rsidP="00447FD9">
      <w:pPr>
        <w:ind w:firstLine="567"/>
        <w:jc w:val="both"/>
        <w:rPr>
          <w:b/>
          <w:sz w:val="28"/>
          <w:szCs w:val="28"/>
        </w:rPr>
      </w:pPr>
      <w:r w:rsidRPr="00E86C86">
        <w:rPr>
          <w:sz w:val="28"/>
          <w:szCs w:val="28"/>
        </w:rPr>
        <w:t>В 2021 году в образовательных учреждениях продолжилось создание условий архитектурной доступности зданий и сооружений (Краснотуранская СОШ, Восточенская СОШ, Детский сад №4 «Солнышко, Саянская СОШ) оборудованы пандусы). Все образовательные организации оснащены планами эвакуации и вывесками с названием организации, выполненные шрифтом Брайля.</w:t>
      </w:r>
    </w:p>
    <w:p w:rsidR="00447FD9" w:rsidRPr="00E86C86" w:rsidRDefault="00447FD9" w:rsidP="00447FD9">
      <w:pPr>
        <w:shd w:val="clear" w:color="auto" w:fill="FFFFFF"/>
        <w:ind w:firstLine="708"/>
        <w:jc w:val="both"/>
        <w:rPr>
          <w:rFonts w:eastAsia="Calibri"/>
          <w:sz w:val="28"/>
          <w:szCs w:val="28"/>
        </w:rPr>
      </w:pPr>
      <w:r w:rsidRPr="00E86C86">
        <w:rPr>
          <w:rFonts w:eastAsia="Calibri"/>
          <w:sz w:val="28"/>
          <w:szCs w:val="28"/>
        </w:rPr>
        <w:t xml:space="preserve">В 2021 году в МБОУ «Лебяженская СОШ» был получен автобус ГАЗ </w:t>
      </w:r>
      <w:r w:rsidRPr="00E86C86">
        <w:rPr>
          <w:rFonts w:eastAsia="Calibri"/>
          <w:sz w:val="28"/>
          <w:szCs w:val="28"/>
          <w:lang w:val="en-US"/>
        </w:rPr>
        <w:t>GAZelle</w:t>
      </w:r>
      <w:r w:rsidRPr="00E86C86">
        <w:rPr>
          <w:rFonts w:eastAsia="Calibri"/>
          <w:sz w:val="28"/>
          <w:szCs w:val="28"/>
        </w:rPr>
        <w:t xml:space="preserve"> </w:t>
      </w:r>
      <w:r w:rsidRPr="00E86C86">
        <w:rPr>
          <w:rFonts w:eastAsia="Calibri"/>
          <w:sz w:val="28"/>
          <w:szCs w:val="28"/>
          <w:lang w:val="en-US"/>
        </w:rPr>
        <w:t>NEXT</w:t>
      </w:r>
      <w:r w:rsidRPr="00E86C86">
        <w:rPr>
          <w:rFonts w:eastAsia="Calibri"/>
          <w:sz w:val="28"/>
          <w:szCs w:val="28"/>
        </w:rPr>
        <w:t xml:space="preserve"> на 22 места, в рамках краевой программы.</w:t>
      </w:r>
    </w:p>
    <w:p w:rsidR="00447FD9" w:rsidRPr="00E86C86" w:rsidRDefault="00447FD9" w:rsidP="00447FD9">
      <w:pPr>
        <w:shd w:val="clear" w:color="auto" w:fill="FFFFFF"/>
        <w:ind w:firstLine="708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E86C86">
        <w:rPr>
          <w:rFonts w:eastAsia="Calibri"/>
          <w:sz w:val="28"/>
          <w:szCs w:val="28"/>
        </w:rPr>
        <w:t xml:space="preserve">В рамках </w:t>
      </w:r>
      <w:r w:rsidRPr="00E86C86">
        <w:rPr>
          <w:rFonts w:eastAsia="Calibri"/>
          <w:b/>
          <w:sz w:val="28"/>
          <w:szCs w:val="28"/>
        </w:rPr>
        <w:t xml:space="preserve">программы «Развитие дошкольного, общего и дополнительного образования», </w:t>
      </w:r>
      <w:r w:rsidRPr="00E86C86">
        <w:rPr>
          <w:rFonts w:eastAsia="Calibri"/>
          <w:sz w:val="28"/>
          <w:szCs w:val="28"/>
        </w:rPr>
        <w:t xml:space="preserve">выделена субсидия, которая направленна на сохранение и развитие материально технической базы в целях финансовой поддержки деятельности муниципального оздоровительного лагеря «Олимп». Произведена закупка оборудования на пищеблок в сумме 3,5 млн.руб.  </w:t>
      </w:r>
    </w:p>
    <w:p w:rsidR="00447FD9" w:rsidRPr="00E86C86" w:rsidRDefault="00447FD9" w:rsidP="00447FD9">
      <w:pPr>
        <w:ind w:firstLine="567"/>
        <w:jc w:val="both"/>
        <w:rPr>
          <w:rFonts w:eastAsia="Calibri"/>
          <w:sz w:val="28"/>
          <w:szCs w:val="28"/>
        </w:rPr>
      </w:pPr>
      <w:r w:rsidRPr="00E86C86">
        <w:rPr>
          <w:sz w:val="28"/>
          <w:szCs w:val="28"/>
        </w:rPr>
        <w:t xml:space="preserve">В целях обеспечения реализации мероприятий государственной </w:t>
      </w:r>
      <w:r w:rsidRPr="00E86C86">
        <w:rPr>
          <w:b/>
          <w:sz w:val="28"/>
          <w:szCs w:val="28"/>
        </w:rPr>
        <w:t>программы Красноярского края «Развитие образования»</w:t>
      </w:r>
      <w:r w:rsidRPr="00E86C86">
        <w:rPr>
          <w:sz w:val="28"/>
          <w:szCs w:val="28"/>
        </w:rPr>
        <w:t xml:space="preserve"> </w:t>
      </w:r>
      <w:r w:rsidRPr="00E86C86">
        <w:rPr>
          <w:rFonts w:eastAsia="Calibri"/>
          <w:sz w:val="28"/>
          <w:szCs w:val="28"/>
        </w:rPr>
        <w:t xml:space="preserve">на создание условий для предоставления горячего питания обучающимся общеобразовательной организации были выделены средства в размере </w:t>
      </w:r>
      <w:r w:rsidRPr="00E86C86">
        <w:rPr>
          <w:rFonts w:eastAsia="Calibri"/>
          <w:sz w:val="28"/>
          <w:szCs w:val="28"/>
        </w:rPr>
        <w:lastRenderedPageBreak/>
        <w:t xml:space="preserve">1 700 000 рублей. Средства субсидии направлены на приобретение, доставку и монтаж передвижного (модульного) здания в с.Диссос.  </w:t>
      </w:r>
    </w:p>
    <w:p w:rsidR="00447FD9" w:rsidRPr="00E86C86" w:rsidRDefault="00447FD9" w:rsidP="00447FD9">
      <w:pPr>
        <w:ind w:firstLine="567"/>
        <w:jc w:val="both"/>
        <w:rPr>
          <w:rFonts w:eastAsia="Calibri"/>
          <w:color w:val="000000"/>
          <w:sz w:val="28"/>
          <w:szCs w:val="28"/>
        </w:rPr>
      </w:pPr>
      <w:r w:rsidRPr="00E86C86">
        <w:rPr>
          <w:rFonts w:eastAsia="Calibri"/>
          <w:color w:val="000000"/>
          <w:sz w:val="28"/>
          <w:szCs w:val="28"/>
        </w:rPr>
        <w:t xml:space="preserve">Во всех образовательных учреждениях района выполнены требования по </w:t>
      </w:r>
      <w:r w:rsidRPr="00E86C86">
        <w:rPr>
          <w:rFonts w:eastAsia="Calibri"/>
          <w:b/>
          <w:color w:val="000000"/>
          <w:sz w:val="28"/>
          <w:szCs w:val="28"/>
        </w:rPr>
        <w:t>антитеррористической защищенности</w:t>
      </w:r>
      <w:r w:rsidRPr="00E86C86">
        <w:rPr>
          <w:rFonts w:eastAsia="Calibri"/>
          <w:color w:val="000000"/>
          <w:sz w:val="28"/>
          <w:szCs w:val="28"/>
        </w:rPr>
        <w:t xml:space="preserve"> объектов, в части оборудования стационарной системы передачи тревожных сообщений в подразделение войск национальной гвардии РФ. </w:t>
      </w:r>
    </w:p>
    <w:p w:rsidR="00447FD9" w:rsidRPr="00E86C86" w:rsidRDefault="00447FD9" w:rsidP="00447FD9">
      <w:pPr>
        <w:ind w:firstLine="567"/>
        <w:jc w:val="both"/>
        <w:rPr>
          <w:rFonts w:eastAsia="Calibri"/>
          <w:color w:val="000000"/>
          <w:sz w:val="28"/>
          <w:szCs w:val="28"/>
        </w:rPr>
      </w:pPr>
    </w:p>
    <w:p w:rsidR="00447FD9" w:rsidRPr="00E86C86" w:rsidRDefault="00447FD9" w:rsidP="00447FD9">
      <w:pPr>
        <w:ind w:firstLine="567"/>
        <w:jc w:val="both"/>
        <w:rPr>
          <w:rFonts w:eastAsia="Calibri"/>
          <w:color w:val="000000"/>
          <w:sz w:val="28"/>
          <w:szCs w:val="28"/>
        </w:rPr>
      </w:pPr>
    </w:p>
    <w:p w:rsidR="00447FD9" w:rsidRPr="00E86C86" w:rsidRDefault="00447FD9" w:rsidP="00447FD9">
      <w:pPr>
        <w:ind w:firstLine="567"/>
        <w:jc w:val="both"/>
        <w:rPr>
          <w:rFonts w:eastAsia="Calibri"/>
          <w:color w:val="000000"/>
          <w:sz w:val="28"/>
          <w:szCs w:val="28"/>
        </w:rPr>
      </w:pPr>
      <w:r w:rsidRPr="00E86C86">
        <w:rPr>
          <w:rFonts w:eastAsia="Calibri"/>
          <w:color w:val="000000"/>
          <w:sz w:val="28"/>
          <w:szCs w:val="28"/>
        </w:rPr>
        <w:t xml:space="preserve"> </w:t>
      </w:r>
    </w:p>
    <w:p w:rsidR="00447FD9" w:rsidRPr="00E86C86" w:rsidRDefault="00447FD9" w:rsidP="00447FD9">
      <w:pPr>
        <w:ind w:firstLine="567"/>
        <w:jc w:val="center"/>
        <w:rPr>
          <w:b/>
          <w:sz w:val="28"/>
          <w:szCs w:val="28"/>
        </w:rPr>
      </w:pPr>
      <w:r w:rsidRPr="00E86C86">
        <w:rPr>
          <w:rFonts w:eastAsia="Calibri"/>
          <w:b/>
          <w:color w:val="000000"/>
          <w:sz w:val="28"/>
          <w:szCs w:val="28"/>
        </w:rPr>
        <w:t>Культура</w:t>
      </w: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jc w:val="center"/>
        <w:rPr>
          <w:b/>
          <w:sz w:val="28"/>
          <w:szCs w:val="28"/>
        </w:rPr>
      </w:pPr>
      <w:r w:rsidRPr="00E86C86">
        <w:rPr>
          <w:b/>
          <w:sz w:val="28"/>
          <w:szCs w:val="28"/>
        </w:rPr>
        <w:t>Детская школа искусств.</w:t>
      </w:r>
    </w:p>
    <w:p w:rsidR="00447FD9" w:rsidRPr="00E86C86" w:rsidRDefault="00447FD9" w:rsidP="00447FD9">
      <w:pPr>
        <w:pStyle w:val="a8"/>
        <w:ind w:firstLine="709"/>
        <w:rPr>
          <w:sz w:val="28"/>
          <w:szCs w:val="28"/>
        </w:rPr>
      </w:pPr>
      <w:r w:rsidRPr="00E86C86">
        <w:rPr>
          <w:sz w:val="28"/>
          <w:szCs w:val="28"/>
        </w:rPr>
        <w:t xml:space="preserve">В ДШИ обучается 168 детей. </w:t>
      </w:r>
    </w:p>
    <w:p w:rsidR="00447FD9" w:rsidRPr="00E86C86" w:rsidRDefault="00447FD9" w:rsidP="00447FD9">
      <w:pPr>
        <w:pStyle w:val="a8"/>
        <w:ind w:firstLine="709"/>
        <w:rPr>
          <w:sz w:val="28"/>
          <w:szCs w:val="28"/>
        </w:rPr>
      </w:pPr>
      <w:r w:rsidRPr="00E86C86">
        <w:rPr>
          <w:sz w:val="28"/>
          <w:szCs w:val="28"/>
        </w:rPr>
        <w:t xml:space="preserve">Количество преподавателей – 12. В сентябре 2021 года на работу были приняты еще 2 молодых специалиста по классу баяна и домры.  </w:t>
      </w:r>
    </w:p>
    <w:p w:rsidR="00447FD9" w:rsidRPr="00E86C86" w:rsidRDefault="00447FD9" w:rsidP="00447FD9">
      <w:pPr>
        <w:pStyle w:val="a8"/>
        <w:ind w:firstLine="709"/>
        <w:rPr>
          <w:sz w:val="28"/>
          <w:szCs w:val="28"/>
        </w:rPr>
      </w:pPr>
    </w:p>
    <w:p w:rsidR="00447FD9" w:rsidRPr="00E86C86" w:rsidRDefault="00447FD9" w:rsidP="00447FD9">
      <w:pPr>
        <w:pStyle w:val="a8"/>
        <w:ind w:firstLine="709"/>
        <w:rPr>
          <w:sz w:val="28"/>
          <w:szCs w:val="28"/>
        </w:rPr>
      </w:pPr>
      <w:r w:rsidRPr="00E86C86">
        <w:rPr>
          <w:sz w:val="28"/>
          <w:szCs w:val="28"/>
        </w:rPr>
        <w:t>В 2021 году ДШИ вошла в число победителей конкурсного отбора на получение федеральной субсидии «На приобретение музыкальных инструментов, оборудования и учебной литературы» на сумму 4 307 172,00 рубля. Мероприятия по освоению финансовых сегодня средств уже начались: планируется приобретение 19 наименований музыкальных инструментов (это пианино, баяны, домры, а также русские духовые и струнные инструменты для отделения фольклора), оборудование для класса ИЗО и полный комплект интерактивного оборудования.</w:t>
      </w:r>
    </w:p>
    <w:p w:rsidR="00447FD9" w:rsidRPr="00E86C86" w:rsidRDefault="00447FD9" w:rsidP="00447FD9">
      <w:pPr>
        <w:pStyle w:val="a8"/>
        <w:ind w:firstLine="709"/>
        <w:rPr>
          <w:sz w:val="28"/>
          <w:szCs w:val="28"/>
        </w:rPr>
      </w:pPr>
    </w:p>
    <w:p w:rsidR="00447FD9" w:rsidRPr="00E86C86" w:rsidRDefault="00447FD9" w:rsidP="00447FD9">
      <w:pPr>
        <w:pStyle w:val="a8"/>
        <w:ind w:firstLine="709"/>
        <w:rPr>
          <w:sz w:val="28"/>
          <w:szCs w:val="28"/>
        </w:rPr>
      </w:pPr>
      <w:r w:rsidRPr="00E86C86">
        <w:rPr>
          <w:sz w:val="28"/>
          <w:szCs w:val="28"/>
        </w:rPr>
        <w:t xml:space="preserve">На 2023 год ДШИ выделена федеральная субсидия более 17 миллионов рублей на проведение полного капитального ремонта здания Детской школы искусств. Сегодня идет подготовка необходимой проектно-сметной документации. </w:t>
      </w:r>
    </w:p>
    <w:p w:rsidR="00447FD9" w:rsidRPr="00E86C86" w:rsidRDefault="00447FD9" w:rsidP="00447FD9">
      <w:pPr>
        <w:pStyle w:val="a8"/>
        <w:ind w:firstLine="709"/>
        <w:rPr>
          <w:sz w:val="28"/>
          <w:szCs w:val="28"/>
        </w:rPr>
      </w:pPr>
    </w:p>
    <w:p w:rsidR="00447FD9" w:rsidRPr="00E86C86" w:rsidRDefault="00447FD9" w:rsidP="00447FD9">
      <w:pPr>
        <w:pStyle w:val="a8"/>
        <w:ind w:firstLine="709"/>
        <w:rPr>
          <w:sz w:val="28"/>
          <w:szCs w:val="28"/>
        </w:rPr>
      </w:pPr>
      <w:r w:rsidRPr="00E86C86">
        <w:rPr>
          <w:sz w:val="28"/>
          <w:szCs w:val="28"/>
        </w:rPr>
        <w:t>Поданы все необходимые документы в Федеральную программу «Комплексное развитие сельских территорий» на приобретение транспорта для организованных перевозок учащихся Школы искусств на конкурсные и творческие мероприятия (автомобиль Газель, ремонт СДК Беллыкский, приобретение оборудования для пищеблоков школ).</w:t>
      </w:r>
    </w:p>
    <w:p w:rsidR="00447FD9" w:rsidRPr="00E86C86" w:rsidRDefault="00447FD9" w:rsidP="00447FD9">
      <w:pPr>
        <w:pStyle w:val="a8"/>
        <w:ind w:firstLine="709"/>
        <w:rPr>
          <w:sz w:val="28"/>
          <w:szCs w:val="28"/>
        </w:rPr>
      </w:pPr>
    </w:p>
    <w:p w:rsidR="00447FD9" w:rsidRPr="00E86C86" w:rsidRDefault="00447FD9" w:rsidP="00447FD9">
      <w:pPr>
        <w:pStyle w:val="a8"/>
        <w:ind w:firstLine="709"/>
        <w:rPr>
          <w:sz w:val="28"/>
          <w:szCs w:val="28"/>
        </w:rPr>
      </w:pPr>
      <w:r w:rsidRPr="00E86C86">
        <w:rPr>
          <w:sz w:val="28"/>
          <w:szCs w:val="28"/>
        </w:rPr>
        <w:t xml:space="preserve">Количество лауреатов и дипломантов конкурсов за прошедший год – 24 человека. </w:t>
      </w:r>
    </w:p>
    <w:p w:rsidR="00447FD9" w:rsidRPr="00E86C86" w:rsidRDefault="00447FD9" w:rsidP="00447FD9">
      <w:pPr>
        <w:jc w:val="center"/>
        <w:rPr>
          <w:color w:val="000000" w:themeColor="text1"/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pStyle w:val="a8"/>
        <w:ind w:firstLine="709"/>
        <w:rPr>
          <w:sz w:val="28"/>
          <w:szCs w:val="28"/>
        </w:rPr>
      </w:pPr>
    </w:p>
    <w:p w:rsidR="00447FD9" w:rsidRPr="00E86C86" w:rsidRDefault="00447FD9" w:rsidP="00447FD9">
      <w:pPr>
        <w:jc w:val="center"/>
        <w:rPr>
          <w:b/>
          <w:sz w:val="28"/>
          <w:szCs w:val="28"/>
        </w:rPr>
      </w:pPr>
      <w:r w:rsidRPr="00E86C86">
        <w:rPr>
          <w:b/>
          <w:sz w:val="28"/>
          <w:szCs w:val="28"/>
        </w:rPr>
        <w:t>МБУК «Краснотуранская ЦБС»</w:t>
      </w:r>
    </w:p>
    <w:p w:rsidR="00447FD9" w:rsidRPr="00E86C86" w:rsidRDefault="00447FD9" w:rsidP="00447FD9">
      <w:pPr>
        <w:jc w:val="both"/>
        <w:rPr>
          <w:sz w:val="28"/>
          <w:szCs w:val="28"/>
        </w:rPr>
      </w:pPr>
    </w:p>
    <w:p w:rsidR="00447FD9" w:rsidRPr="00E86C86" w:rsidRDefault="00447FD9" w:rsidP="00447FD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E86C86">
        <w:rPr>
          <w:color w:val="000000"/>
          <w:sz w:val="28"/>
          <w:szCs w:val="28"/>
          <w:shd w:val="clear" w:color="auto" w:fill="FFFFFF"/>
        </w:rPr>
        <w:t>В 2021г. наша библиотека стала Победителями </w:t>
      </w:r>
      <w:r w:rsidRPr="00E86C86">
        <w:rPr>
          <w:b/>
          <w:bCs/>
          <w:color w:val="000000"/>
          <w:sz w:val="28"/>
          <w:szCs w:val="28"/>
          <w:shd w:val="clear" w:color="auto" w:fill="FFFFFF"/>
        </w:rPr>
        <w:t>в номинации «Самый читающий муниципальный район»</w:t>
      </w:r>
      <w:r w:rsidRPr="00E86C86">
        <w:rPr>
          <w:color w:val="000000"/>
          <w:sz w:val="28"/>
          <w:szCs w:val="28"/>
          <w:shd w:val="clear" w:color="auto" w:fill="FFFFFF"/>
        </w:rPr>
        <w:t> с проектом «Литературно-творческая экспедиция “Симфония души”». Проект объединил самодеятельных поэтов из 18 населенных пунктов района. Состоялись творческие встречи местных поэтов, мастер-классы по поэтическому творчеству, презентации, обсуждения новых произведений и др.</w:t>
      </w:r>
    </w:p>
    <w:p w:rsidR="00447FD9" w:rsidRPr="00E86C86" w:rsidRDefault="00447FD9" w:rsidP="00447FD9">
      <w:pPr>
        <w:ind w:firstLine="708"/>
        <w:jc w:val="both"/>
        <w:rPr>
          <w:rFonts w:eastAsia="Calibri"/>
          <w:sz w:val="28"/>
          <w:szCs w:val="28"/>
          <w:shd w:val="clear" w:color="auto" w:fill="FFFFFF"/>
        </w:rPr>
      </w:pPr>
      <w:r w:rsidRPr="00E86C86">
        <w:rPr>
          <w:rFonts w:eastAsia="Calibri"/>
          <w:sz w:val="28"/>
          <w:szCs w:val="28"/>
          <w:shd w:val="clear" w:color="auto" w:fill="FFFFFF"/>
        </w:rPr>
        <w:lastRenderedPageBreak/>
        <w:t>Заняла I место по итогам Краевого профессионального конкура среди публичных библиотек на лучшее мероприятие для инвалидов по зрению.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В феврале 2021 года начала свою деятельность </w:t>
      </w:r>
      <w:r w:rsidRPr="00E86C86">
        <w:rPr>
          <w:b/>
          <w:bCs/>
          <w:sz w:val="28"/>
          <w:szCs w:val="28"/>
        </w:rPr>
        <w:t>Автономная некоммерческая организация «</w:t>
      </w:r>
      <w:r w:rsidRPr="00E86C86">
        <w:rPr>
          <w:sz w:val="28"/>
          <w:szCs w:val="28"/>
        </w:rPr>
        <w:t xml:space="preserve">Краснотуранской центр поддержки местных сообществ «Культура плюс».  Одним из направлений деятельности АНО </w:t>
      </w:r>
      <w:r w:rsidRPr="00E86C86">
        <w:rPr>
          <w:b/>
          <w:bCs/>
          <w:sz w:val="28"/>
          <w:szCs w:val="28"/>
        </w:rPr>
        <w:t>«</w:t>
      </w:r>
      <w:r w:rsidRPr="00E86C86">
        <w:rPr>
          <w:sz w:val="28"/>
          <w:szCs w:val="28"/>
        </w:rPr>
        <w:t>Краснотуранской центр поддержки местных сообществ «Культура плюс» является социальное проектирование.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Проектная заявка «Фактор роста: литературно-творческая экспедиция была поддержана в конкурсе социально – ориентированных некоммерческих организаций для предоставления субсидий Краснотуранского района на сумму 100тыс. руб.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</w:p>
    <w:p w:rsidR="00447FD9" w:rsidRPr="00E86C86" w:rsidRDefault="00447FD9" w:rsidP="00447FD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E86C86">
        <w:rPr>
          <w:color w:val="000000"/>
          <w:sz w:val="28"/>
          <w:szCs w:val="28"/>
          <w:shd w:val="clear" w:color="auto" w:fill="FFFFFF"/>
        </w:rPr>
        <w:t>Две сельские библиотеки – филиала МБУК «ЦБС» Краснотуранского района – Александровская сельская библиотека, Николаевская сельская библиотека - победители в конкурсе на получение денежного поощрения лучшим муниципальным учреждениями культуры, находящимися на территории сельских поселений Красноярского края.</w:t>
      </w:r>
    </w:p>
    <w:p w:rsidR="00447FD9" w:rsidRPr="00E86C86" w:rsidRDefault="00447FD9" w:rsidP="00447FD9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ind w:firstLine="708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E86C86">
        <w:rPr>
          <w:b/>
          <w:color w:val="000000"/>
          <w:sz w:val="28"/>
          <w:szCs w:val="28"/>
          <w:shd w:val="clear" w:color="auto" w:fill="FFFFFF"/>
        </w:rPr>
        <w:t>РДК</w:t>
      </w:r>
    </w:p>
    <w:p w:rsidR="00447FD9" w:rsidRPr="00E86C86" w:rsidRDefault="00447FD9" w:rsidP="00447FD9">
      <w:pPr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     </w:t>
      </w:r>
      <w:r w:rsidRPr="00E86C86">
        <w:rPr>
          <w:sz w:val="28"/>
          <w:szCs w:val="28"/>
        </w:rPr>
        <w:tab/>
        <w:t xml:space="preserve">Стабильно работают 170 клубных формирований. </w:t>
      </w:r>
    </w:p>
    <w:p w:rsidR="00447FD9" w:rsidRPr="00E86C86" w:rsidRDefault="00447FD9" w:rsidP="00447FD9">
      <w:pPr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       </w:t>
      </w:r>
    </w:p>
    <w:p w:rsidR="00447FD9" w:rsidRPr="00E86C86" w:rsidRDefault="00447FD9" w:rsidP="00447FD9">
      <w:pPr>
        <w:pStyle w:val="af4"/>
        <w:numPr>
          <w:ilvl w:val="0"/>
          <w:numId w:val="25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Народный ансамбль «Русская песня» стали Лауреатами </w:t>
      </w:r>
      <w:r w:rsidRPr="00E86C86">
        <w:rPr>
          <w:sz w:val="28"/>
          <w:szCs w:val="28"/>
          <w:lang w:val="en-US"/>
        </w:rPr>
        <w:t>I</w:t>
      </w:r>
      <w:r w:rsidRPr="00E86C86">
        <w:rPr>
          <w:sz w:val="28"/>
          <w:szCs w:val="28"/>
        </w:rPr>
        <w:t xml:space="preserve"> степени краевого конкурса «Сибирская глубинка», лауреаты </w:t>
      </w:r>
      <w:r w:rsidRPr="00E86C86">
        <w:rPr>
          <w:sz w:val="28"/>
          <w:szCs w:val="28"/>
          <w:lang w:val="en-US"/>
        </w:rPr>
        <w:t>I</w:t>
      </w:r>
      <w:r w:rsidRPr="00E86C86">
        <w:rPr>
          <w:sz w:val="28"/>
          <w:szCs w:val="28"/>
        </w:rPr>
        <w:t xml:space="preserve"> степени краевого смотра- конкурса музыкального народного творчества «Самоцветы Минусинского уезда»; </w:t>
      </w:r>
    </w:p>
    <w:p w:rsidR="00447FD9" w:rsidRPr="00E86C86" w:rsidRDefault="00447FD9" w:rsidP="00447FD9">
      <w:pPr>
        <w:pStyle w:val="af4"/>
        <w:numPr>
          <w:ilvl w:val="0"/>
          <w:numId w:val="25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Образцовый художественный коллектив «Жемчужина» РДК</w:t>
      </w:r>
      <w:r w:rsidRPr="00E86C86">
        <w:rPr>
          <w:color w:val="000000"/>
          <w:spacing w:val="5"/>
          <w:sz w:val="28"/>
          <w:szCs w:val="28"/>
        </w:rPr>
        <w:t xml:space="preserve"> награждён дипломом </w:t>
      </w:r>
      <w:r w:rsidRPr="00E86C86">
        <w:rPr>
          <w:color w:val="000000"/>
          <w:spacing w:val="5"/>
          <w:sz w:val="28"/>
          <w:szCs w:val="28"/>
          <w:lang w:val="en-US"/>
        </w:rPr>
        <w:t>III</w:t>
      </w:r>
      <w:r w:rsidRPr="00E86C86">
        <w:rPr>
          <w:color w:val="000000"/>
          <w:spacing w:val="5"/>
          <w:sz w:val="28"/>
          <w:szCs w:val="28"/>
        </w:rPr>
        <w:t xml:space="preserve"> степени в номинации «Народно-сценический традиционный танец», открытого всесибирского конкурса любительских хореографических коллективов им. М.С.Годенко;</w:t>
      </w:r>
    </w:p>
    <w:p w:rsidR="00447FD9" w:rsidRPr="00E86C86" w:rsidRDefault="00447FD9" w:rsidP="00447FD9">
      <w:pPr>
        <w:pStyle w:val="af4"/>
        <w:numPr>
          <w:ilvl w:val="0"/>
          <w:numId w:val="25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Танцевальная группа «Росинки» хореографического ансамбля «Серпантин»</w:t>
      </w:r>
    </w:p>
    <w:p w:rsidR="00447FD9" w:rsidRPr="00E86C86" w:rsidRDefault="00447FD9" w:rsidP="00447FD9">
      <w:pPr>
        <w:pStyle w:val="af4"/>
        <w:numPr>
          <w:ilvl w:val="0"/>
          <w:numId w:val="25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(Беллыкский СДК) -Лауреат </w:t>
      </w:r>
      <w:r w:rsidRPr="00E86C86">
        <w:rPr>
          <w:sz w:val="28"/>
          <w:szCs w:val="28"/>
          <w:lang w:val="en-US"/>
        </w:rPr>
        <w:t>III</w:t>
      </w:r>
      <w:r w:rsidRPr="00E86C86">
        <w:rPr>
          <w:sz w:val="28"/>
          <w:szCs w:val="28"/>
        </w:rPr>
        <w:t xml:space="preserve"> степени V Всероссийского форума «Дорога вдохновения»;</w:t>
      </w:r>
    </w:p>
    <w:p w:rsidR="00447FD9" w:rsidRPr="00E86C86" w:rsidRDefault="00447FD9" w:rsidP="00447FD9">
      <w:pPr>
        <w:pStyle w:val="af4"/>
        <w:numPr>
          <w:ilvl w:val="0"/>
          <w:numId w:val="25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Вокалисты Беллыкского СДК- Дипломанты </w:t>
      </w:r>
      <w:r w:rsidRPr="00E86C86">
        <w:rPr>
          <w:sz w:val="28"/>
          <w:szCs w:val="28"/>
          <w:lang w:val="en-US"/>
        </w:rPr>
        <w:t>II</w:t>
      </w:r>
      <w:r w:rsidRPr="00E86C86">
        <w:rPr>
          <w:sz w:val="28"/>
          <w:szCs w:val="28"/>
        </w:rPr>
        <w:t xml:space="preserve"> степени Открытого краевого вокального конкурса «Диапазон»;</w:t>
      </w:r>
    </w:p>
    <w:p w:rsidR="00447FD9" w:rsidRPr="00E86C86" w:rsidRDefault="00447FD9" w:rsidP="00447FD9">
      <w:pPr>
        <w:pStyle w:val="af4"/>
        <w:numPr>
          <w:ilvl w:val="0"/>
          <w:numId w:val="25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Вокалисты Лебяженского СДК- Лауреаты </w:t>
      </w:r>
      <w:r w:rsidRPr="00E86C86">
        <w:rPr>
          <w:sz w:val="28"/>
          <w:szCs w:val="28"/>
          <w:lang w:val="en-US"/>
        </w:rPr>
        <w:t>II</w:t>
      </w:r>
      <w:r w:rsidRPr="00E86C86">
        <w:rPr>
          <w:sz w:val="28"/>
          <w:szCs w:val="28"/>
        </w:rPr>
        <w:t xml:space="preserve"> степени Открытого краевого вокального конкурса «Диапазон»;</w:t>
      </w:r>
    </w:p>
    <w:p w:rsidR="00447FD9" w:rsidRPr="00E86C86" w:rsidRDefault="00447FD9" w:rsidP="00447FD9">
      <w:pPr>
        <w:pStyle w:val="af4"/>
        <w:numPr>
          <w:ilvl w:val="0"/>
          <w:numId w:val="25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Клуб «Ветеран» РДК -Лауреаты </w:t>
      </w:r>
      <w:r w:rsidRPr="00E86C86">
        <w:rPr>
          <w:sz w:val="28"/>
          <w:szCs w:val="28"/>
          <w:lang w:val="en-US"/>
        </w:rPr>
        <w:t>I</w:t>
      </w:r>
      <w:r w:rsidRPr="00E86C86">
        <w:rPr>
          <w:sz w:val="28"/>
          <w:szCs w:val="28"/>
        </w:rPr>
        <w:t xml:space="preserve">, </w:t>
      </w:r>
      <w:r w:rsidRPr="00E86C86">
        <w:rPr>
          <w:sz w:val="28"/>
          <w:szCs w:val="28"/>
          <w:lang w:val="en-US"/>
        </w:rPr>
        <w:t>II</w:t>
      </w:r>
      <w:r w:rsidRPr="00E86C86">
        <w:rPr>
          <w:sz w:val="28"/>
          <w:szCs w:val="28"/>
        </w:rPr>
        <w:t xml:space="preserve">, </w:t>
      </w:r>
      <w:r w:rsidRPr="00E86C86">
        <w:rPr>
          <w:sz w:val="28"/>
          <w:szCs w:val="28"/>
          <w:lang w:val="en-US"/>
        </w:rPr>
        <w:t>III</w:t>
      </w:r>
      <w:r w:rsidRPr="00E86C86">
        <w:rPr>
          <w:sz w:val="28"/>
          <w:szCs w:val="28"/>
        </w:rPr>
        <w:t xml:space="preserve"> степени Краевого вокального конкурса «60+. Мы молоды душой»; </w:t>
      </w:r>
    </w:p>
    <w:p w:rsidR="00447FD9" w:rsidRPr="00E86C86" w:rsidRDefault="00447FD9" w:rsidP="00447FD9">
      <w:pPr>
        <w:pStyle w:val="af4"/>
        <w:numPr>
          <w:ilvl w:val="0"/>
          <w:numId w:val="25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Подтвердили почётные звания Красноярского края «Народный самодеятельный коллектив» -5 коллективов и «Образцовый художественный коллектив» -1.     </w:t>
      </w:r>
    </w:p>
    <w:p w:rsidR="00447FD9" w:rsidRPr="00E86C86" w:rsidRDefault="00447FD9" w:rsidP="00447FD9">
      <w:pPr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      </w:t>
      </w:r>
    </w:p>
    <w:p w:rsidR="00447FD9" w:rsidRPr="00E86C86" w:rsidRDefault="00447FD9" w:rsidP="00447FD9">
      <w:pPr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       Обновлена МТБ более чем на 1млн.руб. и проведены ремонты (Диссос, Моисеевка, Белоярск). Частично ремонты проведены в 3х сельских клубах:</w:t>
      </w:r>
    </w:p>
    <w:p w:rsidR="00447FD9" w:rsidRPr="00E86C86" w:rsidRDefault="00447FD9" w:rsidP="00447FD9">
      <w:pPr>
        <w:pStyle w:val="af4"/>
        <w:numPr>
          <w:ilvl w:val="0"/>
          <w:numId w:val="19"/>
        </w:numPr>
        <w:spacing w:after="200" w:line="276" w:lineRule="auto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в Кортузском СДК – заменена система отопления, </w:t>
      </w:r>
    </w:p>
    <w:p w:rsidR="00447FD9" w:rsidRPr="00E86C86" w:rsidRDefault="00447FD9" w:rsidP="00447FD9">
      <w:pPr>
        <w:pStyle w:val="af4"/>
        <w:numPr>
          <w:ilvl w:val="0"/>
          <w:numId w:val="19"/>
        </w:numPr>
        <w:spacing w:after="200" w:line="276" w:lineRule="auto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в с. Николаевка – заменены окна, </w:t>
      </w:r>
    </w:p>
    <w:p w:rsidR="00447FD9" w:rsidRPr="00E86C86" w:rsidRDefault="00447FD9" w:rsidP="00447FD9">
      <w:pPr>
        <w:pStyle w:val="af4"/>
        <w:numPr>
          <w:ilvl w:val="0"/>
          <w:numId w:val="19"/>
        </w:numPr>
        <w:spacing w:after="200" w:line="276" w:lineRule="auto"/>
        <w:jc w:val="both"/>
        <w:rPr>
          <w:sz w:val="28"/>
          <w:szCs w:val="28"/>
        </w:rPr>
      </w:pPr>
      <w:r w:rsidRPr="00E86C86">
        <w:rPr>
          <w:sz w:val="28"/>
          <w:szCs w:val="28"/>
        </w:rPr>
        <w:lastRenderedPageBreak/>
        <w:t>в с. Лебяжье – заменена электропроводки.</w:t>
      </w:r>
    </w:p>
    <w:p w:rsidR="00447FD9" w:rsidRPr="00E86C86" w:rsidRDefault="00447FD9" w:rsidP="00447FD9">
      <w:pPr>
        <w:ind w:left="360"/>
        <w:jc w:val="center"/>
        <w:rPr>
          <w:color w:val="000000" w:themeColor="text1"/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ind w:left="360"/>
        <w:rPr>
          <w:color w:val="000000" w:themeColor="text1"/>
          <w:sz w:val="28"/>
          <w:szCs w:val="28"/>
        </w:rPr>
      </w:pPr>
    </w:p>
    <w:p w:rsidR="00447FD9" w:rsidRPr="00E86C86" w:rsidRDefault="00447FD9" w:rsidP="00447FD9">
      <w:pPr>
        <w:jc w:val="center"/>
        <w:rPr>
          <w:b/>
          <w:sz w:val="28"/>
          <w:szCs w:val="28"/>
        </w:rPr>
      </w:pPr>
      <w:r w:rsidRPr="00E86C86">
        <w:rPr>
          <w:b/>
          <w:sz w:val="28"/>
          <w:szCs w:val="28"/>
        </w:rPr>
        <w:t>МУЗЕЙ</w:t>
      </w:r>
    </w:p>
    <w:p w:rsidR="00447FD9" w:rsidRPr="00E86C86" w:rsidRDefault="00447FD9" w:rsidP="00447FD9">
      <w:pPr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  </w:t>
      </w:r>
      <w:r w:rsidRPr="00E86C86">
        <w:rPr>
          <w:sz w:val="28"/>
          <w:szCs w:val="28"/>
        </w:rPr>
        <w:tab/>
        <w:t>На сегодняшний день количество музейного фонда – 17617 единиц.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Четыре года подряд наш музей принимает участие в Межрегиональном открытом конкурсе Музей года – Южная Сибирь и занимает призовые места. Ведется активная работа с волонтерами. Организуются и проводятся выездные выставки в селах района, в городе Минусинск, учреждениях культуры Краснотуранска. 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При музее создана Автономная некоммерческая историко-культурная организация «от Красной до Турана». Активно ведется проектная работа. В 2021 году разработаны и проходят конкурсный этап проекты:</w:t>
      </w:r>
    </w:p>
    <w:p w:rsidR="00447FD9" w:rsidRPr="00E86C86" w:rsidRDefault="00447FD9" w:rsidP="00447FD9">
      <w:pPr>
        <w:pStyle w:val="af4"/>
        <w:numPr>
          <w:ilvl w:val="0"/>
          <w:numId w:val="26"/>
        </w:numPr>
        <w:spacing w:after="200" w:line="276" w:lineRule="auto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«В заветных ладанках не носим на груди…»; </w:t>
      </w:r>
    </w:p>
    <w:p w:rsidR="00447FD9" w:rsidRPr="00E86C86" w:rsidRDefault="00447FD9" w:rsidP="00447FD9">
      <w:pPr>
        <w:pStyle w:val="af4"/>
        <w:numPr>
          <w:ilvl w:val="0"/>
          <w:numId w:val="26"/>
        </w:numPr>
        <w:spacing w:after="200" w:line="276" w:lineRule="auto"/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«Калейдоскоп народных традиций». </w:t>
      </w:r>
    </w:p>
    <w:p w:rsidR="00447FD9" w:rsidRPr="00E86C86" w:rsidRDefault="00447FD9" w:rsidP="00447FD9">
      <w:pPr>
        <w:jc w:val="center"/>
        <w:rPr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jc w:val="center"/>
        <w:rPr>
          <w:sz w:val="28"/>
          <w:szCs w:val="28"/>
        </w:rPr>
      </w:pPr>
      <w:r w:rsidRPr="00E86C86">
        <w:rPr>
          <w:b/>
          <w:sz w:val="28"/>
          <w:szCs w:val="28"/>
        </w:rPr>
        <w:t>МОЛОДЕЖНЫЙ ЦЕНТР «ЖЕМЧУЖИНА»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В  районе реализуется муниципальная программа «Молодёжь Краснотуранского района», способствующая созданию условий для реализации и развития потенциала молодежи, в которую вошли 5 флагманских программ:</w:t>
      </w:r>
    </w:p>
    <w:p w:rsidR="00447FD9" w:rsidRPr="00E86C86" w:rsidRDefault="00447FD9" w:rsidP="00447FD9">
      <w:pPr>
        <w:pStyle w:val="af4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 w:rsidRPr="00E86C86">
        <w:rPr>
          <w:sz w:val="28"/>
          <w:szCs w:val="28"/>
        </w:rPr>
        <w:t xml:space="preserve">Флагманская программа  </w:t>
      </w:r>
      <w:r w:rsidRPr="00E86C86">
        <w:rPr>
          <w:b/>
          <w:sz w:val="28"/>
          <w:szCs w:val="28"/>
        </w:rPr>
        <w:t>МЫ ДОСТИГАЕМ</w:t>
      </w:r>
      <w:r w:rsidRPr="00E86C86">
        <w:rPr>
          <w:sz w:val="28"/>
          <w:szCs w:val="28"/>
        </w:rPr>
        <w:t xml:space="preserve">, направлена на формирование ценностей здорового образа жизни у молодежи </w:t>
      </w:r>
    </w:p>
    <w:p w:rsidR="00447FD9" w:rsidRPr="00E86C86" w:rsidRDefault="00447FD9" w:rsidP="00447FD9">
      <w:pPr>
        <w:pStyle w:val="af4"/>
        <w:ind w:left="1065"/>
        <w:rPr>
          <w:sz w:val="28"/>
          <w:szCs w:val="28"/>
        </w:rPr>
      </w:pPr>
      <w:r w:rsidRPr="00E86C86">
        <w:rPr>
          <w:sz w:val="28"/>
          <w:szCs w:val="28"/>
        </w:rPr>
        <w:t xml:space="preserve"> </w:t>
      </w:r>
    </w:p>
    <w:p w:rsidR="00447FD9" w:rsidRPr="00E86C86" w:rsidRDefault="00447FD9" w:rsidP="00447FD9">
      <w:pPr>
        <w:pStyle w:val="af4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 w:rsidRPr="00E86C86">
        <w:rPr>
          <w:sz w:val="28"/>
          <w:szCs w:val="28"/>
        </w:rPr>
        <w:t>Флагманская программа «</w:t>
      </w:r>
      <w:r w:rsidRPr="00E86C86">
        <w:rPr>
          <w:b/>
          <w:sz w:val="28"/>
          <w:szCs w:val="28"/>
        </w:rPr>
        <w:t>МЫ СОЗДАЕМ</w:t>
      </w:r>
      <w:r w:rsidRPr="00E86C86">
        <w:rPr>
          <w:sz w:val="28"/>
          <w:szCs w:val="28"/>
        </w:rPr>
        <w:t>» направлена на поддержку молодых талантов — развитие прикладного творчества, вокала, хореографии, театра, видео творчества и искусства фотографии, бит бокса, рэпа и стрит арта.</w:t>
      </w:r>
    </w:p>
    <w:p w:rsidR="00447FD9" w:rsidRPr="00E86C86" w:rsidRDefault="00447FD9" w:rsidP="00447FD9">
      <w:pPr>
        <w:pStyle w:val="af4"/>
        <w:ind w:left="1065"/>
        <w:rPr>
          <w:sz w:val="28"/>
          <w:szCs w:val="28"/>
        </w:rPr>
      </w:pPr>
      <w:r w:rsidRPr="00E86C86">
        <w:rPr>
          <w:sz w:val="28"/>
          <w:szCs w:val="28"/>
        </w:rPr>
        <w:t>Активисты программы стали призерами в краевом вокальном конкурсе «Диапазон» и удостоены дипломами 2 степени – Ботвич Дарья с. Беллык и Никитина Ангелина с. Лебяжье.</w:t>
      </w:r>
    </w:p>
    <w:p w:rsidR="00447FD9" w:rsidRPr="00E86C86" w:rsidRDefault="00447FD9" w:rsidP="00447FD9">
      <w:pPr>
        <w:pStyle w:val="af4"/>
        <w:ind w:left="1065"/>
        <w:rPr>
          <w:sz w:val="28"/>
          <w:szCs w:val="28"/>
        </w:rPr>
      </w:pPr>
      <w:r w:rsidRPr="00E86C86">
        <w:rPr>
          <w:sz w:val="28"/>
          <w:szCs w:val="28"/>
        </w:rPr>
        <w:t xml:space="preserve">  По итогам рейтинга за 2021 год 3 квартал Флагманская программа </w:t>
      </w:r>
      <w:r w:rsidRPr="00E86C86">
        <w:rPr>
          <w:b/>
          <w:sz w:val="28"/>
          <w:szCs w:val="28"/>
        </w:rPr>
        <w:t>МЫ СОЗДАЕМ</w:t>
      </w:r>
      <w:r w:rsidRPr="00E86C86">
        <w:rPr>
          <w:sz w:val="28"/>
          <w:szCs w:val="28"/>
        </w:rPr>
        <w:t xml:space="preserve"> находится на 2 месте среди всех муниципальных районов Красноярского края.</w:t>
      </w:r>
    </w:p>
    <w:p w:rsidR="00447FD9" w:rsidRPr="00E86C86" w:rsidRDefault="00447FD9" w:rsidP="00447FD9">
      <w:pPr>
        <w:pStyle w:val="af4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 w:rsidRPr="00E86C86">
        <w:rPr>
          <w:sz w:val="28"/>
          <w:szCs w:val="28"/>
        </w:rPr>
        <w:t>Флагманская программа «</w:t>
      </w:r>
      <w:r w:rsidRPr="00E86C86">
        <w:rPr>
          <w:b/>
          <w:sz w:val="28"/>
          <w:szCs w:val="28"/>
        </w:rPr>
        <w:t>МЫ ПОМОГАЕМ</w:t>
      </w:r>
      <w:r w:rsidRPr="00E86C86">
        <w:rPr>
          <w:sz w:val="28"/>
          <w:szCs w:val="28"/>
        </w:rPr>
        <w:t>», направлена на вовлечение молодежи в добровольческую (волонтерскую) деятельность по различным направлениям. В рамках этой программы в течении года проведено много различных мероприятиях волонтерской направленности.</w:t>
      </w:r>
    </w:p>
    <w:p w:rsidR="00447FD9" w:rsidRPr="00E86C86" w:rsidRDefault="00447FD9" w:rsidP="00447FD9">
      <w:pPr>
        <w:pStyle w:val="af4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 w:rsidRPr="00E86C86">
        <w:rPr>
          <w:sz w:val="28"/>
          <w:szCs w:val="28"/>
        </w:rPr>
        <w:t>Флагманская программа- «</w:t>
      </w:r>
      <w:r w:rsidRPr="00E86C86">
        <w:rPr>
          <w:b/>
          <w:sz w:val="28"/>
          <w:szCs w:val="28"/>
        </w:rPr>
        <w:t>МЫ РАЗВИВАЕМ</w:t>
      </w:r>
      <w:r w:rsidRPr="00E86C86">
        <w:rPr>
          <w:sz w:val="28"/>
          <w:szCs w:val="28"/>
        </w:rPr>
        <w:t xml:space="preserve">», направлена на профориентацию молодежи и, содействие её карьерным устремлениям, поддержку профессиональных молодежных сообществ, развитие и поддержку молодежи в сельских территориях, развитие кейсового движения.  </w:t>
      </w:r>
    </w:p>
    <w:p w:rsidR="00447FD9" w:rsidRPr="00E86C86" w:rsidRDefault="00447FD9" w:rsidP="00447FD9">
      <w:pPr>
        <w:pStyle w:val="af4"/>
        <w:ind w:left="1065"/>
        <w:rPr>
          <w:sz w:val="28"/>
          <w:szCs w:val="28"/>
        </w:rPr>
      </w:pPr>
      <w:r w:rsidRPr="00E86C86">
        <w:rPr>
          <w:sz w:val="28"/>
          <w:szCs w:val="28"/>
        </w:rPr>
        <w:lastRenderedPageBreak/>
        <w:t>Всего в 2021 году в трудовых отрядах старшеклассников отработали 213 человек из них детей и категории СОП – 10 человек, из категории ТЖС – 144 человека.</w:t>
      </w:r>
    </w:p>
    <w:p w:rsidR="00447FD9" w:rsidRPr="00E86C86" w:rsidRDefault="00447FD9" w:rsidP="00447FD9">
      <w:pPr>
        <w:pStyle w:val="af4"/>
        <w:ind w:left="1065"/>
        <w:rPr>
          <w:sz w:val="28"/>
          <w:szCs w:val="28"/>
        </w:rPr>
      </w:pPr>
      <w:r w:rsidRPr="00E86C86">
        <w:rPr>
          <w:sz w:val="28"/>
          <w:szCs w:val="28"/>
        </w:rPr>
        <w:t>Дополнительно были запущены трудовые отряды за счет средств местного бюджета: по муниципальным программам «Молодежь Краснотуранского района» и «Содействие занятости» - организация трудового отряда главы района «Жемчужина». По результатам рейтинга 2021 года Краснотуранский район входит в 10-ку лучших территорий края по данному направлению</w:t>
      </w:r>
    </w:p>
    <w:p w:rsidR="00447FD9" w:rsidRPr="00E86C86" w:rsidRDefault="00447FD9" w:rsidP="00447FD9">
      <w:pPr>
        <w:pStyle w:val="af4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 w:rsidRPr="00E86C86">
        <w:rPr>
          <w:sz w:val="28"/>
          <w:szCs w:val="28"/>
        </w:rPr>
        <w:t>Флагманская программа- «</w:t>
      </w:r>
      <w:r w:rsidRPr="00E86C86">
        <w:rPr>
          <w:b/>
          <w:sz w:val="28"/>
          <w:szCs w:val="28"/>
        </w:rPr>
        <w:t>МЫ ГОРДИМСЯ</w:t>
      </w:r>
      <w:r w:rsidRPr="00E86C86">
        <w:rPr>
          <w:sz w:val="28"/>
          <w:szCs w:val="28"/>
        </w:rPr>
        <w:t>», направлена на формирование у молодежи гражданской ответственности, высокого уровня патриотического сознания, чувства верности своему Отечеству, реализацию патриотических проектов.</w:t>
      </w:r>
    </w:p>
    <w:p w:rsidR="00447FD9" w:rsidRPr="00E86C86" w:rsidRDefault="00447FD9" w:rsidP="00447FD9">
      <w:pPr>
        <w:pStyle w:val="af4"/>
        <w:ind w:left="1065" w:firstLine="351"/>
        <w:rPr>
          <w:sz w:val="28"/>
          <w:szCs w:val="28"/>
        </w:rPr>
      </w:pPr>
      <w:r w:rsidRPr="00E86C86">
        <w:rPr>
          <w:sz w:val="28"/>
          <w:szCs w:val="28"/>
        </w:rPr>
        <w:t xml:space="preserve"> </w:t>
      </w:r>
    </w:p>
    <w:p w:rsidR="00447FD9" w:rsidRPr="00E86C86" w:rsidRDefault="00447FD9" w:rsidP="00447FD9">
      <w:pPr>
        <w:ind w:firstLine="360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На территории Краснотуранского района функционирует военно-патриотический клуб «Честь и мужество».  Активно развивается Всероссийское движение «Юнармия». Ребята принимают участие в районных, краевых мероприятиях, занимают призовые места.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С марта 2021г ведется работа по реализации Краевого проекта «Наставничество». Сформирован отряд «Патриот» на базе школы – интернат. Заключены соглашения, имеется сертификат о сотрудничестве.</w:t>
      </w:r>
    </w:p>
    <w:p w:rsidR="00447FD9" w:rsidRPr="00E86C86" w:rsidRDefault="00447FD9" w:rsidP="00447FD9">
      <w:pPr>
        <w:jc w:val="center"/>
        <w:rPr>
          <w:b/>
          <w:sz w:val="28"/>
          <w:szCs w:val="28"/>
        </w:rPr>
      </w:pPr>
    </w:p>
    <w:p w:rsidR="00447FD9" w:rsidRPr="00E86C86" w:rsidRDefault="00447FD9" w:rsidP="00447FD9">
      <w:pPr>
        <w:jc w:val="center"/>
        <w:rPr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ind w:firstLine="708"/>
        <w:rPr>
          <w:sz w:val="28"/>
          <w:szCs w:val="28"/>
        </w:rPr>
      </w:pPr>
      <w:r w:rsidRPr="00E86C86">
        <w:rPr>
          <w:sz w:val="28"/>
          <w:szCs w:val="28"/>
        </w:rPr>
        <w:t xml:space="preserve">КРАЕВОЙ ПРОЕКТ ТЕРРИТОРИЯ КРАСНОЯРСКИЙ край в 2021г. году прошел в онлайн формате.  </w:t>
      </w:r>
    </w:p>
    <w:p w:rsidR="00447FD9" w:rsidRPr="00E86C86" w:rsidRDefault="00447FD9" w:rsidP="00447FD9">
      <w:pPr>
        <w:rPr>
          <w:sz w:val="28"/>
          <w:szCs w:val="28"/>
        </w:rPr>
      </w:pPr>
      <w:r w:rsidRPr="00E86C86">
        <w:rPr>
          <w:sz w:val="28"/>
          <w:szCs w:val="28"/>
        </w:rPr>
        <w:t xml:space="preserve">Всего на конкурс было подано 26 проектов, поддержаны 21, не поддержаны 5 проектов. </w:t>
      </w:r>
    </w:p>
    <w:p w:rsidR="00447FD9" w:rsidRPr="00E86C86" w:rsidRDefault="00447FD9" w:rsidP="00447FD9">
      <w:pPr>
        <w:rPr>
          <w:sz w:val="28"/>
          <w:szCs w:val="28"/>
        </w:rPr>
      </w:pPr>
      <w:r w:rsidRPr="00E86C86">
        <w:rPr>
          <w:sz w:val="28"/>
          <w:szCs w:val="28"/>
        </w:rPr>
        <w:t>Общая сумма поддержки - 336129 руб., из них:</w:t>
      </w:r>
    </w:p>
    <w:p w:rsidR="00447FD9" w:rsidRPr="00E86C86" w:rsidRDefault="00447FD9" w:rsidP="00447FD9">
      <w:pPr>
        <w:pStyle w:val="af4"/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 w:rsidRPr="00E86C86">
        <w:rPr>
          <w:sz w:val="28"/>
          <w:szCs w:val="28"/>
        </w:rPr>
        <w:t>Из регионального бюджета: 80000 рублей;</w:t>
      </w:r>
    </w:p>
    <w:p w:rsidR="00447FD9" w:rsidRPr="00E86C86" w:rsidRDefault="00447FD9" w:rsidP="00447FD9">
      <w:pPr>
        <w:pStyle w:val="af4"/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 w:rsidRPr="00E86C86">
        <w:rPr>
          <w:sz w:val="28"/>
          <w:szCs w:val="28"/>
        </w:rPr>
        <w:t>Из муниципального бюджета 96880 рублей;</w:t>
      </w:r>
    </w:p>
    <w:p w:rsidR="00447FD9" w:rsidRPr="00E86C86" w:rsidRDefault="00447FD9" w:rsidP="00447FD9">
      <w:pPr>
        <w:pStyle w:val="af4"/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 w:rsidRPr="00E86C86">
        <w:rPr>
          <w:sz w:val="28"/>
          <w:szCs w:val="28"/>
        </w:rPr>
        <w:t>Привлеченные средства составили 159249 рублей.</w:t>
      </w:r>
    </w:p>
    <w:p w:rsidR="00447FD9" w:rsidRPr="00E86C86" w:rsidRDefault="00447FD9" w:rsidP="00447FD9">
      <w:pPr>
        <w:ind w:firstLine="708"/>
        <w:rPr>
          <w:sz w:val="28"/>
          <w:szCs w:val="28"/>
        </w:rPr>
      </w:pPr>
      <w:r w:rsidRPr="00E86C86">
        <w:rPr>
          <w:sz w:val="28"/>
          <w:szCs w:val="28"/>
        </w:rPr>
        <w:t>Все проекты успешно реализованы и загружены все проекты на сайт твой край.</w:t>
      </w:r>
    </w:p>
    <w:p w:rsidR="00447FD9" w:rsidRPr="00E86C86" w:rsidRDefault="00447FD9" w:rsidP="00447FD9">
      <w:pPr>
        <w:ind w:firstLine="708"/>
        <w:rPr>
          <w:sz w:val="28"/>
          <w:szCs w:val="28"/>
        </w:rPr>
      </w:pPr>
      <w:r w:rsidRPr="00E86C86">
        <w:rPr>
          <w:sz w:val="28"/>
          <w:szCs w:val="28"/>
        </w:rPr>
        <w:t>По итогам работы Краевого инфраструктурного проекта «Территория Красноярский край» за 2021 год Краснотуранский район уже второй год занимает первое место среди всех городов и районов Красноярского края.</w:t>
      </w:r>
    </w:p>
    <w:p w:rsidR="00447FD9" w:rsidRPr="00E86C86" w:rsidRDefault="00447FD9" w:rsidP="00447FD9">
      <w:pPr>
        <w:jc w:val="center"/>
        <w:rPr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jc w:val="center"/>
        <w:rPr>
          <w:b/>
          <w:sz w:val="28"/>
          <w:szCs w:val="28"/>
          <w:u w:val="single"/>
        </w:rPr>
      </w:pPr>
      <w:r w:rsidRPr="00E86C86">
        <w:rPr>
          <w:sz w:val="28"/>
          <w:szCs w:val="28"/>
        </w:rPr>
        <w:t xml:space="preserve"> </w:t>
      </w:r>
      <w:r w:rsidRPr="00E86C86">
        <w:rPr>
          <w:b/>
          <w:sz w:val="28"/>
          <w:szCs w:val="28"/>
          <w:u w:val="single"/>
        </w:rPr>
        <w:t>Спорт</w:t>
      </w:r>
    </w:p>
    <w:p w:rsidR="00447FD9" w:rsidRPr="00E86C86" w:rsidRDefault="00447FD9" w:rsidP="00447FD9">
      <w:pPr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       Спортивная инфраструктура района включает в себя 18 спортивных залов (7 приспособленных) 19 плоскостных сооружений и 1 лыжную базу. По сравнению с прошлым годом число спортивных сооружений увеличилось на 1 единицу (в детском лагере «Олимп» введен в эксплуатацию спортивный зал)</w:t>
      </w:r>
    </w:p>
    <w:p w:rsidR="00447FD9" w:rsidRPr="00E86C86" w:rsidRDefault="00447FD9" w:rsidP="00447FD9">
      <w:pPr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       Организация физкультурно-оздоровительной работы строится в основном через проведение спортивно-массовых мероприятий, согласно, календарного плана, который формируется за счёт планов учебно-спортивной работы Отдела образования, ДЮСШ, ДДТ и ЦФКиС.</w:t>
      </w:r>
    </w:p>
    <w:p w:rsidR="00447FD9" w:rsidRPr="00E86C86" w:rsidRDefault="00447FD9" w:rsidP="00447FD9">
      <w:pPr>
        <w:jc w:val="both"/>
        <w:rPr>
          <w:color w:val="000000"/>
          <w:sz w:val="28"/>
          <w:szCs w:val="28"/>
        </w:rPr>
      </w:pPr>
      <w:r w:rsidRPr="00E86C86">
        <w:rPr>
          <w:color w:val="000000"/>
          <w:sz w:val="28"/>
          <w:szCs w:val="28"/>
        </w:rPr>
        <w:lastRenderedPageBreak/>
        <w:t xml:space="preserve">      В Краснотуранском районе в  2021 году  64 штатных работника спортивной сферы. По сравнению с прошлым годом численность сотрудников увеличилась на 4 единицы.  </w:t>
      </w:r>
    </w:p>
    <w:p w:rsidR="00447FD9" w:rsidRPr="00E86C86" w:rsidRDefault="00447FD9" w:rsidP="00447FD9">
      <w:pPr>
        <w:ind w:firstLine="360"/>
        <w:jc w:val="both"/>
        <w:rPr>
          <w:sz w:val="28"/>
          <w:szCs w:val="28"/>
        </w:rPr>
      </w:pPr>
      <w:r w:rsidRPr="00E86C86">
        <w:rPr>
          <w:b/>
          <w:sz w:val="28"/>
          <w:szCs w:val="28"/>
        </w:rPr>
        <w:t xml:space="preserve">Систематически, в спортивных секциях и кружках района в 2021 году занимается </w:t>
      </w:r>
      <w:r w:rsidRPr="00E86C86">
        <w:rPr>
          <w:rFonts w:eastAsia="Calibri"/>
          <w:b/>
          <w:color w:val="FF0000"/>
          <w:sz w:val="28"/>
          <w:szCs w:val="28"/>
        </w:rPr>
        <w:t xml:space="preserve"> </w:t>
      </w:r>
      <w:r w:rsidRPr="00E86C86">
        <w:rPr>
          <w:rFonts w:eastAsia="Calibri"/>
          <w:b/>
          <w:sz w:val="28"/>
          <w:szCs w:val="28"/>
        </w:rPr>
        <w:t xml:space="preserve">4649 </w:t>
      </w:r>
      <w:r w:rsidRPr="00E86C86">
        <w:rPr>
          <w:b/>
          <w:sz w:val="28"/>
          <w:szCs w:val="28"/>
        </w:rPr>
        <w:t>человека</w:t>
      </w:r>
      <w:r w:rsidRPr="00E86C86">
        <w:rPr>
          <w:sz w:val="28"/>
          <w:szCs w:val="28"/>
        </w:rPr>
        <w:t xml:space="preserve">, что составляет </w:t>
      </w:r>
      <w:r w:rsidRPr="00E86C86">
        <w:rPr>
          <w:b/>
          <w:sz w:val="28"/>
          <w:szCs w:val="28"/>
        </w:rPr>
        <w:t>40,7%</w:t>
      </w:r>
      <w:r w:rsidRPr="00E86C86">
        <w:rPr>
          <w:sz w:val="28"/>
          <w:szCs w:val="28"/>
        </w:rPr>
        <w:t xml:space="preserve"> всего населения (2020 год 39,7%). По сравнению с прошлым годом число занимающихся увеличилось на 125 человек. Это связано с увеличением численности занимающихся: в секции по спортивной борьбе, клубах по месту жительства, в организациях, оказывающих услуги лицам с ограниченными возможностями здоровья.</w:t>
      </w:r>
    </w:p>
    <w:p w:rsidR="00447FD9" w:rsidRPr="00E86C86" w:rsidRDefault="00447FD9" w:rsidP="00447FD9">
      <w:pPr>
        <w:jc w:val="both"/>
        <w:rPr>
          <w:rFonts w:eastAsia="Calibri"/>
          <w:sz w:val="28"/>
          <w:szCs w:val="28"/>
        </w:rPr>
      </w:pPr>
      <w:r w:rsidRPr="00E86C86">
        <w:rPr>
          <w:rFonts w:eastAsia="Calibri"/>
          <w:sz w:val="28"/>
          <w:szCs w:val="28"/>
        </w:rPr>
        <w:t xml:space="preserve">      удельный вес инвалидов систематически занимающихся физической культурой и спортом за отчётный период составил </w:t>
      </w:r>
      <w:r w:rsidRPr="00E86C86">
        <w:rPr>
          <w:rFonts w:eastAsia="Calibri"/>
          <w:color w:val="FF0000"/>
          <w:sz w:val="28"/>
          <w:szCs w:val="28"/>
        </w:rPr>
        <w:t>245</w:t>
      </w:r>
      <w:r w:rsidRPr="00E86C86">
        <w:rPr>
          <w:rFonts w:eastAsia="Calibri"/>
          <w:sz w:val="28"/>
          <w:szCs w:val="28"/>
        </w:rPr>
        <w:t xml:space="preserve"> человек, что составляет 20,46 % от общего числа инвалидов (2020 год - 11,4%, что составляет 141 человек)</w:t>
      </w:r>
    </w:p>
    <w:p w:rsidR="00447FD9" w:rsidRPr="00E86C86" w:rsidRDefault="00447FD9" w:rsidP="00447FD9">
      <w:pPr>
        <w:jc w:val="both"/>
        <w:rPr>
          <w:sz w:val="28"/>
          <w:szCs w:val="28"/>
        </w:rPr>
      </w:pPr>
      <w:r w:rsidRPr="00E86C86">
        <w:rPr>
          <w:color w:val="000000"/>
          <w:sz w:val="28"/>
          <w:szCs w:val="28"/>
        </w:rPr>
        <w:t xml:space="preserve">        </w:t>
      </w:r>
      <w:r w:rsidRPr="00E86C86">
        <w:rPr>
          <w:sz w:val="28"/>
          <w:szCs w:val="28"/>
        </w:rPr>
        <w:t xml:space="preserve"> Реабилитационная, физкультурно-массовая работа с инвалидами ведётся при Отделении реабилитации социального центра обслуживания населения. На базе КСЦЗН имеется тренажёрный зал, где занимаются различные группы. Общее количество инвалидов в районе составляет 1197 человек, их них 77 детей. Систематически занимаются лечебной и оздоровительной физкультурой 245 человек, что составляет 20,46% (2020 год - 11,4%, что составляет 141 человек). В течение года с ними проводились различные спортивные мероприятия: по бочче, хоккею с шайбой, теннису и т.д. </w:t>
      </w:r>
    </w:p>
    <w:p w:rsidR="00447FD9" w:rsidRPr="00E86C86" w:rsidRDefault="00447FD9" w:rsidP="00447FD9">
      <w:pPr>
        <w:jc w:val="both"/>
        <w:rPr>
          <w:rFonts w:eastAsia="Calibri"/>
          <w:sz w:val="28"/>
          <w:szCs w:val="28"/>
        </w:rPr>
      </w:pPr>
      <w:r w:rsidRPr="00E86C86">
        <w:rPr>
          <w:color w:val="000000"/>
          <w:sz w:val="28"/>
          <w:szCs w:val="28"/>
        </w:rPr>
        <w:t xml:space="preserve"> </w:t>
      </w:r>
      <w:r w:rsidRPr="00E86C86">
        <w:rPr>
          <w:rFonts w:eastAsia="Calibri"/>
          <w:sz w:val="28"/>
          <w:szCs w:val="28"/>
        </w:rPr>
        <w:t xml:space="preserve">       В 2021 году Краснотуранский район стал победителем конкурса по предоставлению субсидий из краевого бюджета «на поддержку клубов по месту жительства» в размере 500 000 (пятьсот тысяч) рублей Государственной программы Красноярского края "Развитие физической культуры и спорта". В результате в 2021 году было закуплено спортивное оборудование для тренажерного зала в МБУ «ЦФКиС Краснотуранского района»</w:t>
      </w:r>
    </w:p>
    <w:p w:rsidR="00447FD9" w:rsidRPr="00E86C86" w:rsidRDefault="00447FD9" w:rsidP="00447FD9">
      <w:pPr>
        <w:rPr>
          <w:b/>
          <w:sz w:val="28"/>
          <w:szCs w:val="28"/>
        </w:rPr>
      </w:pPr>
    </w:p>
    <w:p w:rsidR="00447FD9" w:rsidRPr="00E86C86" w:rsidRDefault="00447FD9" w:rsidP="00447FD9">
      <w:pPr>
        <w:jc w:val="center"/>
        <w:rPr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jc w:val="center"/>
        <w:rPr>
          <w:b/>
          <w:sz w:val="28"/>
          <w:szCs w:val="28"/>
        </w:rPr>
      </w:pPr>
      <w:r w:rsidRPr="00E86C86">
        <w:rPr>
          <w:b/>
          <w:sz w:val="28"/>
          <w:szCs w:val="28"/>
        </w:rPr>
        <w:t>Система поддержки СО НКО на муниципальном уровне</w:t>
      </w:r>
    </w:p>
    <w:p w:rsidR="00447FD9" w:rsidRPr="00E86C86" w:rsidRDefault="00447FD9" w:rsidP="00447FD9">
      <w:pPr>
        <w:jc w:val="center"/>
        <w:rPr>
          <w:sz w:val="28"/>
          <w:szCs w:val="28"/>
        </w:rPr>
      </w:pPr>
      <w:r w:rsidRPr="00E86C86">
        <w:rPr>
          <w:b/>
          <w:sz w:val="28"/>
          <w:szCs w:val="28"/>
        </w:rPr>
        <w:t xml:space="preserve">Краснотуранский район </w:t>
      </w:r>
    </w:p>
    <w:p w:rsidR="00447FD9" w:rsidRPr="00E86C86" w:rsidRDefault="00447FD9" w:rsidP="00447FD9">
      <w:pPr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          </w:t>
      </w:r>
    </w:p>
    <w:p w:rsidR="00447FD9" w:rsidRPr="00E86C86" w:rsidRDefault="00447FD9" w:rsidP="00447FD9">
      <w:pPr>
        <w:ind w:firstLine="708"/>
        <w:jc w:val="both"/>
        <w:rPr>
          <w:sz w:val="28"/>
          <w:szCs w:val="28"/>
        </w:rPr>
      </w:pPr>
      <w:r w:rsidRPr="00E86C86">
        <w:rPr>
          <w:sz w:val="28"/>
          <w:szCs w:val="28"/>
        </w:rPr>
        <w:t>В настоящее время, на территории района зарегистрированы 11 социально ориентированных некоммерческих организаций. В 2021 году мы приросли четырьмя НКО, которые совершенствуют свой профессиональный уровень в разных социальных направлениях.</w:t>
      </w:r>
    </w:p>
    <w:p w:rsidR="00447FD9" w:rsidRPr="00E86C86" w:rsidRDefault="00447FD9" w:rsidP="00447FD9">
      <w:pPr>
        <w:jc w:val="center"/>
        <w:rPr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rPr>
          <w:b/>
          <w:sz w:val="28"/>
          <w:szCs w:val="28"/>
        </w:rPr>
      </w:pPr>
      <w:r w:rsidRPr="00E86C86">
        <w:rPr>
          <w:b/>
          <w:color w:val="000000"/>
          <w:sz w:val="28"/>
          <w:szCs w:val="28"/>
        </w:rPr>
        <w:t xml:space="preserve"> </w:t>
      </w:r>
    </w:p>
    <w:p w:rsidR="00447FD9" w:rsidRPr="00E86C86" w:rsidRDefault="00447FD9" w:rsidP="00447FD9">
      <w:pPr>
        <w:jc w:val="both"/>
        <w:rPr>
          <w:b/>
          <w:bCs/>
          <w:sz w:val="28"/>
          <w:szCs w:val="28"/>
        </w:rPr>
      </w:pPr>
      <w:r w:rsidRPr="00E86C86">
        <w:rPr>
          <w:b/>
          <w:bCs/>
          <w:sz w:val="28"/>
          <w:szCs w:val="28"/>
        </w:rPr>
        <w:t xml:space="preserve">Нами    </w:t>
      </w:r>
      <w:r w:rsidRPr="00E86C86">
        <w:rPr>
          <w:b/>
          <w:bCs/>
          <w:sz w:val="28"/>
          <w:szCs w:val="28"/>
          <w:u w:val="single"/>
        </w:rPr>
        <w:t>сделаны следующие шаги</w:t>
      </w:r>
      <w:r w:rsidRPr="00E86C86">
        <w:rPr>
          <w:b/>
          <w:bCs/>
          <w:sz w:val="28"/>
          <w:szCs w:val="28"/>
        </w:rPr>
        <w:t>:</w:t>
      </w:r>
    </w:p>
    <w:p w:rsidR="00447FD9" w:rsidRPr="00E86C86" w:rsidRDefault="00447FD9" w:rsidP="00447FD9">
      <w:pPr>
        <w:pStyle w:val="af4"/>
        <w:numPr>
          <w:ilvl w:val="0"/>
          <w:numId w:val="16"/>
        </w:numPr>
        <w:jc w:val="both"/>
        <w:rPr>
          <w:b/>
          <w:bCs/>
          <w:sz w:val="28"/>
          <w:szCs w:val="28"/>
        </w:rPr>
      </w:pPr>
      <w:r w:rsidRPr="00E86C86">
        <w:rPr>
          <w:b/>
          <w:bCs/>
          <w:sz w:val="28"/>
          <w:szCs w:val="28"/>
        </w:rPr>
        <w:tab/>
        <w:t xml:space="preserve">Разработана муниципальная программа «Поддержка СО НКО»  объём финансирования которой, увеличивается ежегодно как за счет муниципального бюджета, так и за счет привлеченных средств из краевого бюджета </w:t>
      </w:r>
    </w:p>
    <w:p w:rsidR="00447FD9" w:rsidRPr="00E86C86" w:rsidRDefault="00447FD9" w:rsidP="00447FD9">
      <w:pPr>
        <w:pStyle w:val="af4"/>
        <w:numPr>
          <w:ilvl w:val="0"/>
          <w:numId w:val="16"/>
        </w:numPr>
        <w:jc w:val="both"/>
        <w:rPr>
          <w:bCs/>
          <w:sz w:val="28"/>
          <w:szCs w:val="28"/>
        </w:rPr>
      </w:pPr>
      <w:r w:rsidRPr="00E86C86">
        <w:rPr>
          <w:bCs/>
          <w:sz w:val="28"/>
          <w:szCs w:val="28"/>
        </w:rPr>
        <w:t>Утверждены две субсидии из районного бюджета на общую сумму: 830т.р</w:t>
      </w:r>
    </w:p>
    <w:p w:rsidR="00447FD9" w:rsidRPr="00E86C86" w:rsidRDefault="00447FD9" w:rsidP="00447FD9">
      <w:pPr>
        <w:ind w:left="720"/>
        <w:jc w:val="both"/>
        <w:rPr>
          <w:bCs/>
          <w:sz w:val="28"/>
          <w:szCs w:val="28"/>
        </w:rPr>
      </w:pPr>
      <w:r w:rsidRPr="00E86C86">
        <w:rPr>
          <w:bCs/>
          <w:sz w:val="28"/>
          <w:szCs w:val="28"/>
        </w:rPr>
        <w:t xml:space="preserve">1. </w:t>
      </w:r>
      <w:r w:rsidRPr="00E86C86">
        <w:rPr>
          <w:b/>
          <w:bCs/>
          <w:sz w:val="28"/>
          <w:szCs w:val="28"/>
        </w:rPr>
        <w:t>на обеспечение деятельности ресурсного центра</w:t>
      </w:r>
      <w:r w:rsidRPr="00E86C86">
        <w:rPr>
          <w:bCs/>
          <w:sz w:val="28"/>
          <w:szCs w:val="28"/>
        </w:rPr>
        <w:t xml:space="preserve"> (содержание помещений, з/п)</w:t>
      </w:r>
    </w:p>
    <w:p w:rsidR="00447FD9" w:rsidRPr="00E86C86" w:rsidRDefault="00447FD9" w:rsidP="00447FD9">
      <w:pPr>
        <w:ind w:left="720"/>
        <w:jc w:val="both"/>
        <w:rPr>
          <w:bCs/>
          <w:sz w:val="28"/>
          <w:szCs w:val="28"/>
        </w:rPr>
      </w:pPr>
      <w:r w:rsidRPr="00E86C86">
        <w:rPr>
          <w:bCs/>
          <w:sz w:val="28"/>
          <w:szCs w:val="28"/>
        </w:rPr>
        <w:lastRenderedPageBreak/>
        <w:t xml:space="preserve">2. </w:t>
      </w:r>
      <w:r w:rsidRPr="00E86C86">
        <w:rPr>
          <w:b/>
          <w:bCs/>
          <w:sz w:val="28"/>
          <w:szCs w:val="28"/>
        </w:rPr>
        <w:t>субсидия на поддержку проектов и программ НКО района</w:t>
      </w:r>
      <w:r w:rsidRPr="00E86C86">
        <w:rPr>
          <w:bCs/>
          <w:sz w:val="28"/>
          <w:szCs w:val="28"/>
        </w:rPr>
        <w:t xml:space="preserve"> (ежегодно проводим конкурс, определяем победителей, не менее 3-х проектов)</w:t>
      </w:r>
    </w:p>
    <w:p w:rsidR="00447FD9" w:rsidRPr="00E86C86" w:rsidRDefault="00447FD9" w:rsidP="00447FD9">
      <w:pPr>
        <w:jc w:val="center"/>
        <w:rPr>
          <w:bCs/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ind w:firstLine="708"/>
        <w:jc w:val="both"/>
        <w:rPr>
          <w:bCs/>
          <w:sz w:val="28"/>
          <w:szCs w:val="28"/>
        </w:rPr>
      </w:pPr>
      <w:r w:rsidRPr="00E86C86">
        <w:rPr>
          <w:bCs/>
          <w:sz w:val="28"/>
          <w:szCs w:val="28"/>
        </w:rPr>
        <w:t>Для качественного решения всех поставленных задач, разработаны партнерские социальные проекты, которые сейчас реализуются на территории района:</w:t>
      </w:r>
    </w:p>
    <w:p w:rsidR="00447FD9" w:rsidRPr="00E86C86" w:rsidRDefault="00447FD9" w:rsidP="00447FD9">
      <w:pPr>
        <w:pStyle w:val="af4"/>
        <w:numPr>
          <w:ilvl w:val="0"/>
          <w:numId w:val="28"/>
        </w:numPr>
        <w:jc w:val="both"/>
        <w:rPr>
          <w:bCs/>
          <w:sz w:val="28"/>
          <w:szCs w:val="28"/>
        </w:rPr>
      </w:pPr>
      <w:r w:rsidRPr="00E86C86">
        <w:rPr>
          <w:bCs/>
          <w:sz w:val="28"/>
          <w:szCs w:val="28"/>
        </w:rPr>
        <w:t>-</w:t>
      </w:r>
      <w:r w:rsidRPr="00E86C86">
        <w:rPr>
          <w:b/>
          <w:bCs/>
          <w:sz w:val="28"/>
          <w:szCs w:val="28"/>
        </w:rPr>
        <w:t>«Центр местного сообщества»,</w:t>
      </w:r>
      <w:r w:rsidRPr="00E86C86">
        <w:rPr>
          <w:bCs/>
          <w:sz w:val="28"/>
          <w:szCs w:val="28"/>
        </w:rPr>
        <w:t xml:space="preserve"> проект муниципально-частного партнерства (Администрация, СОНКО, бизнес, муниципальные учреждения), поддержан за счет средств местного бюджета.</w:t>
      </w:r>
    </w:p>
    <w:p w:rsidR="00447FD9" w:rsidRPr="00E86C86" w:rsidRDefault="00447FD9" w:rsidP="00447FD9">
      <w:pPr>
        <w:ind w:firstLine="708"/>
        <w:jc w:val="both"/>
        <w:rPr>
          <w:bCs/>
          <w:sz w:val="28"/>
          <w:szCs w:val="28"/>
        </w:rPr>
      </w:pPr>
      <w:r w:rsidRPr="00E86C86">
        <w:rPr>
          <w:bCs/>
          <w:sz w:val="28"/>
          <w:szCs w:val="28"/>
        </w:rPr>
        <w:t>Цель проекта: формирование условий для развития не муниципальных организаций, как поставщиков услуг социальной сферы. Центр местного сообщества вовлекает в работу: активных граждан, представителей СОНКО, предпринимателей, членов проектных команд, сотрудников муниципальных учреждений, и, как результат: появляются новые инициативы, существенно увеличивается включенность граждан в решение социально-значимых проблем своих территорий, расширяется спектр услуг социального назначения для населения района. Приведу пример: Общественная организация «Перспектива» оказывает услугу по вовлечению несовершеннолетних, в социально значимую деятельность, и организует летние патриотические лагеря для детей группы риска и СОП.</w:t>
      </w:r>
    </w:p>
    <w:p w:rsidR="00447FD9" w:rsidRPr="00E86C86" w:rsidRDefault="00447FD9" w:rsidP="00447FD9">
      <w:pPr>
        <w:ind w:firstLine="708"/>
        <w:jc w:val="both"/>
        <w:rPr>
          <w:bCs/>
          <w:sz w:val="28"/>
          <w:szCs w:val="28"/>
        </w:rPr>
      </w:pPr>
      <w:r w:rsidRPr="00E86C86">
        <w:rPr>
          <w:bCs/>
          <w:sz w:val="28"/>
          <w:szCs w:val="28"/>
        </w:rPr>
        <w:t xml:space="preserve">- </w:t>
      </w:r>
      <w:r w:rsidRPr="00E86C86">
        <w:rPr>
          <w:b/>
          <w:bCs/>
          <w:sz w:val="28"/>
          <w:szCs w:val="28"/>
        </w:rPr>
        <w:t>Курс на активность</w:t>
      </w:r>
      <w:r w:rsidRPr="00E86C86">
        <w:rPr>
          <w:bCs/>
          <w:sz w:val="28"/>
          <w:szCs w:val="28"/>
        </w:rPr>
        <w:t>, поддержан за счет средств фонда президентских грантов. Проект направлен на развитие общественной активности населения и включение лидеров местных сообществ в решение социальных проблем на местном уровне.  Лучшие проекты, направленные на решение местных проблем, были поддержаны на "Круге благотворителей". Объединение местных лидеров в инициативные группы в селах района, приводит к созданию новых сообществ. Например, в селе Беллык появился Общественный центр «Добрые соседи» со своей творческой мастерской и Доброй кухней и с другими идеями.</w:t>
      </w: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          Краснотуранский район в 2021 году явился одной из пилотных территорий края, в рамках проекта: «Партнерство на местном уровне».  Проект реализуется в партнерстве с общественной палатой Красноярского края. </w:t>
      </w:r>
    </w:p>
    <w:p w:rsidR="00447FD9" w:rsidRPr="00E86C86" w:rsidRDefault="00447FD9" w:rsidP="00447FD9">
      <w:pPr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          В этом году Краснотуранский район вошел в содружество Добрых городов и поселков, что позволит более эффективно развивать добровольческие и благотворительные события на территории. </w:t>
      </w: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jc w:val="both"/>
        <w:rPr>
          <w:sz w:val="28"/>
          <w:szCs w:val="28"/>
        </w:rPr>
      </w:pPr>
      <w:r w:rsidRPr="00E86C86">
        <w:rPr>
          <w:sz w:val="28"/>
          <w:szCs w:val="28"/>
        </w:rPr>
        <w:t xml:space="preserve">         Краснотуранский район является центром развития некоммерческого сектора на юге Красноярского края. Участие в различных проектах происходит в тесном сотрудничестве с муниципалитетами – партнерами, как краевого, так и  федерального уровней, и направлены на повышение эффективности вовлечения граждан, местных сообществ в социально значимую деятельность, развитие практик благотворительности.</w:t>
      </w:r>
    </w:p>
    <w:p w:rsidR="00447FD9" w:rsidRPr="00E86C86" w:rsidRDefault="00447FD9" w:rsidP="00447FD9">
      <w:pPr>
        <w:jc w:val="center"/>
        <w:rPr>
          <w:sz w:val="28"/>
          <w:szCs w:val="28"/>
        </w:rPr>
      </w:pPr>
      <w:r w:rsidRPr="00E86C86">
        <w:rPr>
          <w:b/>
          <w:sz w:val="28"/>
          <w:szCs w:val="28"/>
        </w:rPr>
        <w:t xml:space="preserve"> </w:t>
      </w:r>
    </w:p>
    <w:p w:rsidR="00447FD9" w:rsidRPr="00E86C86" w:rsidRDefault="00447FD9" w:rsidP="00447FD9">
      <w:pPr>
        <w:jc w:val="center"/>
        <w:rPr>
          <w:b/>
          <w:sz w:val="28"/>
          <w:szCs w:val="28"/>
          <w:u w:val="single"/>
        </w:rPr>
      </w:pPr>
      <w:r w:rsidRPr="00E86C86">
        <w:rPr>
          <w:b/>
          <w:sz w:val="28"/>
          <w:szCs w:val="28"/>
          <w:u w:val="single"/>
        </w:rPr>
        <w:t>Задачи на 2022г.</w:t>
      </w:r>
    </w:p>
    <w:p w:rsidR="00447FD9" w:rsidRPr="00E86C86" w:rsidRDefault="00447FD9" w:rsidP="00447FD9">
      <w:pPr>
        <w:pStyle w:val="af4"/>
        <w:numPr>
          <w:ilvl w:val="0"/>
          <w:numId w:val="15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Освоить запланированные мероприятия по реализации МКПР</w:t>
      </w:r>
    </w:p>
    <w:p w:rsidR="00447FD9" w:rsidRPr="00E86C86" w:rsidRDefault="00447FD9" w:rsidP="00447FD9">
      <w:pPr>
        <w:pStyle w:val="af4"/>
        <w:numPr>
          <w:ilvl w:val="0"/>
          <w:numId w:val="15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Продолжить наращивать темпы собираемости собственных доходов в бюджет</w:t>
      </w:r>
    </w:p>
    <w:p w:rsidR="00447FD9" w:rsidRPr="00E86C86" w:rsidRDefault="00447FD9" w:rsidP="00447FD9">
      <w:pPr>
        <w:pStyle w:val="af4"/>
        <w:numPr>
          <w:ilvl w:val="0"/>
          <w:numId w:val="15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lastRenderedPageBreak/>
        <w:t>Качественно реализовать проект по благоустройству: «Центр притяжения» и «Приморский бульвар».</w:t>
      </w:r>
    </w:p>
    <w:p w:rsidR="00447FD9" w:rsidRPr="00E86C86" w:rsidRDefault="00447FD9" w:rsidP="00447FD9">
      <w:pPr>
        <w:pStyle w:val="af4"/>
        <w:numPr>
          <w:ilvl w:val="0"/>
          <w:numId w:val="15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Обеспечить водоснабжением ул.Надежкина, Кольцевую.</w:t>
      </w:r>
    </w:p>
    <w:p w:rsidR="00447FD9" w:rsidRPr="00E86C86" w:rsidRDefault="00447FD9" w:rsidP="00447FD9">
      <w:pPr>
        <w:pStyle w:val="af4"/>
        <w:numPr>
          <w:ilvl w:val="0"/>
          <w:numId w:val="15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Продолжить работу по программе «Чистая вода» в с.Беллык.</w:t>
      </w:r>
    </w:p>
    <w:p w:rsidR="00447FD9" w:rsidRPr="00E86C86" w:rsidRDefault="00447FD9" w:rsidP="00447FD9">
      <w:pPr>
        <w:pStyle w:val="af4"/>
        <w:numPr>
          <w:ilvl w:val="0"/>
          <w:numId w:val="15"/>
        </w:numPr>
        <w:jc w:val="both"/>
        <w:rPr>
          <w:sz w:val="28"/>
          <w:szCs w:val="28"/>
        </w:rPr>
      </w:pPr>
      <w:r w:rsidRPr="00E86C86">
        <w:rPr>
          <w:sz w:val="28"/>
          <w:szCs w:val="28"/>
        </w:rPr>
        <w:t>Провести капитальный ремонт системы отопления в Кортузской школе, кровли в Н-Сыдинской школе и произвести замену сантехнического оборудования в Саянской школе.</w:t>
      </w:r>
    </w:p>
    <w:p w:rsidR="00447FD9" w:rsidRPr="00CD622C" w:rsidRDefault="00447FD9" w:rsidP="00CD622C">
      <w:pPr>
        <w:shd w:val="clear" w:color="auto" w:fill="FFFFFF"/>
        <w:spacing w:after="150"/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sectPr w:rsidR="00447FD9" w:rsidRPr="00CD622C" w:rsidSect="00292EE1">
      <w:headerReference w:type="even" r:id="rId8"/>
      <w:pgSz w:w="11909" w:h="16834" w:code="9"/>
      <w:pgMar w:top="851" w:right="569" w:bottom="567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EC4" w:rsidRDefault="00DD6EC4" w:rsidP="006D4FC2">
      <w:r>
        <w:separator/>
      </w:r>
    </w:p>
  </w:endnote>
  <w:endnote w:type="continuationSeparator" w:id="0">
    <w:p w:rsidR="00DD6EC4" w:rsidRDefault="00DD6EC4" w:rsidP="006D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EC4" w:rsidRDefault="00DD6EC4" w:rsidP="006D4FC2">
      <w:r>
        <w:separator/>
      </w:r>
    </w:p>
  </w:footnote>
  <w:footnote w:type="continuationSeparator" w:id="0">
    <w:p w:rsidR="00DD6EC4" w:rsidRDefault="00DD6EC4" w:rsidP="006D4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A4C" w:rsidRDefault="00137940" w:rsidP="00CB75B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292EE1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A2A4C" w:rsidRDefault="00DD6EC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B694D"/>
    <w:multiLevelType w:val="hybridMultilevel"/>
    <w:tmpl w:val="D3AAD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76B00"/>
    <w:multiLevelType w:val="hybridMultilevel"/>
    <w:tmpl w:val="49F6D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76F14"/>
    <w:multiLevelType w:val="hybridMultilevel"/>
    <w:tmpl w:val="3850A808"/>
    <w:lvl w:ilvl="0" w:tplc="A21A30EA">
      <w:numFmt w:val="bullet"/>
      <w:lvlText w:val="-"/>
      <w:lvlJc w:val="left"/>
      <w:pPr>
        <w:tabs>
          <w:tab w:val="num" w:pos="695"/>
        </w:tabs>
        <w:ind w:left="695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1950EB"/>
    <w:multiLevelType w:val="hybridMultilevel"/>
    <w:tmpl w:val="F80A4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3374B"/>
    <w:multiLevelType w:val="hybridMultilevel"/>
    <w:tmpl w:val="ED708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57FFA"/>
    <w:multiLevelType w:val="hybridMultilevel"/>
    <w:tmpl w:val="F8C8C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0411F"/>
    <w:multiLevelType w:val="hybridMultilevel"/>
    <w:tmpl w:val="4022C67E"/>
    <w:lvl w:ilvl="0" w:tplc="994A31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B731A"/>
    <w:multiLevelType w:val="hybridMultilevel"/>
    <w:tmpl w:val="E0885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C3E01"/>
    <w:multiLevelType w:val="hybridMultilevel"/>
    <w:tmpl w:val="EA1CB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51762"/>
    <w:multiLevelType w:val="hybridMultilevel"/>
    <w:tmpl w:val="47F02EC0"/>
    <w:lvl w:ilvl="0" w:tplc="0419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AB5CD0"/>
    <w:multiLevelType w:val="hybridMultilevel"/>
    <w:tmpl w:val="A57AC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66B8A"/>
    <w:multiLevelType w:val="hybridMultilevel"/>
    <w:tmpl w:val="D6949BD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282BC2"/>
    <w:multiLevelType w:val="hybridMultilevel"/>
    <w:tmpl w:val="7D34D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5017AC"/>
    <w:multiLevelType w:val="hybridMultilevel"/>
    <w:tmpl w:val="CDACD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B7B41"/>
    <w:multiLevelType w:val="hybridMultilevel"/>
    <w:tmpl w:val="7EB66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992FC1"/>
    <w:multiLevelType w:val="hybridMultilevel"/>
    <w:tmpl w:val="71786F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12673D1"/>
    <w:multiLevelType w:val="hybridMultilevel"/>
    <w:tmpl w:val="9D50A0C6"/>
    <w:lvl w:ilvl="0" w:tplc="4E5ECAB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BD069E"/>
    <w:multiLevelType w:val="hybridMultilevel"/>
    <w:tmpl w:val="96D4EA7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524F549C"/>
    <w:multiLevelType w:val="hybridMultilevel"/>
    <w:tmpl w:val="6748A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117D85"/>
    <w:multiLevelType w:val="hybridMultilevel"/>
    <w:tmpl w:val="353EF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E07384"/>
    <w:multiLevelType w:val="hybridMultilevel"/>
    <w:tmpl w:val="1902E9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2B576F"/>
    <w:multiLevelType w:val="hybridMultilevel"/>
    <w:tmpl w:val="21401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23FF3"/>
    <w:multiLevelType w:val="hybridMultilevel"/>
    <w:tmpl w:val="4346531A"/>
    <w:lvl w:ilvl="0" w:tplc="318C1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ED772D"/>
    <w:multiLevelType w:val="hybridMultilevel"/>
    <w:tmpl w:val="A9246858"/>
    <w:lvl w:ilvl="0" w:tplc="305CB4E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2D3041"/>
    <w:multiLevelType w:val="hybridMultilevel"/>
    <w:tmpl w:val="45124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715C86"/>
    <w:multiLevelType w:val="hybridMultilevel"/>
    <w:tmpl w:val="B9127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4D2FD3"/>
    <w:multiLevelType w:val="hybridMultilevel"/>
    <w:tmpl w:val="B1708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ED0996"/>
    <w:multiLevelType w:val="hybridMultilevel"/>
    <w:tmpl w:val="02863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3"/>
  </w:num>
  <w:num w:numId="4">
    <w:abstractNumId w:val="2"/>
  </w:num>
  <w:num w:numId="5">
    <w:abstractNumId w:val="17"/>
  </w:num>
  <w:num w:numId="6">
    <w:abstractNumId w:val="11"/>
  </w:num>
  <w:num w:numId="7">
    <w:abstractNumId w:val="27"/>
  </w:num>
  <w:num w:numId="8">
    <w:abstractNumId w:val="8"/>
  </w:num>
  <w:num w:numId="9">
    <w:abstractNumId w:val="16"/>
  </w:num>
  <w:num w:numId="10">
    <w:abstractNumId w:val="22"/>
  </w:num>
  <w:num w:numId="11">
    <w:abstractNumId w:val="0"/>
  </w:num>
  <w:num w:numId="12">
    <w:abstractNumId w:val="24"/>
  </w:num>
  <w:num w:numId="13">
    <w:abstractNumId w:val="23"/>
  </w:num>
  <w:num w:numId="14">
    <w:abstractNumId w:val="6"/>
  </w:num>
  <w:num w:numId="15">
    <w:abstractNumId w:val="10"/>
  </w:num>
  <w:num w:numId="16">
    <w:abstractNumId w:val="20"/>
  </w:num>
  <w:num w:numId="17">
    <w:abstractNumId w:val="5"/>
  </w:num>
  <w:num w:numId="18">
    <w:abstractNumId w:val="18"/>
  </w:num>
  <w:num w:numId="19">
    <w:abstractNumId w:val="4"/>
  </w:num>
  <w:num w:numId="20">
    <w:abstractNumId w:val="25"/>
  </w:num>
  <w:num w:numId="21">
    <w:abstractNumId w:val="3"/>
  </w:num>
  <w:num w:numId="22">
    <w:abstractNumId w:val="21"/>
  </w:num>
  <w:num w:numId="23">
    <w:abstractNumId w:val="26"/>
  </w:num>
  <w:num w:numId="24">
    <w:abstractNumId w:val="1"/>
  </w:num>
  <w:num w:numId="25">
    <w:abstractNumId w:val="14"/>
  </w:num>
  <w:num w:numId="26">
    <w:abstractNumId w:val="15"/>
  </w:num>
  <w:num w:numId="27">
    <w:abstractNumId w:val="19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2EE1"/>
    <w:rsid w:val="00005FAF"/>
    <w:rsid w:val="00031D82"/>
    <w:rsid w:val="00033DFB"/>
    <w:rsid w:val="000532E4"/>
    <w:rsid w:val="00064F66"/>
    <w:rsid w:val="00081431"/>
    <w:rsid w:val="00091256"/>
    <w:rsid w:val="000B0B39"/>
    <w:rsid w:val="000C456A"/>
    <w:rsid w:val="000C51CE"/>
    <w:rsid w:val="00104970"/>
    <w:rsid w:val="0011253E"/>
    <w:rsid w:val="001150DC"/>
    <w:rsid w:val="00126BB6"/>
    <w:rsid w:val="00137940"/>
    <w:rsid w:val="001753B3"/>
    <w:rsid w:val="00177A69"/>
    <w:rsid w:val="001A6B3F"/>
    <w:rsid w:val="001B7A73"/>
    <w:rsid w:val="001D3098"/>
    <w:rsid w:val="00204076"/>
    <w:rsid w:val="00254447"/>
    <w:rsid w:val="00270826"/>
    <w:rsid w:val="00292EE1"/>
    <w:rsid w:val="002932F2"/>
    <w:rsid w:val="002B50B5"/>
    <w:rsid w:val="00317C91"/>
    <w:rsid w:val="0036631F"/>
    <w:rsid w:val="003802EC"/>
    <w:rsid w:val="003F15D2"/>
    <w:rsid w:val="00405194"/>
    <w:rsid w:val="004179CE"/>
    <w:rsid w:val="00432EC4"/>
    <w:rsid w:val="00447FD9"/>
    <w:rsid w:val="00472AD5"/>
    <w:rsid w:val="004F1E68"/>
    <w:rsid w:val="00507660"/>
    <w:rsid w:val="00546B49"/>
    <w:rsid w:val="005748DD"/>
    <w:rsid w:val="00597231"/>
    <w:rsid w:val="006173E5"/>
    <w:rsid w:val="00662D3A"/>
    <w:rsid w:val="00666219"/>
    <w:rsid w:val="00690E34"/>
    <w:rsid w:val="006A0705"/>
    <w:rsid w:val="006C1EE2"/>
    <w:rsid w:val="006D4FC2"/>
    <w:rsid w:val="006F1470"/>
    <w:rsid w:val="0070531D"/>
    <w:rsid w:val="007D14B8"/>
    <w:rsid w:val="00810A08"/>
    <w:rsid w:val="00813DE6"/>
    <w:rsid w:val="00857BD4"/>
    <w:rsid w:val="008D3B23"/>
    <w:rsid w:val="0096097B"/>
    <w:rsid w:val="00972A81"/>
    <w:rsid w:val="009A201E"/>
    <w:rsid w:val="009A4357"/>
    <w:rsid w:val="009F7952"/>
    <w:rsid w:val="00A00C8C"/>
    <w:rsid w:val="00A14DAC"/>
    <w:rsid w:val="00A64094"/>
    <w:rsid w:val="00A92B19"/>
    <w:rsid w:val="00AD0454"/>
    <w:rsid w:val="00AF66C1"/>
    <w:rsid w:val="00B9651D"/>
    <w:rsid w:val="00BB6F49"/>
    <w:rsid w:val="00BC5C60"/>
    <w:rsid w:val="00BF43C7"/>
    <w:rsid w:val="00C029A6"/>
    <w:rsid w:val="00C04A10"/>
    <w:rsid w:val="00C218CB"/>
    <w:rsid w:val="00C262BA"/>
    <w:rsid w:val="00C26B31"/>
    <w:rsid w:val="00C7587B"/>
    <w:rsid w:val="00C97E57"/>
    <w:rsid w:val="00CD622C"/>
    <w:rsid w:val="00CE77F4"/>
    <w:rsid w:val="00D07A1A"/>
    <w:rsid w:val="00D17558"/>
    <w:rsid w:val="00D27A40"/>
    <w:rsid w:val="00D3437A"/>
    <w:rsid w:val="00D77FC7"/>
    <w:rsid w:val="00DA059A"/>
    <w:rsid w:val="00DA59A3"/>
    <w:rsid w:val="00DC26C0"/>
    <w:rsid w:val="00DD2D2D"/>
    <w:rsid w:val="00DD6EC4"/>
    <w:rsid w:val="00DF5E23"/>
    <w:rsid w:val="00DF5E9A"/>
    <w:rsid w:val="00E0464D"/>
    <w:rsid w:val="00E26FF8"/>
    <w:rsid w:val="00E2780D"/>
    <w:rsid w:val="00E87C17"/>
    <w:rsid w:val="00EA2B98"/>
    <w:rsid w:val="00ED55F6"/>
    <w:rsid w:val="00EE3565"/>
    <w:rsid w:val="00EE5393"/>
    <w:rsid w:val="00EE5CE0"/>
    <w:rsid w:val="00F11A77"/>
    <w:rsid w:val="00F526A9"/>
    <w:rsid w:val="00F70948"/>
    <w:rsid w:val="00F83F14"/>
    <w:rsid w:val="00F975C0"/>
    <w:rsid w:val="00FE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84BB7"/>
  <w15:docId w15:val="{6155623B-89DA-4556-A185-01F96FC50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92E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2E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rsid w:val="00292EE1"/>
    <w:pPr>
      <w:spacing w:after="120"/>
    </w:pPr>
  </w:style>
  <w:style w:type="character" w:customStyle="1" w:styleId="a4">
    <w:name w:val="Основной текст Знак"/>
    <w:basedOn w:val="a0"/>
    <w:link w:val="a3"/>
    <w:rsid w:val="00292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292EE1"/>
    <w:pPr>
      <w:spacing w:before="100" w:beforeAutospacing="1" w:after="100" w:afterAutospacing="1"/>
    </w:pPr>
  </w:style>
  <w:style w:type="table" w:styleId="a6">
    <w:name w:val="Table Grid"/>
    <w:basedOn w:val="a1"/>
    <w:rsid w:val="00292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92EE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92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rsid w:val="00292EE1"/>
    <w:rPr>
      <w:color w:val="0857A6"/>
      <w:u w:val="single"/>
    </w:rPr>
  </w:style>
  <w:style w:type="paragraph" w:styleId="a8">
    <w:name w:val="No Spacing"/>
    <w:link w:val="a9"/>
    <w:uiPriority w:val="1"/>
    <w:qFormat/>
    <w:rsid w:val="00292EE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inner">
    <w:name w:val="inner"/>
    <w:basedOn w:val="a0"/>
    <w:rsid w:val="00292EE1"/>
  </w:style>
  <w:style w:type="character" w:styleId="aa">
    <w:name w:val="Strong"/>
    <w:basedOn w:val="a0"/>
    <w:qFormat/>
    <w:rsid w:val="00292EE1"/>
    <w:rPr>
      <w:b/>
      <w:bCs/>
    </w:rPr>
  </w:style>
  <w:style w:type="paragraph" w:customStyle="1" w:styleId="ab">
    <w:name w:val="a"/>
    <w:basedOn w:val="a"/>
    <w:rsid w:val="00292EE1"/>
    <w:pPr>
      <w:spacing w:before="100" w:beforeAutospacing="1" w:after="100" w:afterAutospacing="1"/>
    </w:pPr>
  </w:style>
  <w:style w:type="paragraph" w:customStyle="1" w:styleId="ConsPlusNormal">
    <w:name w:val="ConsPlusNormal"/>
    <w:rsid w:val="00292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rsid w:val="00292E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92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292EE1"/>
  </w:style>
  <w:style w:type="paragraph" w:customStyle="1" w:styleId="af">
    <w:name w:val="Знак"/>
    <w:basedOn w:val="a"/>
    <w:semiHidden/>
    <w:rsid w:val="00292EE1"/>
    <w:pPr>
      <w:tabs>
        <w:tab w:val="num" w:pos="720"/>
      </w:tabs>
      <w:spacing w:before="120" w:after="160" w:line="240" w:lineRule="exact"/>
      <w:ind w:left="720" w:hanging="360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Standard">
    <w:name w:val="Standard"/>
    <w:rsid w:val="00292EE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0">
    <w:name w:val="Body Text Indent"/>
    <w:basedOn w:val="a"/>
    <w:link w:val="af1"/>
    <w:rsid w:val="00292EE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292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77FC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77FC7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List Paragraph"/>
    <w:aliases w:val="Абзац списка основной,List Paragraph2,ПАРАГРАФ,Нумерация,список 1,Абзац списка3,Абзац списка2"/>
    <w:basedOn w:val="a"/>
    <w:link w:val="af5"/>
    <w:uiPriority w:val="34"/>
    <w:qFormat/>
    <w:rsid w:val="001D3098"/>
    <w:pPr>
      <w:ind w:left="720"/>
      <w:contextualSpacing/>
    </w:pPr>
  </w:style>
  <w:style w:type="paragraph" w:styleId="af6">
    <w:name w:val="footer"/>
    <w:basedOn w:val="a"/>
    <w:link w:val="af7"/>
    <w:uiPriority w:val="99"/>
    <w:unhideWhenUsed/>
    <w:rsid w:val="00BC5C6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BC5C6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D622C"/>
  </w:style>
  <w:style w:type="character" w:customStyle="1" w:styleId="a9">
    <w:name w:val="Без интервала Знак"/>
    <w:link w:val="a8"/>
    <w:uiPriority w:val="99"/>
    <w:locked/>
    <w:rsid w:val="00CD622C"/>
    <w:rPr>
      <w:rFonts w:ascii="Times New Roman" w:eastAsia="Calibri" w:hAnsi="Times New Roman" w:cs="Times New Roman"/>
      <w:sz w:val="24"/>
    </w:rPr>
  </w:style>
  <w:style w:type="paragraph" w:customStyle="1" w:styleId="12">
    <w:name w:val="Обычный1"/>
    <w:rsid w:val="00CD622C"/>
    <w:pPr>
      <w:suppressAutoHyphens/>
    </w:pPr>
    <w:rPr>
      <w:rFonts w:ascii="Calibri" w:eastAsia="Calibri" w:hAnsi="Calibri" w:cs="Arial"/>
    </w:rPr>
  </w:style>
  <w:style w:type="character" w:customStyle="1" w:styleId="13">
    <w:name w:val="Основной шрифт абзаца1"/>
    <w:rsid w:val="00CD622C"/>
  </w:style>
  <w:style w:type="character" w:customStyle="1" w:styleId="af5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"/>
    <w:link w:val="af4"/>
    <w:uiPriority w:val="34"/>
    <w:locked/>
    <w:rsid w:val="00447F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a">
    <w:name w:val="N*r*a*"/>
    <w:uiPriority w:val="99"/>
    <w:qFormat/>
    <w:rsid w:val="00447F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E53E6-AEAC-40A4-A7BF-42177909D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19</Pages>
  <Words>5886</Words>
  <Characters>33553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2022-05-05T02:07:00Z</cp:lastPrinted>
  <dcterms:created xsi:type="dcterms:W3CDTF">2018-04-12T00:35:00Z</dcterms:created>
  <dcterms:modified xsi:type="dcterms:W3CDTF">2022-05-24T02:30:00Z</dcterms:modified>
</cp:coreProperties>
</file>