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37" w:rsidRPr="00306DF7" w:rsidRDefault="00BF4737" w:rsidP="00BF4737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КРАСНОТУРАНСКИЙ РАЙОННЫЙ СОВЕТ ДЕПУТАТОВ</w:t>
      </w:r>
    </w:p>
    <w:p w:rsidR="00BF4737" w:rsidRPr="00306DF7" w:rsidRDefault="00BF4737" w:rsidP="00BF4737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КРАСНОЯРСКОГО   КРАЯ</w:t>
      </w:r>
    </w:p>
    <w:p w:rsidR="00BF4737" w:rsidRPr="00306DF7" w:rsidRDefault="00BF4737" w:rsidP="00BF4737">
      <w:pPr>
        <w:jc w:val="center"/>
        <w:rPr>
          <w:b/>
          <w:sz w:val="28"/>
          <w:szCs w:val="28"/>
        </w:rPr>
      </w:pPr>
    </w:p>
    <w:p w:rsidR="00BF4737" w:rsidRPr="00306DF7" w:rsidRDefault="00BF4737" w:rsidP="00BF4737">
      <w:pPr>
        <w:jc w:val="center"/>
        <w:rPr>
          <w:b/>
          <w:sz w:val="28"/>
          <w:szCs w:val="28"/>
        </w:rPr>
      </w:pPr>
      <w:r w:rsidRPr="00306DF7">
        <w:rPr>
          <w:b/>
          <w:sz w:val="28"/>
          <w:szCs w:val="28"/>
        </w:rPr>
        <w:t>РЕШЕНИЕ</w:t>
      </w:r>
    </w:p>
    <w:p w:rsidR="00BF4737" w:rsidRPr="000925B1" w:rsidRDefault="00BF4737" w:rsidP="00BF4737">
      <w:pPr>
        <w:jc w:val="center"/>
        <w:rPr>
          <w:sz w:val="28"/>
          <w:szCs w:val="28"/>
        </w:rPr>
      </w:pPr>
      <w:r w:rsidRPr="000925B1">
        <w:rPr>
          <w:sz w:val="28"/>
          <w:szCs w:val="28"/>
        </w:rPr>
        <w:t xml:space="preserve">с. Краснотуранск   </w:t>
      </w:r>
    </w:p>
    <w:p w:rsidR="00BF4737" w:rsidRPr="00306DF7" w:rsidRDefault="007458C6" w:rsidP="00BF473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00.00.</w:t>
      </w:r>
      <w:r w:rsidR="00D83911">
        <w:rPr>
          <w:b/>
          <w:bCs/>
          <w:sz w:val="28"/>
          <w:szCs w:val="28"/>
        </w:rPr>
        <w:t>202</w:t>
      </w:r>
      <w:r w:rsidR="00203F6E">
        <w:rPr>
          <w:b/>
          <w:bCs/>
          <w:sz w:val="28"/>
          <w:szCs w:val="28"/>
        </w:rPr>
        <w:t>5</w:t>
      </w:r>
      <w:r w:rsidR="00BF4737" w:rsidRPr="00306DF7">
        <w:rPr>
          <w:b/>
          <w:bCs/>
          <w:sz w:val="28"/>
          <w:szCs w:val="28"/>
        </w:rPr>
        <w:t xml:space="preserve">                                                           </w:t>
      </w:r>
      <w:r w:rsidR="000B47C8">
        <w:rPr>
          <w:b/>
          <w:bCs/>
          <w:sz w:val="28"/>
          <w:szCs w:val="28"/>
        </w:rPr>
        <w:t xml:space="preserve">                               </w:t>
      </w:r>
      <w:r w:rsidR="00BF4737" w:rsidRPr="00306DF7">
        <w:rPr>
          <w:b/>
          <w:bCs/>
          <w:sz w:val="28"/>
          <w:szCs w:val="28"/>
        </w:rPr>
        <w:t xml:space="preserve">       №</w:t>
      </w:r>
      <w:r w:rsidR="000B47C8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0-00</w:t>
      </w:r>
      <w:r w:rsidR="00BF4737" w:rsidRPr="00306DF7">
        <w:rPr>
          <w:b/>
          <w:bCs/>
          <w:sz w:val="28"/>
          <w:szCs w:val="28"/>
        </w:rPr>
        <w:t xml:space="preserve">р             </w:t>
      </w:r>
    </w:p>
    <w:p w:rsidR="00BF4737" w:rsidRDefault="00BF4737" w:rsidP="00BF4737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</w:p>
    <w:p w:rsidR="00BF4737" w:rsidRPr="00C15F87" w:rsidRDefault="00BF4737" w:rsidP="00BF4737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  <w:r w:rsidRPr="00C15F87">
        <w:rPr>
          <w:rFonts w:ascii="Times New Roman" w:hAnsi="Times New Roman"/>
          <w:sz w:val="28"/>
          <w:szCs w:val="28"/>
        </w:rPr>
        <w:t>Об утверждении плана работы Краснотуранского районного Совета депутатов на 202</w:t>
      </w:r>
      <w:r w:rsidR="00203F6E">
        <w:rPr>
          <w:rFonts w:ascii="Times New Roman" w:hAnsi="Times New Roman"/>
          <w:sz w:val="28"/>
          <w:szCs w:val="28"/>
        </w:rPr>
        <w:t>5</w:t>
      </w:r>
      <w:r w:rsidR="000B47C8">
        <w:rPr>
          <w:rFonts w:ascii="Times New Roman" w:hAnsi="Times New Roman"/>
          <w:sz w:val="28"/>
          <w:szCs w:val="28"/>
        </w:rPr>
        <w:t xml:space="preserve"> </w:t>
      </w:r>
      <w:r w:rsidRPr="00C15F87">
        <w:rPr>
          <w:rFonts w:ascii="Times New Roman" w:hAnsi="Times New Roman"/>
          <w:sz w:val="28"/>
          <w:szCs w:val="28"/>
        </w:rPr>
        <w:t>год</w:t>
      </w:r>
    </w:p>
    <w:p w:rsidR="00BF4737" w:rsidRDefault="00BF4737" w:rsidP="00B036FE">
      <w:pPr>
        <w:ind w:firstLine="567"/>
        <w:jc w:val="both"/>
        <w:rPr>
          <w:sz w:val="28"/>
          <w:szCs w:val="28"/>
        </w:rPr>
      </w:pPr>
    </w:p>
    <w:p w:rsidR="0017539C" w:rsidRDefault="0017539C" w:rsidP="00B036FE">
      <w:pPr>
        <w:ind w:firstLine="567"/>
        <w:jc w:val="both"/>
        <w:rPr>
          <w:sz w:val="28"/>
          <w:szCs w:val="28"/>
        </w:rPr>
      </w:pPr>
      <w:r w:rsidRPr="002D46B7">
        <w:rPr>
          <w:sz w:val="28"/>
          <w:szCs w:val="28"/>
        </w:rPr>
        <w:tab/>
      </w:r>
      <w:r w:rsidR="006B6236" w:rsidRPr="006B6236">
        <w:rPr>
          <w:sz w:val="28"/>
          <w:szCs w:val="28"/>
        </w:rPr>
        <w:t xml:space="preserve">В соответствии с Федеральным законом от 06 октября 2003 г. № 131-ФЗ «Об общих </w:t>
      </w:r>
      <w:proofErr w:type="gramStart"/>
      <w:r w:rsidR="006B6236" w:rsidRPr="006B6236">
        <w:rPr>
          <w:sz w:val="28"/>
          <w:szCs w:val="28"/>
        </w:rPr>
        <w:t>принципах  организации</w:t>
      </w:r>
      <w:proofErr w:type="gramEnd"/>
      <w:r w:rsidR="006B6236" w:rsidRPr="006B6236">
        <w:rPr>
          <w:sz w:val="28"/>
          <w:szCs w:val="28"/>
        </w:rPr>
        <w:t xml:space="preserve">  местного самоуправления в Российской Федерации», руководствуясь ст</w:t>
      </w:r>
      <w:r w:rsidR="00C42BB7">
        <w:rPr>
          <w:sz w:val="28"/>
          <w:szCs w:val="28"/>
        </w:rPr>
        <w:t>атьями</w:t>
      </w:r>
      <w:r w:rsidR="006B6236" w:rsidRPr="006B6236">
        <w:rPr>
          <w:sz w:val="28"/>
          <w:szCs w:val="28"/>
        </w:rPr>
        <w:t xml:space="preserve"> 33,</w:t>
      </w:r>
      <w:r w:rsidR="00B036FE">
        <w:rPr>
          <w:sz w:val="28"/>
          <w:szCs w:val="28"/>
        </w:rPr>
        <w:t xml:space="preserve"> 36</w:t>
      </w:r>
      <w:r w:rsidR="006B6236" w:rsidRPr="006B6236">
        <w:rPr>
          <w:sz w:val="28"/>
          <w:szCs w:val="28"/>
        </w:rPr>
        <w:t xml:space="preserve"> Устава </w:t>
      </w:r>
      <w:r w:rsidR="00B036FE" w:rsidRPr="00B036FE">
        <w:rPr>
          <w:sz w:val="28"/>
          <w:szCs w:val="28"/>
        </w:rPr>
        <w:t>Краснотуранского района Красноярского края, Краснотуранский районный Совет депутатов</w:t>
      </w:r>
    </w:p>
    <w:p w:rsidR="0017539C" w:rsidRDefault="0017539C" w:rsidP="0017539C">
      <w:pPr>
        <w:ind w:firstLine="709"/>
        <w:contextualSpacing/>
        <w:jc w:val="both"/>
        <w:rPr>
          <w:sz w:val="28"/>
          <w:szCs w:val="28"/>
        </w:rPr>
      </w:pPr>
    </w:p>
    <w:p w:rsidR="0017539C" w:rsidRPr="0051189C" w:rsidRDefault="0017539C" w:rsidP="0017539C">
      <w:pPr>
        <w:spacing w:line="360" w:lineRule="auto"/>
        <w:contextualSpacing/>
        <w:jc w:val="center"/>
        <w:rPr>
          <w:sz w:val="28"/>
          <w:szCs w:val="28"/>
        </w:rPr>
      </w:pPr>
      <w:r w:rsidRPr="00F643C3">
        <w:rPr>
          <w:b/>
          <w:sz w:val="28"/>
          <w:szCs w:val="28"/>
        </w:rPr>
        <w:t>РЕШИЛ</w:t>
      </w:r>
      <w:r w:rsidRPr="0051189C">
        <w:rPr>
          <w:sz w:val="28"/>
          <w:szCs w:val="28"/>
        </w:rPr>
        <w:t>: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D46B7">
        <w:rPr>
          <w:rFonts w:ascii="Times New Roman" w:hAnsi="Times New Roman"/>
          <w:b w:val="0"/>
          <w:sz w:val="28"/>
          <w:szCs w:val="28"/>
        </w:rPr>
        <w:t xml:space="preserve">1. Утвердить </w:t>
      </w:r>
      <w:proofErr w:type="gramStart"/>
      <w:r w:rsidRPr="002D46B7">
        <w:rPr>
          <w:rFonts w:ascii="Times New Roman" w:hAnsi="Times New Roman"/>
          <w:b w:val="0"/>
          <w:sz w:val="28"/>
          <w:szCs w:val="28"/>
        </w:rPr>
        <w:t>план  работы</w:t>
      </w:r>
      <w:proofErr w:type="gramEnd"/>
      <w:r w:rsidRPr="002D46B7">
        <w:rPr>
          <w:rFonts w:ascii="Times New Roman" w:hAnsi="Times New Roman"/>
          <w:b w:val="0"/>
          <w:sz w:val="28"/>
          <w:szCs w:val="28"/>
        </w:rPr>
        <w:t xml:space="preserve"> </w:t>
      </w:r>
      <w:r w:rsidR="00C93959">
        <w:rPr>
          <w:rFonts w:ascii="Times New Roman" w:hAnsi="Times New Roman"/>
          <w:b w:val="0"/>
          <w:sz w:val="28"/>
          <w:szCs w:val="28"/>
        </w:rPr>
        <w:t xml:space="preserve">Краснотуранского </w:t>
      </w:r>
      <w:r w:rsidRPr="002D46B7">
        <w:rPr>
          <w:rFonts w:ascii="Times New Roman" w:hAnsi="Times New Roman"/>
          <w:b w:val="0"/>
          <w:sz w:val="28"/>
          <w:szCs w:val="28"/>
        </w:rPr>
        <w:t>районного Совета депутатов на 20</w:t>
      </w:r>
      <w:r w:rsidR="00E33D87">
        <w:rPr>
          <w:rFonts w:ascii="Times New Roman" w:hAnsi="Times New Roman"/>
          <w:b w:val="0"/>
          <w:sz w:val="28"/>
          <w:szCs w:val="28"/>
        </w:rPr>
        <w:t>2</w:t>
      </w:r>
      <w:r w:rsidR="00203F6E">
        <w:rPr>
          <w:rFonts w:ascii="Times New Roman" w:hAnsi="Times New Roman"/>
          <w:b w:val="0"/>
          <w:sz w:val="28"/>
          <w:szCs w:val="28"/>
        </w:rPr>
        <w:t>5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 год согласно </w:t>
      </w:r>
      <w:r w:rsidR="00B036FE">
        <w:rPr>
          <w:rFonts w:ascii="Times New Roman" w:hAnsi="Times New Roman"/>
          <w:b w:val="0"/>
          <w:sz w:val="28"/>
          <w:szCs w:val="28"/>
        </w:rPr>
        <w:t>П</w:t>
      </w:r>
      <w:r w:rsidRPr="002D46B7">
        <w:rPr>
          <w:rFonts w:ascii="Times New Roman" w:hAnsi="Times New Roman"/>
          <w:b w:val="0"/>
          <w:sz w:val="28"/>
          <w:szCs w:val="28"/>
        </w:rPr>
        <w:t>риложению.</w:t>
      </w:r>
    </w:p>
    <w:p w:rsidR="0017539C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. Контроль за исполнением данного решения оставляю за собой. 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B036FE">
        <w:rPr>
          <w:rFonts w:ascii="Times New Roman" w:hAnsi="Times New Roman"/>
          <w:b w:val="0"/>
          <w:sz w:val="28"/>
          <w:szCs w:val="28"/>
        </w:rPr>
        <w:t>.Р</w:t>
      </w:r>
      <w:r>
        <w:rPr>
          <w:rFonts w:ascii="Times New Roman" w:hAnsi="Times New Roman"/>
          <w:b w:val="0"/>
          <w:sz w:val="28"/>
          <w:szCs w:val="28"/>
        </w:rPr>
        <w:t>ешение вступает в силу в день его подписания.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73783B" w:rsidRDefault="0073783B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Председатель р</w:t>
      </w:r>
      <w:r w:rsidR="00E33D87">
        <w:rPr>
          <w:rFonts w:ascii="Times New Roman" w:hAnsi="Times New Roman"/>
          <w:b w:val="0"/>
          <w:sz w:val="28"/>
          <w:szCs w:val="28"/>
        </w:rPr>
        <w:t xml:space="preserve">айонного </w:t>
      </w:r>
    </w:p>
    <w:p w:rsidR="00E33D87" w:rsidRPr="002D46B7" w:rsidRDefault="00E33D87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 </w:t>
      </w:r>
      <w:r w:rsidR="0073783B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А.О.</w:t>
      </w:r>
      <w:r w:rsidR="00924AA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Мерикин</w:t>
      </w:r>
    </w:p>
    <w:p w:rsidR="0017539C" w:rsidRPr="002D46B7" w:rsidRDefault="0017539C" w:rsidP="0017539C">
      <w:pPr>
        <w:rPr>
          <w:sz w:val="28"/>
          <w:szCs w:val="28"/>
        </w:rPr>
      </w:pP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>
      <w:r>
        <w:t xml:space="preserve">                                                                                             </w:t>
      </w: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lastRenderedPageBreak/>
        <w:t xml:space="preserve">Приложение </w:t>
      </w:r>
    </w:p>
    <w:p w:rsidR="001D2AC0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t xml:space="preserve">к решению Краснотуранского </w:t>
      </w:r>
    </w:p>
    <w:p w:rsidR="001D2AC0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t xml:space="preserve">районного Совета депутатов </w:t>
      </w:r>
    </w:p>
    <w:p w:rsidR="0017539C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t xml:space="preserve">от </w:t>
      </w:r>
      <w:r w:rsidR="007458C6">
        <w:rPr>
          <w:sz w:val="28"/>
          <w:szCs w:val="28"/>
        </w:rPr>
        <w:t>00.00</w:t>
      </w:r>
      <w:r w:rsidRPr="001D2AC0">
        <w:rPr>
          <w:sz w:val="28"/>
          <w:szCs w:val="28"/>
        </w:rPr>
        <w:t>.202</w:t>
      </w:r>
      <w:r w:rsidR="00203F6E">
        <w:rPr>
          <w:sz w:val="28"/>
          <w:szCs w:val="28"/>
        </w:rPr>
        <w:t>5</w:t>
      </w:r>
      <w:r w:rsidRPr="001D2AC0">
        <w:rPr>
          <w:sz w:val="28"/>
          <w:szCs w:val="28"/>
        </w:rPr>
        <w:t xml:space="preserve"> № </w:t>
      </w:r>
      <w:r w:rsidR="007458C6">
        <w:rPr>
          <w:sz w:val="28"/>
          <w:szCs w:val="28"/>
        </w:rPr>
        <w:t>0-00</w:t>
      </w:r>
      <w:r w:rsidRPr="001D2AC0">
        <w:rPr>
          <w:sz w:val="28"/>
          <w:szCs w:val="28"/>
        </w:rPr>
        <w:t>р</w:t>
      </w:r>
    </w:p>
    <w:p w:rsidR="0017539C" w:rsidRDefault="0017539C" w:rsidP="0017539C"/>
    <w:p w:rsidR="0017539C" w:rsidRDefault="0017539C" w:rsidP="0017539C"/>
    <w:p w:rsidR="0017539C" w:rsidRPr="001D2AC0" w:rsidRDefault="001D2AC0" w:rsidP="001D2AC0">
      <w:pPr>
        <w:jc w:val="center"/>
        <w:rPr>
          <w:sz w:val="28"/>
          <w:szCs w:val="28"/>
        </w:rPr>
      </w:pPr>
      <w:r w:rsidRPr="001D2AC0">
        <w:rPr>
          <w:sz w:val="28"/>
          <w:szCs w:val="28"/>
        </w:rPr>
        <w:t>План работы Краснотуранского районного Совета депутатов на 202</w:t>
      </w:r>
      <w:r w:rsidR="00203F6E">
        <w:rPr>
          <w:sz w:val="28"/>
          <w:szCs w:val="28"/>
        </w:rPr>
        <w:t>5</w:t>
      </w:r>
      <w:r w:rsidRPr="001D2AC0">
        <w:rPr>
          <w:sz w:val="28"/>
          <w:szCs w:val="28"/>
        </w:rPr>
        <w:t xml:space="preserve"> год</w:t>
      </w:r>
    </w:p>
    <w:p w:rsidR="0017539C" w:rsidRDefault="0017539C" w:rsidP="0017539C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47"/>
        <w:gridCol w:w="3941"/>
        <w:gridCol w:w="2059"/>
        <w:gridCol w:w="2598"/>
      </w:tblGrid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1D2AC0" w:rsidRPr="001D2AC0" w:rsidTr="001D2AC0">
        <w:tc>
          <w:tcPr>
            <w:tcW w:w="9345" w:type="dxa"/>
            <w:gridSpan w:val="4"/>
          </w:tcPr>
          <w:p w:rsidR="001D2AC0" w:rsidRPr="001D2AC0" w:rsidRDefault="001D2AC0" w:rsidP="001D2AC0">
            <w:pPr>
              <w:numPr>
                <w:ilvl w:val="0"/>
                <w:numId w:val="13"/>
              </w:num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НОРМОТВОРЧЕСКАЯ ДЕЯТЕЛЬНОСТЬ</w:t>
            </w: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Осуществление деятельности по реализации Закона Российской Федерации от 06.10.2003 № 131-ФЗ "Об общих принципах организации местного самоуправления в  Российской Федерации"</w:t>
            </w:r>
          </w:p>
        </w:tc>
        <w:tc>
          <w:tcPr>
            <w:tcW w:w="2059" w:type="dxa"/>
            <w:vMerge w:val="restart"/>
            <w:vAlign w:val="center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 течение года.</w:t>
            </w: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598" w:type="dxa"/>
            <w:vMerge w:val="restart"/>
            <w:vAlign w:val="center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Мерикин А.О.</w:t>
            </w: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Кошелева И.Н.</w:t>
            </w: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Котлова</w:t>
            </w:r>
            <w:proofErr w:type="spellEnd"/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И.В.</w:t>
            </w: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Изучение новых законодательных актов и проектов нормативно-правовых актов Российской Федерации и Красноярского края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Внесение изменений и дополнений в Устав Краснотуранского района Красноярского края в целях приведения действующей редакции в соответствие с изменениями в законодательстве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Подготовка и принятие нормативных актов районного Совета депутатов по вопросам, находящимся в компетенции представительного  органа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Проведение анализа нормативных правовых актов районного Совета депутатов, приведение их в соответствие с федеральными законами и законами Красноярского края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41" w:type="dxa"/>
          </w:tcPr>
          <w:p w:rsidR="001D2AC0" w:rsidRPr="001D2AC0" w:rsidRDefault="001D2AC0" w:rsidP="00203F6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Внесение изменений и дополнений в </w:t>
            </w:r>
            <w:r w:rsidR="008069C2">
              <w:rPr>
                <w:rFonts w:eastAsiaTheme="minorHAnsi"/>
                <w:sz w:val="28"/>
                <w:szCs w:val="28"/>
                <w:lang w:eastAsia="en-US"/>
              </w:rPr>
              <w:t xml:space="preserve">принятые ранее 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решени</w:t>
            </w:r>
            <w:r w:rsidR="00203F6E"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районного Совета депутатов 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Согласование изменений в муниципальные программы и контроль за их исполнением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Внесение представлений в соответствующие государственные органы о награждении наградами и присвоении почетных званий, а также ходатайств о награждении Почетной Грамотой районного Совета депутатов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rPr>
          <w:trHeight w:val="379"/>
        </w:trPr>
        <w:tc>
          <w:tcPr>
            <w:tcW w:w="9345" w:type="dxa"/>
            <w:gridSpan w:val="4"/>
          </w:tcPr>
          <w:p w:rsidR="001D2AC0" w:rsidRPr="001D2AC0" w:rsidRDefault="001D2AC0" w:rsidP="001D2AC0">
            <w:pPr>
              <w:numPr>
                <w:ilvl w:val="0"/>
                <w:numId w:val="13"/>
              </w:num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СЕССИОННАЯ ДЕЯТЕЛЬНОСТЬ</w:t>
            </w:r>
          </w:p>
        </w:tc>
      </w:tr>
      <w:tr w:rsidR="001D2AC0" w:rsidRPr="001D2AC0" w:rsidTr="001D2AC0">
        <w:trPr>
          <w:trHeight w:val="1561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Об утверждении плана работы районного Совета депутатов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1561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41" w:type="dxa"/>
          </w:tcPr>
          <w:p w:rsidR="001D2AC0" w:rsidRPr="001D2AC0" w:rsidRDefault="00203F6E" w:rsidP="00203F6E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Выборы главы Краснотуранского района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203F6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 предоставлении сведений о доходах, расходах, об имуществе и обязательствах имущественного характера лицами, замещающими муниципальные должности в представительном органе МО «Краснотуранский район»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1694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начальника МО МВД России «Краснотуранский»  по итогам оперативно – служебной деятельности за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МО МВД России «Краснотуранский»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председателя Краснотуранского районного Совета депутатов за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Март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Председатель Краснотуранского районного Совета депутатов</w:t>
            </w:r>
          </w:p>
        </w:tc>
      </w:tr>
      <w:tr w:rsidR="003B4972" w:rsidRPr="001D2AC0" w:rsidTr="001D2AC0">
        <w:trPr>
          <w:trHeight w:val="995"/>
        </w:trPr>
        <w:tc>
          <w:tcPr>
            <w:tcW w:w="747" w:type="dxa"/>
          </w:tcPr>
          <w:p w:rsidR="003B4972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941" w:type="dxa"/>
          </w:tcPr>
          <w:p w:rsidR="003B4972" w:rsidRPr="001D2AC0" w:rsidRDefault="003B4972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Отчет об итогах работы контрольно-счетного органа муниципального образования 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Краснотуранский район за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 год   </w:t>
            </w:r>
          </w:p>
        </w:tc>
        <w:tc>
          <w:tcPr>
            <w:tcW w:w="2059" w:type="dxa"/>
          </w:tcPr>
          <w:p w:rsidR="003B4972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Март </w:t>
            </w:r>
          </w:p>
        </w:tc>
        <w:tc>
          <w:tcPr>
            <w:tcW w:w="2598" w:type="dxa"/>
          </w:tcPr>
          <w:p w:rsidR="003B4972" w:rsidRPr="003B4972" w:rsidRDefault="003B4972" w:rsidP="003B497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B4972">
              <w:rPr>
                <w:rFonts w:eastAsiaTheme="minorHAnsi"/>
                <w:sz w:val="28"/>
                <w:szCs w:val="28"/>
                <w:lang w:eastAsia="en-US"/>
              </w:rPr>
              <w:t>Председатель</w:t>
            </w:r>
          </w:p>
          <w:p w:rsidR="003B4972" w:rsidRDefault="003B4972" w:rsidP="003B497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контрольно-счетного органа 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Краснотуранского района</w:t>
            </w:r>
          </w:p>
        </w:tc>
      </w:tr>
      <w:tr w:rsidR="001D2AC0" w:rsidRPr="001D2AC0" w:rsidTr="001D2AC0">
        <w:trPr>
          <w:trHeight w:val="711"/>
        </w:trPr>
        <w:tc>
          <w:tcPr>
            <w:tcW w:w="747" w:type="dxa"/>
          </w:tcPr>
          <w:p w:rsidR="001D2AC0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главы Краснотуранского района о работе за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Глава Краснотуранского района</w:t>
            </w:r>
          </w:p>
        </w:tc>
      </w:tr>
      <w:tr w:rsidR="001D2AC0" w:rsidRPr="001D2AC0" w:rsidTr="001D2AC0">
        <w:trPr>
          <w:trHeight w:val="1119"/>
        </w:trPr>
        <w:tc>
          <w:tcPr>
            <w:tcW w:w="747" w:type="dxa"/>
          </w:tcPr>
          <w:p w:rsidR="001D2AC0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 о ходе исполнения районного бюджета за 1 квартал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1D2AC0" w:rsidTr="001D2AC0">
        <w:trPr>
          <w:trHeight w:val="1687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ходе реализации стратегии социально-экономического развития Краснотуранского района  Красноярского края до 2030 года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974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об исполнении бюджета МО Краснотуранский район за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1D2AC0" w:rsidRPr="001D2AC0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3B4972" w:rsidRPr="001D2AC0" w:rsidTr="001D2AC0">
        <w:trPr>
          <w:trHeight w:val="974"/>
        </w:trPr>
        <w:tc>
          <w:tcPr>
            <w:tcW w:w="747" w:type="dxa"/>
          </w:tcPr>
          <w:p w:rsidR="003B4972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941" w:type="dxa"/>
          </w:tcPr>
          <w:p w:rsidR="003B4972" w:rsidRPr="001D2AC0" w:rsidRDefault="003B4972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>нформаци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 о мероприятиях по организации  оздоровления  детей и организации временной занятости подростков  муниципального образования в летний период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 года.</w:t>
            </w:r>
          </w:p>
        </w:tc>
        <w:tc>
          <w:tcPr>
            <w:tcW w:w="2059" w:type="dxa"/>
          </w:tcPr>
          <w:p w:rsidR="003B4972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3B4972" w:rsidRPr="00C859C8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2405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об итогах зимнего отопительного сезона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–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на территории района, и планах подготовки к новому отопительному периоду. Об обоснованности тарифов на жилищно-коммунальные услуги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Май - июнь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Краснотуранское КРМПП ЖКХ</w:t>
            </w:r>
          </w:p>
        </w:tc>
      </w:tr>
      <w:tr w:rsidR="00147CB8" w:rsidRPr="001D2AC0" w:rsidTr="00147CB8">
        <w:trPr>
          <w:trHeight w:val="1943"/>
        </w:trPr>
        <w:tc>
          <w:tcPr>
            <w:tcW w:w="747" w:type="dxa"/>
          </w:tcPr>
          <w:p w:rsidR="00147CB8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941" w:type="dxa"/>
          </w:tcPr>
          <w:p w:rsidR="00147CB8" w:rsidRPr="001D2AC0" w:rsidRDefault="00147CB8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47CB8">
              <w:rPr>
                <w:rFonts w:eastAsiaTheme="minorHAnsi"/>
                <w:sz w:val="28"/>
                <w:szCs w:val="28"/>
                <w:lang w:eastAsia="en-US"/>
              </w:rPr>
              <w:t>О ходе выполнения Муниципальной программы «Энергосбережение и повышение энергетической эффективности района» за 2024 год</w:t>
            </w:r>
          </w:p>
        </w:tc>
        <w:tc>
          <w:tcPr>
            <w:tcW w:w="2059" w:type="dxa"/>
          </w:tcPr>
          <w:p w:rsidR="00147CB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Июнь </w:t>
            </w:r>
          </w:p>
        </w:tc>
        <w:tc>
          <w:tcPr>
            <w:tcW w:w="2598" w:type="dxa"/>
          </w:tcPr>
          <w:p w:rsidR="00147CB8" w:rsidRPr="00C859C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991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ходе исполнения районного бюджета за 1 полугодие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2059" w:type="dxa"/>
          </w:tcPr>
          <w:p w:rsidR="001D2AC0" w:rsidRPr="001D2AC0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1D2AC0" w:rsidTr="001D2AC0">
        <w:trPr>
          <w:trHeight w:val="977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28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подготовке  к отопительному периоду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Краснотуранское КРМПП ЖКХ</w:t>
            </w:r>
          </w:p>
        </w:tc>
      </w:tr>
      <w:tr w:rsidR="00E15BB6" w:rsidRPr="001D2AC0" w:rsidTr="001D2AC0">
        <w:trPr>
          <w:trHeight w:val="977"/>
        </w:trPr>
        <w:tc>
          <w:tcPr>
            <w:tcW w:w="747" w:type="dxa"/>
          </w:tcPr>
          <w:p w:rsidR="00E15BB6" w:rsidRDefault="00E15BB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941" w:type="dxa"/>
          </w:tcPr>
          <w:p w:rsidR="00E15BB6" w:rsidRPr="00376976" w:rsidRDefault="00E15BB6" w:rsidP="00E15BB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Информация о работе муниципального казенного учреждения «Технологический центр»</w:t>
            </w:r>
          </w:p>
        </w:tc>
        <w:tc>
          <w:tcPr>
            <w:tcW w:w="2059" w:type="dxa"/>
          </w:tcPr>
          <w:p w:rsidR="00E15BB6" w:rsidRDefault="00E15BB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Сентябрь-октябрь</w:t>
            </w:r>
          </w:p>
        </w:tc>
        <w:tc>
          <w:tcPr>
            <w:tcW w:w="2598" w:type="dxa"/>
          </w:tcPr>
          <w:p w:rsidR="00E15BB6" w:rsidRDefault="00E15BB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Директор МКУ «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Техноцентр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  <w:tr w:rsidR="001D2AC0" w:rsidRPr="001D2AC0" w:rsidTr="001D2AC0">
        <w:trPr>
          <w:trHeight w:val="1699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ходе исполнения районного бюджета за 9 месяцев и ожидаемое исполнение за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год. Использование средств резервного фонда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Октябрь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376976" w:rsidRPr="001D2AC0" w:rsidTr="00376976">
        <w:trPr>
          <w:trHeight w:val="1149"/>
        </w:trPr>
        <w:tc>
          <w:tcPr>
            <w:tcW w:w="747" w:type="dxa"/>
          </w:tcPr>
          <w:p w:rsidR="00376976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41" w:type="dxa"/>
          </w:tcPr>
          <w:p w:rsidR="00376976" w:rsidRPr="00147CB8" w:rsidRDefault="00376976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76976">
              <w:rPr>
                <w:rFonts w:eastAsiaTheme="minorHAnsi"/>
                <w:sz w:val="28"/>
                <w:szCs w:val="28"/>
                <w:lang w:eastAsia="en-US"/>
              </w:rPr>
              <w:t>О работе Социального фонда России на территории Краснотуранского района</w:t>
            </w:r>
          </w:p>
        </w:tc>
        <w:tc>
          <w:tcPr>
            <w:tcW w:w="2059" w:type="dxa"/>
          </w:tcPr>
          <w:p w:rsidR="00376976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Ноябрь </w:t>
            </w:r>
          </w:p>
        </w:tc>
        <w:tc>
          <w:tcPr>
            <w:tcW w:w="2598" w:type="dxa"/>
          </w:tcPr>
          <w:p w:rsidR="00376976" w:rsidRPr="00C859C8" w:rsidRDefault="00376976" w:rsidP="0037697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76976">
              <w:rPr>
                <w:rFonts w:eastAsiaTheme="minorHAnsi"/>
                <w:sz w:val="28"/>
                <w:szCs w:val="28"/>
                <w:lang w:eastAsia="en-US"/>
              </w:rPr>
              <w:t xml:space="preserve">Клиентская служба СФР в Краснотуранском района 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Утверждение Соглашений по передаче полномочий органов местного самоуправления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Ноябрь-декабрь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Об утверждении районного бюджета  на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годов муниципального образования Краснотуранский район».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Декабрь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41" w:type="dxa"/>
          </w:tcPr>
          <w:p w:rsidR="001D2AC0" w:rsidRPr="001D2AC0" w:rsidRDefault="001D2AC0" w:rsidP="00E5082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глав сельских советов о деятельности за 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-202</w:t>
            </w:r>
            <w:r w:rsidR="00E5082D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598" w:type="dxa"/>
          </w:tcPr>
          <w:p w:rsidR="001D2AC0" w:rsidRPr="001D2AC0" w:rsidRDefault="00C859C8" w:rsidP="00C859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Главы сельсоветов Краснотуранского района</w:t>
            </w:r>
          </w:p>
        </w:tc>
      </w:tr>
      <w:tr w:rsidR="001D2AC0" w:rsidRPr="001D2AC0" w:rsidTr="001D2AC0">
        <w:trPr>
          <w:trHeight w:val="453"/>
        </w:trPr>
        <w:tc>
          <w:tcPr>
            <w:tcW w:w="9345" w:type="dxa"/>
            <w:gridSpan w:val="4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3.РАБОТА ПОСТОЯННЫХ КОМИССИЙ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Вопросы, общие для всех комиссий: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-подготовка и предварительное рассмотрение сессионных вопросов и выработка по ним проектов решений;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-осуществление контроля за выполнением решений Совета депутатов по вопросам компетенции комиссий по поручению Совета;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-рассмотрение заявлений и обращений граждан, поступивших в комиссии, принятие по ним решений;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-подготовка предложений и замечаний по вопросам деятельности Совета.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 течение года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Председатели постоянных комиссий</w:t>
            </w:r>
          </w:p>
        </w:tc>
      </w:tr>
      <w:tr w:rsidR="001D2AC0" w:rsidRPr="001D2AC0" w:rsidTr="001D2AC0">
        <w:trPr>
          <w:trHeight w:val="428"/>
        </w:trPr>
        <w:tc>
          <w:tcPr>
            <w:tcW w:w="9345" w:type="dxa"/>
            <w:gridSpan w:val="4"/>
          </w:tcPr>
          <w:p w:rsidR="001D2AC0" w:rsidRPr="001D2AC0" w:rsidRDefault="001D2AC0" w:rsidP="00A371F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="00A371F2">
              <w:rPr>
                <w:b/>
                <w:sz w:val="28"/>
                <w:szCs w:val="28"/>
              </w:rPr>
              <w:t>ПУБЛИЧНЫЕ СЛУШАНИЯ</w:t>
            </w:r>
          </w:p>
        </w:tc>
      </w:tr>
      <w:tr w:rsidR="001D2AC0" w:rsidRPr="001D2AC0" w:rsidTr="001D2AC0">
        <w:trPr>
          <w:trHeight w:val="1918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</w:tcPr>
          <w:p w:rsidR="001D2AC0" w:rsidRPr="001D2AC0" w:rsidRDefault="001D2AC0" w:rsidP="001D2AC0">
            <w:pPr>
              <w:spacing w:after="120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и проведение публичных слушаний по следующим вопросам:</w:t>
            </w:r>
          </w:p>
          <w:p w:rsidR="001D2AC0" w:rsidRPr="001D2AC0" w:rsidRDefault="001D2AC0" w:rsidP="001D2AC0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sz w:val="28"/>
                <w:szCs w:val="28"/>
              </w:rPr>
              <w:t xml:space="preserve">-Внесение изменений </w:t>
            </w:r>
            <w:bookmarkStart w:id="0" w:name="_GoBack"/>
            <w:bookmarkEnd w:id="0"/>
            <w:r w:rsidRPr="001D2AC0">
              <w:rPr>
                <w:sz w:val="28"/>
                <w:szCs w:val="28"/>
              </w:rPr>
              <w:t>в Устав района.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598" w:type="dxa"/>
          </w:tcPr>
          <w:p w:rsidR="001D2AC0" w:rsidRPr="001D2AC0" w:rsidRDefault="00A371F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371F2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</w:tbl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4031"/>
        <w:gridCol w:w="2534"/>
        <w:gridCol w:w="2413"/>
      </w:tblGrid>
      <w:tr w:rsidR="001D2AC0" w:rsidRPr="001D2AC0" w:rsidTr="00B04E42">
        <w:trPr>
          <w:trHeight w:val="193"/>
        </w:trPr>
        <w:tc>
          <w:tcPr>
            <w:tcW w:w="9640" w:type="dxa"/>
            <w:gridSpan w:val="4"/>
          </w:tcPr>
          <w:p w:rsidR="001D2AC0" w:rsidRPr="001D2AC0" w:rsidRDefault="001D2AC0" w:rsidP="00A371F2">
            <w:pPr>
              <w:jc w:val="center"/>
              <w:rPr>
                <w:sz w:val="28"/>
                <w:szCs w:val="28"/>
              </w:rPr>
            </w:pPr>
            <w:r w:rsidRPr="001D2AC0">
              <w:rPr>
                <w:b/>
                <w:sz w:val="28"/>
                <w:szCs w:val="28"/>
              </w:rPr>
              <w:t>5</w:t>
            </w:r>
            <w:r w:rsidR="00A371F2">
              <w:rPr>
                <w:b/>
                <w:sz w:val="28"/>
                <w:szCs w:val="28"/>
              </w:rPr>
              <w:t>.  ОРГАНИЗАЦИОННЫЕ МЕРОПРИЯТИЯ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Организация подготовки проектов решений, обсуждение их на заседаниях постоянных комиссий. 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Председатели постоянных комиссий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2.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подготовки заседаний сессий , постоянных комиссий, публичных слушаний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И.В.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ind w:left="142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3.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подготовки заседаний постоянных комиссий Совета депутатов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Председатели постоянных комиссий, секретари постоянных комиссий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ind w:left="142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4.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Встречи депутатов с избирателями, отчеты перед избирателями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Не реже одного раза в год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Депутаты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5.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Информация  депутатов на страницах районной газеты</w:t>
            </w:r>
          </w:p>
        </w:tc>
        <w:tc>
          <w:tcPr>
            <w:tcW w:w="2566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  <w:highlight w:val="yellow"/>
              </w:rPr>
            </w:pPr>
            <w:r w:rsidRPr="001D2AC0">
              <w:rPr>
                <w:sz w:val="28"/>
                <w:szCs w:val="28"/>
              </w:rPr>
              <w:t>Депутаты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Работа с письмами, жалобами, обращениями граждан 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Председатель районного Совета депутатов, заместитель председателя районного Совета депутатов,</w:t>
            </w:r>
          </w:p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депутаты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Участие в семинарах, проводимых в кадровом центре, совещаниях. 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Депутаты районного Совета, аппарат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10.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и проведение встреч с депутатами Законодательного Собрания  Красноярского края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Председатель районного Совета депутатов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11.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b/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Подготовка информационного материала о деятельности районного Совета депутатов в помощь депутатам при отчете на округах</w:t>
            </w:r>
          </w:p>
        </w:tc>
        <w:tc>
          <w:tcPr>
            <w:tcW w:w="2566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И.В.</w:t>
            </w:r>
          </w:p>
        </w:tc>
      </w:tr>
      <w:tr w:rsidR="001D2AC0" w:rsidRPr="001D2AC0" w:rsidTr="00B04E42">
        <w:trPr>
          <w:trHeight w:val="178"/>
        </w:trPr>
        <w:tc>
          <w:tcPr>
            <w:tcW w:w="9640" w:type="dxa"/>
            <w:gridSpan w:val="4"/>
          </w:tcPr>
          <w:p w:rsidR="001D2AC0" w:rsidRPr="001D2AC0" w:rsidRDefault="001D2AC0" w:rsidP="001D2AC0">
            <w:pPr>
              <w:jc w:val="center"/>
              <w:rPr>
                <w:b/>
                <w:sz w:val="28"/>
                <w:szCs w:val="28"/>
              </w:rPr>
            </w:pPr>
            <w:r w:rsidRPr="001D2AC0">
              <w:rPr>
                <w:b/>
                <w:sz w:val="28"/>
                <w:szCs w:val="28"/>
              </w:rPr>
              <w:t>6. ГЛАСНОСТЬ В РАБОТЕ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jc w:val="center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Информирование населения о предстоящих сессия районного Совета депутатов и вопросах, выносимых на сессии, посредством опубликования в  районной газете “Эхо Турана”, на официальном сайте администрации района,</w:t>
            </w:r>
          </w:p>
        </w:tc>
        <w:tc>
          <w:tcPr>
            <w:tcW w:w="2566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И.В.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публикации нормативно-правовых актов, принимаемых районным Советом депутатов, в  районной газете “Эхо Турана”, на официальном сайте администрации района, сетевом издании «Краснотуранский вестник»</w:t>
            </w:r>
          </w:p>
        </w:tc>
        <w:tc>
          <w:tcPr>
            <w:tcW w:w="2566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</w:t>
            </w:r>
            <w:r>
              <w:rPr>
                <w:sz w:val="28"/>
                <w:szCs w:val="28"/>
              </w:rPr>
              <w:t>.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jc w:val="center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2.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b/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публикации правовых актов, принимаемых районным Советом депутатов, в  районной газете “Эхо Турана”, на официальном сайте администрации района, сетевом издании «Краснотуранский вестник»</w:t>
            </w:r>
          </w:p>
        </w:tc>
        <w:tc>
          <w:tcPr>
            <w:tcW w:w="2566" w:type="dxa"/>
          </w:tcPr>
          <w:p w:rsidR="001D2AC0" w:rsidRPr="001D2AC0" w:rsidRDefault="00A371F2" w:rsidP="00A371F2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A371F2" w:rsidRPr="001D2AC0" w:rsidRDefault="00A371F2" w:rsidP="00A371F2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Ведущий специалист администрации Краснотуранского района Кузьмина Т.И.</w:t>
            </w:r>
          </w:p>
          <w:p w:rsidR="001D2AC0" w:rsidRPr="001D2AC0" w:rsidRDefault="001D2AC0" w:rsidP="001D2AC0">
            <w:pPr>
              <w:rPr>
                <w:sz w:val="28"/>
                <w:szCs w:val="28"/>
              </w:rPr>
            </w:pPr>
          </w:p>
        </w:tc>
      </w:tr>
    </w:tbl>
    <w:p w:rsidR="001D2AC0" w:rsidRPr="001D2AC0" w:rsidRDefault="001D2AC0" w:rsidP="001D2AC0">
      <w:pPr>
        <w:rPr>
          <w:b/>
          <w:sz w:val="28"/>
          <w:szCs w:val="28"/>
        </w:rPr>
      </w:pP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</w:p>
    <w:p w:rsidR="001D2AC0" w:rsidRPr="001D2AC0" w:rsidRDefault="001D2AC0" w:rsidP="001D2AC0">
      <w:pPr>
        <w:rPr>
          <w:sz w:val="28"/>
          <w:szCs w:val="28"/>
        </w:rPr>
      </w:pP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</w:p>
    <w:p w:rsidR="001D2AC0" w:rsidRPr="001D2AC0" w:rsidRDefault="001D2AC0" w:rsidP="001D2AC0">
      <w:pPr>
        <w:rPr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62"/>
        <w:gridCol w:w="4683"/>
      </w:tblGrid>
      <w:tr w:rsidR="001D2AC0" w:rsidRPr="001D2AC0" w:rsidTr="001D2AC0">
        <w:trPr>
          <w:trHeight w:val="443"/>
        </w:trPr>
        <w:tc>
          <w:tcPr>
            <w:tcW w:w="9571" w:type="dxa"/>
            <w:gridSpan w:val="2"/>
          </w:tcPr>
          <w:p w:rsidR="001D2AC0" w:rsidRPr="001D2AC0" w:rsidRDefault="001D2AC0" w:rsidP="00A371F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1D2AC0">
              <w:rPr>
                <w:b/>
                <w:sz w:val="28"/>
                <w:szCs w:val="28"/>
              </w:rPr>
              <w:t xml:space="preserve">7. </w:t>
            </w:r>
            <w:r w:rsidR="00A371F2">
              <w:rPr>
                <w:b/>
                <w:sz w:val="28"/>
                <w:szCs w:val="28"/>
              </w:rPr>
              <w:t>КОНТРОЛЬНАЯ ДЕЯТЕЛЬНОСТЬ СОВЕТА ДЕПУТАТОВ</w:t>
            </w:r>
          </w:p>
        </w:tc>
      </w:tr>
      <w:tr w:rsidR="001D2AC0" w:rsidRPr="001D2AC0" w:rsidTr="001D2AC0">
        <w:trPr>
          <w:trHeight w:val="1286"/>
        </w:trPr>
        <w:tc>
          <w:tcPr>
            <w:tcW w:w="4785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lastRenderedPageBreak/>
              <w:t>Контроль за исполнением районного бюджета</w:t>
            </w:r>
          </w:p>
        </w:tc>
        <w:tc>
          <w:tcPr>
            <w:tcW w:w="4786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Председатель контрольно-счетного органа МО Краснотуранский район – Онисенко Л.И.</w:t>
            </w:r>
          </w:p>
        </w:tc>
      </w:tr>
      <w:tr w:rsidR="001D2AC0" w:rsidRPr="001D2AC0" w:rsidTr="001D2AC0">
        <w:trPr>
          <w:trHeight w:val="1093"/>
        </w:trPr>
        <w:tc>
          <w:tcPr>
            <w:tcW w:w="4785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контроля за выполнением</w:t>
            </w:r>
            <w:r>
              <w:rPr>
                <w:sz w:val="28"/>
                <w:szCs w:val="28"/>
              </w:rPr>
              <w:t xml:space="preserve"> </w:t>
            </w:r>
            <w:r w:rsidRPr="001D2AC0">
              <w:rPr>
                <w:sz w:val="28"/>
                <w:szCs w:val="28"/>
              </w:rPr>
              <w:t>решений районного Совета</w:t>
            </w:r>
          </w:p>
        </w:tc>
        <w:tc>
          <w:tcPr>
            <w:tcW w:w="4786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Председатели постоянных комиссий</w:t>
            </w:r>
          </w:p>
        </w:tc>
      </w:tr>
    </w:tbl>
    <w:p w:rsidR="00E36074" w:rsidRDefault="00E36074" w:rsidP="0017539C"/>
    <w:p w:rsidR="00E36074" w:rsidRDefault="00E36074" w:rsidP="0017539C"/>
    <w:p w:rsidR="0017539C" w:rsidRDefault="0017539C" w:rsidP="0017539C"/>
    <w:p w:rsidR="00B036FE" w:rsidRDefault="0017539C" w:rsidP="0017539C">
      <w:pPr>
        <w:jc w:val="right"/>
      </w:pPr>
      <w:r>
        <w:t xml:space="preserve">                                                                        </w:t>
      </w:r>
    </w:p>
    <w:p w:rsidR="00B036FE" w:rsidRDefault="00B036FE" w:rsidP="0017539C">
      <w:pPr>
        <w:jc w:val="right"/>
      </w:pPr>
    </w:p>
    <w:p w:rsidR="00B036FE" w:rsidRDefault="00B036FE" w:rsidP="0017539C">
      <w:pPr>
        <w:jc w:val="right"/>
      </w:pPr>
    </w:p>
    <w:sectPr w:rsidR="00B036FE" w:rsidSect="00015F5B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D3BE1"/>
    <w:multiLevelType w:val="hybridMultilevel"/>
    <w:tmpl w:val="FDF41FDC"/>
    <w:lvl w:ilvl="0" w:tplc="34B2E86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E33149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2B5C2620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2D596F64"/>
    <w:multiLevelType w:val="hybridMultilevel"/>
    <w:tmpl w:val="26E0EB0A"/>
    <w:lvl w:ilvl="0" w:tplc="B8787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727026"/>
    <w:multiLevelType w:val="hybridMultilevel"/>
    <w:tmpl w:val="55FC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15A0B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" w15:restartNumberingAfterBreak="0">
    <w:nsid w:val="38320EEF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3AF219EE"/>
    <w:multiLevelType w:val="hybridMultilevel"/>
    <w:tmpl w:val="B10813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8" w15:restartNumberingAfterBreak="0">
    <w:nsid w:val="47485BA3"/>
    <w:multiLevelType w:val="hybridMultilevel"/>
    <w:tmpl w:val="05CC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34833"/>
    <w:multiLevelType w:val="hybridMultilevel"/>
    <w:tmpl w:val="01740C5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5943395C"/>
    <w:multiLevelType w:val="hybridMultilevel"/>
    <w:tmpl w:val="99689D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689D2A0B"/>
    <w:multiLevelType w:val="hybridMultilevel"/>
    <w:tmpl w:val="357C28AC"/>
    <w:lvl w:ilvl="0" w:tplc="D43827E0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6"/>
  </w:num>
  <w:num w:numId="11">
    <w:abstractNumId w:val="1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39C"/>
    <w:rsid w:val="0000401D"/>
    <w:rsid w:val="00005FAF"/>
    <w:rsid w:val="00013EB9"/>
    <w:rsid w:val="00015F5B"/>
    <w:rsid w:val="00033DFB"/>
    <w:rsid w:val="00041968"/>
    <w:rsid w:val="00054A9D"/>
    <w:rsid w:val="000553DF"/>
    <w:rsid w:val="00060903"/>
    <w:rsid w:val="00061493"/>
    <w:rsid w:val="00062226"/>
    <w:rsid w:val="00064F66"/>
    <w:rsid w:val="00065A25"/>
    <w:rsid w:val="00081431"/>
    <w:rsid w:val="00087D07"/>
    <w:rsid w:val="000925B1"/>
    <w:rsid w:val="000A3A38"/>
    <w:rsid w:val="000A4C7A"/>
    <w:rsid w:val="000A6485"/>
    <w:rsid w:val="000B1C7F"/>
    <w:rsid w:val="000B47C8"/>
    <w:rsid w:val="000B735F"/>
    <w:rsid w:val="000C245B"/>
    <w:rsid w:val="000C456A"/>
    <w:rsid w:val="000F513D"/>
    <w:rsid w:val="00104970"/>
    <w:rsid w:val="00104BE6"/>
    <w:rsid w:val="00111D74"/>
    <w:rsid w:val="00120F07"/>
    <w:rsid w:val="001212E6"/>
    <w:rsid w:val="0012502E"/>
    <w:rsid w:val="00136D5B"/>
    <w:rsid w:val="00141619"/>
    <w:rsid w:val="00147CB8"/>
    <w:rsid w:val="00150595"/>
    <w:rsid w:val="001558C1"/>
    <w:rsid w:val="00157616"/>
    <w:rsid w:val="00160DB6"/>
    <w:rsid w:val="0016618E"/>
    <w:rsid w:val="001725B6"/>
    <w:rsid w:val="0017539C"/>
    <w:rsid w:val="00180CA2"/>
    <w:rsid w:val="001960B7"/>
    <w:rsid w:val="001A7122"/>
    <w:rsid w:val="001B3FB1"/>
    <w:rsid w:val="001B47F6"/>
    <w:rsid w:val="001B7A73"/>
    <w:rsid w:val="001C082E"/>
    <w:rsid w:val="001D1F38"/>
    <w:rsid w:val="001D2AC0"/>
    <w:rsid w:val="001D70EF"/>
    <w:rsid w:val="001E4CE3"/>
    <w:rsid w:val="001F2D1E"/>
    <w:rsid w:val="001F5FC8"/>
    <w:rsid w:val="00203F6E"/>
    <w:rsid w:val="00223198"/>
    <w:rsid w:val="0024684E"/>
    <w:rsid w:val="00254447"/>
    <w:rsid w:val="00260EA0"/>
    <w:rsid w:val="00266414"/>
    <w:rsid w:val="00270826"/>
    <w:rsid w:val="002824BE"/>
    <w:rsid w:val="00293994"/>
    <w:rsid w:val="002A10F9"/>
    <w:rsid w:val="002A7C20"/>
    <w:rsid w:val="002B4539"/>
    <w:rsid w:val="002C5141"/>
    <w:rsid w:val="002D2166"/>
    <w:rsid w:val="002D2BA8"/>
    <w:rsid w:val="002F2C3A"/>
    <w:rsid w:val="00313B03"/>
    <w:rsid w:val="00321DFC"/>
    <w:rsid w:val="00336870"/>
    <w:rsid w:val="00355B95"/>
    <w:rsid w:val="00356968"/>
    <w:rsid w:val="0036631F"/>
    <w:rsid w:val="00372B21"/>
    <w:rsid w:val="00376976"/>
    <w:rsid w:val="00377036"/>
    <w:rsid w:val="0038204D"/>
    <w:rsid w:val="003978BE"/>
    <w:rsid w:val="003B4972"/>
    <w:rsid w:val="003C20B8"/>
    <w:rsid w:val="003D328A"/>
    <w:rsid w:val="003D394C"/>
    <w:rsid w:val="003E3A34"/>
    <w:rsid w:val="003F2D9E"/>
    <w:rsid w:val="00401905"/>
    <w:rsid w:val="00403361"/>
    <w:rsid w:val="00410397"/>
    <w:rsid w:val="004179CE"/>
    <w:rsid w:val="00426F75"/>
    <w:rsid w:val="00434A1D"/>
    <w:rsid w:val="004371C9"/>
    <w:rsid w:val="00442D01"/>
    <w:rsid w:val="00463121"/>
    <w:rsid w:val="00463B10"/>
    <w:rsid w:val="00463D54"/>
    <w:rsid w:val="00464ECE"/>
    <w:rsid w:val="0046703E"/>
    <w:rsid w:val="00472AD5"/>
    <w:rsid w:val="004779F9"/>
    <w:rsid w:val="004A2797"/>
    <w:rsid w:val="004A7FBF"/>
    <w:rsid w:val="004B21E5"/>
    <w:rsid w:val="004B3173"/>
    <w:rsid w:val="004B7D8D"/>
    <w:rsid w:val="004C09B3"/>
    <w:rsid w:val="004D7305"/>
    <w:rsid w:val="004E1376"/>
    <w:rsid w:val="004E2C9A"/>
    <w:rsid w:val="004F1E68"/>
    <w:rsid w:val="004F3E47"/>
    <w:rsid w:val="005017C6"/>
    <w:rsid w:val="00506DE4"/>
    <w:rsid w:val="00507660"/>
    <w:rsid w:val="00526487"/>
    <w:rsid w:val="00532D96"/>
    <w:rsid w:val="0053519A"/>
    <w:rsid w:val="00544DFA"/>
    <w:rsid w:val="005463E5"/>
    <w:rsid w:val="00546B49"/>
    <w:rsid w:val="005572A4"/>
    <w:rsid w:val="00566F75"/>
    <w:rsid w:val="0058085F"/>
    <w:rsid w:val="00594364"/>
    <w:rsid w:val="005948E8"/>
    <w:rsid w:val="005B4BBB"/>
    <w:rsid w:val="005D14DE"/>
    <w:rsid w:val="005E4596"/>
    <w:rsid w:val="005F390A"/>
    <w:rsid w:val="005F5B77"/>
    <w:rsid w:val="0060228C"/>
    <w:rsid w:val="00617908"/>
    <w:rsid w:val="00624404"/>
    <w:rsid w:val="00654F73"/>
    <w:rsid w:val="006572A7"/>
    <w:rsid w:val="00661AEB"/>
    <w:rsid w:val="00662D3A"/>
    <w:rsid w:val="00685F38"/>
    <w:rsid w:val="00691FBE"/>
    <w:rsid w:val="006B2B9D"/>
    <w:rsid w:val="006B5B9F"/>
    <w:rsid w:val="006B6236"/>
    <w:rsid w:val="006B74C9"/>
    <w:rsid w:val="006C4389"/>
    <w:rsid w:val="006D359C"/>
    <w:rsid w:val="006D78AB"/>
    <w:rsid w:val="006E7734"/>
    <w:rsid w:val="006F1470"/>
    <w:rsid w:val="006F2D32"/>
    <w:rsid w:val="00710DAC"/>
    <w:rsid w:val="00717590"/>
    <w:rsid w:val="0073783B"/>
    <w:rsid w:val="007458C6"/>
    <w:rsid w:val="00746A0E"/>
    <w:rsid w:val="00772678"/>
    <w:rsid w:val="00773A6F"/>
    <w:rsid w:val="007864C0"/>
    <w:rsid w:val="00786C65"/>
    <w:rsid w:val="00790624"/>
    <w:rsid w:val="007A0442"/>
    <w:rsid w:val="007A541B"/>
    <w:rsid w:val="007D0327"/>
    <w:rsid w:val="007E36AC"/>
    <w:rsid w:val="0080107B"/>
    <w:rsid w:val="008069C2"/>
    <w:rsid w:val="008268BA"/>
    <w:rsid w:val="008546A1"/>
    <w:rsid w:val="0086742D"/>
    <w:rsid w:val="0087085A"/>
    <w:rsid w:val="00894F7F"/>
    <w:rsid w:val="008B4E40"/>
    <w:rsid w:val="008D0651"/>
    <w:rsid w:val="008D67C0"/>
    <w:rsid w:val="008D6C3C"/>
    <w:rsid w:val="008E06A4"/>
    <w:rsid w:val="008E3664"/>
    <w:rsid w:val="00910F7D"/>
    <w:rsid w:val="009112B8"/>
    <w:rsid w:val="009144D3"/>
    <w:rsid w:val="00924AAF"/>
    <w:rsid w:val="00930FE8"/>
    <w:rsid w:val="00933B56"/>
    <w:rsid w:val="00933B9A"/>
    <w:rsid w:val="0096097B"/>
    <w:rsid w:val="009620E2"/>
    <w:rsid w:val="00962CDB"/>
    <w:rsid w:val="00977C83"/>
    <w:rsid w:val="00991FDF"/>
    <w:rsid w:val="00992E61"/>
    <w:rsid w:val="0099585F"/>
    <w:rsid w:val="009A4357"/>
    <w:rsid w:val="009A47E6"/>
    <w:rsid w:val="009C05E4"/>
    <w:rsid w:val="00A00C8C"/>
    <w:rsid w:val="00A119E1"/>
    <w:rsid w:val="00A13728"/>
    <w:rsid w:val="00A20093"/>
    <w:rsid w:val="00A371F2"/>
    <w:rsid w:val="00A61F95"/>
    <w:rsid w:val="00A70D4F"/>
    <w:rsid w:val="00A74F69"/>
    <w:rsid w:val="00A91D19"/>
    <w:rsid w:val="00A92B19"/>
    <w:rsid w:val="00AA376A"/>
    <w:rsid w:val="00AB28F2"/>
    <w:rsid w:val="00AB6650"/>
    <w:rsid w:val="00AB6B1F"/>
    <w:rsid w:val="00AD0454"/>
    <w:rsid w:val="00AD0A3B"/>
    <w:rsid w:val="00AD1012"/>
    <w:rsid w:val="00AF1DF7"/>
    <w:rsid w:val="00AF49A0"/>
    <w:rsid w:val="00AF4F06"/>
    <w:rsid w:val="00AF66C1"/>
    <w:rsid w:val="00B036FE"/>
    <w:rsid w:val="00B11199"/>
    <w:rsid w:val="00B1317C"/>
    <w:rsid w:val="00B13254"/>
    <w:rsid w:val="00B20DBD"/>
    <w:rsid w:val="00B35A68"/>
    <w:rsid w:val="00B50633"/>
    <w:rsid w:val="00B7159A"/>
    <w:rsid w:val="00B973DF"/>
    <w:rsid w:val="00BB6B72"/>
    <w:rsid w:val="00BC532D"/>
    <w:rsid w:val="00BD646A"/>
    <w:rsid w:val="00BF2E1F"/>
    <w:rsid w:val="00BF4737"/>
    <w:rsid w:val="00C029A6"/>
    <w:rsid w:val="00C15F87"/>
    <w:rsid w:val="00C17AD7"/>
    <w:rsid w:val="00C218CB"/>
    <w:rsid w:val="00C21DB6"/>
    <w:rsid w:val="00C24BFA"/>
    <w:rsid w:val="00C254DC"/>
    <w:rsid w:val="00C31A3E"/>
    <w:rsid w:val="00C3691F"/>
    <w:rsid w:val="00C37BC8"/>
    <w:rsid w:val="00C42BB7"/>
    <w:rsid w:val="00C50E4C"/>
    <w:rsid w:val="00C5258F"/>
    <w:rsid w:val="00C53963"/>
    <w:rsid w:val="00C558A4"/>
    <w:rsid w:val="00C639F1"/>
    <w:rsid w:val="00C67A9A"/>
    <w:rsid w:val="00C75D74"/>
    <w:rsid w:val="00C77CF5"/>
    <w:rsid w:val="00C84033"/>
    <w:rsid w:val="00C859C8"/>
    <w:rsid w:val="00C909F6"/>
    <w:rsid w:val="00C93959"/>
    <w:rsid w:val="00C94484"/>
    <w:rsid w:val="00CB2BA7"/>
    <w:rsid w:val="00CC13AD"/>
    <w:rsid w:val="00CC3038"/>
    <w:rsid w:val="00CD1853"/>
    <w:rsid w:val="00CE6C11"/>
    <w:rsid w:val="00CF145C"/>
    <w:rsid w:val="00D07186"/>
    <w:rsid w:val="00D13B18"/>
    <w:rsid w:val="00D1476A"/>
    <w:rsid w:val="00D256E7"/>
    <w:rsid w:val="00D41093"/>
    <w:rsid w:val="00D61C64"/>
    <w:rsid w:val="00D63F09"/>
    <w:rsid w:val="00D80BCF"/>
    <w:rsid w:val="00D812B2"/>
    <w:rsid w:val="00D83911"/>
    <w:rsid w:val="00D9083D"/>
    <w:rsid w:val="00DA1DE9"/>
    <w:rsid w:val="00DA2AA1"/>
    <w:rsid w:val="00DA44A3"/>
    <w:rsid w:val="00DA4B86"/>
    <w:rsid w:val="00DA59A3"/>
    <w:rsid w:val="00DA7F81"/>
    <w:rsid w:val="00DC26C0"/>
    <w:rsid w:val="00DF4DC0"/>
    <w:rsid w:val="00E0464D"/>
    <w:rsid w:val="00E15BB6"/>
    <w:rsid w:val="00E2780D"/>
    <w:rsid w:val="00E33D87"/>
    <w:rsid w:val="00E36074"/>
    <w:rsid w:val="00E5082D"/>
    <w:rsid w:val="00E724CC"/>
    <w:rsid w:val="00E80EB6"/>
    <w:rsid w:val="00E8101D"/>
    <w:rsid w:val="00EA2040"/>
    <w:rsid w:val="00EC6544"/>
    <w:rsid w:val="00EE5393"/>
    <w:rsid w:val="00EE7726"/>
    <w:rsid w:val="00EF0E60"/>
    <w:rsid w:val="00EF5C5E"/>
    <w:rsid w:val="00F0243A"/>
    <w:rsid w:val="00F06BAC"/>
    <w:rsid w:val="00F1192E"/>
    <w:rsid w:val="00F1304D"/>
    <w:rsid w:val="00F20F11"/>
    <w:rsid w:val="00F26B07"/>
    <w:rsid w:val="00F27AEE"/>
    <w:rsid w:val="00F57022"/>
    <w:rsid w:val="00F65359"/>
    <w:rsid w:val="00F6651F"/>
    <w:rsid w:val="00F705B8"/>
    <w:rsid w:val="00F81F40"/>
    <w:rsid w:val="00F843E4"/>
    <w:rsid w:val="00FC2A63"/>
    <w:rsid w:val="00FC3325"/>
    <w:rsid w:val="00FE6AE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6E48"/>
  <w15:docId w15:val="{7EC77378-F16E-49EF-826A-5F91AC6C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54A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7539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7539C"/>
    <w:pPr>
      <w:ind w:left="720"/>
      <w:contextualSpacing/>
    </w:pPr>
  </w:style>
  <w:style w:type="table" w:styleId="a4">
    <w:name w:val="Table Grid"/>
    <w:basedOn w:val="a1"/>
    <w:uiPriority w:val="59"/>
    <w:rsid w:val="006F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47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7E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054A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customStyle="1" w:styleId="1">
    <w:name w:val="Сетка таблицы1"/>
    <w:basedOn w:val="a1"/>
    <w:next w:val="a4"/>
    <w:uiPriority w:val="59"/>
    <w:rsid w:val="001D2A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next w:val="a4"/>
    <w:uiPriority w:val="59"/>
    <w:rsid w:val="001D2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E044-D1FC-4699-B292-D122FF0B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2024-02-09T03:20:00Z</cp:lastPrinted>
  <dcterms:created xsi:type="dcterms:W3CDTF">2025-02-19T07:45:00Z</dcterms:created>
  <dcterms:modified xsi:type="dcterms:W3CDTF">2025-02-24T04:59:00Z</dcterms:modified>
</cp:coreProperties>
</file>