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93" w:rsidRPr="0034376F" w:rsidRDefault="00140993" w:rsidP="00140993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>Информация о количестве и результатах рассмотрения обращений</w:t>
      </w:r>
      <w:r>
        <w:rPr>
          <w:rStyle w:val="s1"/>
          <w:bCs/>
          <w:color w:val="000000"/>
          <w:sz w:val="28"/>
          <w:szCs w:val="28"/>
        </w:rPr>
        <w:t xml:space="preserve"> граждан</w:t>
      </w:r>
      <w:r w:rsidRPr="0034376F">
        <w:rPr>
          <w:rStyle w:val="s1"/>
          <w:bCs/>
          <w:color w:val="000000"/>
          <w:sz w:val="28"/>
          <w:szCs w:val="28"/>
        </w:rPr>
        <w:t xml:space="preserve">, </w:t>
      </w:r>
    </w:p>
    <w:p w:rsidR="00140993" w:rsidRDefault="00140993" w:rsidP="00140993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 xml:space="preserve">поступивших в </w:t>
      </w:r>
      <w:r>
        <w:rPr>
          <w:rStyle w:val="s1"/>
          <w:bCs/>
          <w:color w:val="000000"/>
          <w:sz w:val="28"/>
          <w:szCs w:val="28"/>
        </w:rPr>
        <w:t>администрацию Краснотуранского района</w:t>
      </w:r>
    </w:p>
    <w:p w:rsidR="00140993" w:rsidRDefault="00140993" w:rsidP="00140993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</w:p>
    <w:p w:rsidR="00140993" w:rsidRDefault="00140993" w:rsidP="00140993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871"/>
        <w:gridCol w:w="2316"/>
        <w:gridCol w:w="4727"/>
        <w:gridCol w:w="1425"/>
      </w:tblGrid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rStyle w:val="s1"/>
                <w:bCs/>
                <w:color w:val="000000"/>
                <w:lang w:eastAsia="en-US"/>
              </w:rPr>
              <w:t>Количество обращений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23</w:t>
            </w:r>
            <w:r w:rsidRPr="002A11A6">
              <w:rPr>
                <w:color w:val="000000"/>
                <w:lang w:eastAsia="en-US"/>
              </w:rPr>
              <w:t xml:space="preserve"> год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Количество обращений всего: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5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370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1.1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письменных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1.2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поступивших по системам электронного документооборота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A45AEB" w:rsidRDefault="00140993" w:rsidP="00D51D1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1.3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устных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304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1.4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коллективных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1.5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повторных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Поступило из: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2.1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Президента Российской Федерации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2.2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Губернатора края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A45AEB" w:rsidRDefault="00140993" w:rsidP="00D51D1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7F6F2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  <w:rPr>
                <w:b/>
              </w:rPr>
            </w:pPr>
            <w:r w:rsidRPr="002A11A6">
              <w:rPr>
                <w:b/>
              </w:rPr>
              <w:t>0001.0000.0000.0000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rPr>
                <w:b/>
              </w:rPr>
            </w:pPr>
            <w:r w:rsidRPr="002A11A6">
              <w:rPr>
                <w:b/>
              </w:rPr>
              <w:t>Государство, общество, политика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7F6F2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93" w:rsidRPr="002A11A6" w:rsidRDefault="00140993" w:rsidP="00D51D10">
            <w:pPr>
              <w:jc w:val="center"/>
            </w:pPr>
            <w:r w:rsidRPr="002A11A6">
              <w:t>0000.0001.0000.0000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93" w:rsidRPr="002A11A6" w:rsidRDefault="00140993" w:rsidP="00D51D10">
            <w:r w:rsidRPr="002A11A6">
              <w:t>Конституционный строй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</w:pPr>
            <w:r>
              <w:t>0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7F6F2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93" w:rsidRPr="002A11A6" w:rsidRDefault="00140993" w:rsidP="00D51D10">
            <w:pPr>
              <w:jc w:val="center"/>
            </w:pPr>
            <w:r w:rsidRPr="002A11A6">
              <w:t>0000.0002.0000.0000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93" w:rsidRPr="002A11A6" w:rsidRDefault="00140993" w:rsidP="00D51D10">
            <w:r w:rsidRPr="002A11A6">
              <w:t>Основы государственного управления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</w:pPr>
            <w:r>
              <w:t>0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7F6F2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93" w:rsidRPr="002A11A6" w:rsidRDefault="00140993" w:rsidP="00D51D10">
            <w:pPr>
              <w:jc w:val="center"/>
            </w:pPr>
            <w:r w:rsidRPr="002A11A6">
              <w:t>0000.0003.0000.0000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93" w:rsidRPr="002A11A6" w:rsidRDefault="00140993" w:rsidP="00D51D10">
            <w:r w:rsidRPr="002A11A6">
              <w:t>Гражданское право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</w:pPr>
            <w:r>
              <w:t>0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7F6F2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3.4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0000.0020.0000.0000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r w:rsidRPr="002A11A6">
              <w:t>Международные отношения. Международное право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</w:pPr>
            <w:r>
              <w:t>0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7F6F2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0000.0021.0000.0000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r w:rsidRPr="002A11A6"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</w:pPr>
            <w:r>
              <w:t>1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4.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  <w:rPr>
                <w:b/>
              </w:rPr>
            </w:pPr>
            <w:r w:rsidRPr="002A11A6">
              <w:rPr>
                <w:b/>
              </w:rPr>
              <w:t>0002.0000.0000.0000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rPr>
                <w:b/>
              </w:rPr>
            </w:pPr>
            <w:r w:rsidRPr="002A11A6">
              <w:rPr>
                <w:b/>
              </w:rPr>
              <w:t>Социальная сфера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4.1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93" w:rsidRPr="002A11A6" w:rsidRDefault="00140993" w:rsidP="00D51D10">
            <w:pPr>
              <w:jc w:val="center"/>
            </w:pPr>
            <w:r w:rsidRPr="002A11A6">
              <w:t>0000.0004.0000.0000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93" w:rsidRPr="002A11A6" w:rsidRDefault="00140993" w:rsidP="00D51D10">
            <w:r w:rsidRPr="002A11A6">
              <w:t>Семья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</w:pPr>
            <w:r>
              <w:t>0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4.2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0000.0006.0000.0000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r w:rsidRPr="002A11A6">
              <w:t>Труд и занятость населения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</w:pPr>
            <w:r>
              <w:t>4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4.3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0000.0007.0000.0000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r w:rsidRPr="002A11A6">
              <w:t>Социальное обеспечение и социальное страхование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</w:pPr>
            <w:r>
              <w:t>19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4.4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0000.0013.0000.0000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r w:rsidRPr="002A11A6">
              <w:t>Образование. Наука. Культура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</w:pPr>
            <w:r>
              <w:t>9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4.5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0000.0014.0000.0000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r w:rsidRPr="002A11A6">
              <w:t>Здравоохранение. Физическая культура и спорт. Туризм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</w:pPr>
            <w:r>
              <w:t>23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5.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  <w:rPr>
                <w:b/>
              </w:rPr>
            </w:pPr>
            <w:r w:rsidRPr="002A11A6">
              <w:rPr>
                <w:b/>
              </w:rPr>
              <w:t>0003.0000.0000.0000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rPr>
                <w:b/>
              </w:rPr>
            </w:pPr>
            <w:r w:rsidRPr="002A11A6">
              <w:rPr>
                <w:b/>
              </w:rPr>
              <w:t>Экономика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5.1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0000.0008.0000.0000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r w:rsidRPr="002A11A6">
              <w:t>Финансы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</w:pPr>
            <w:r>
              <w:t>0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5.2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0000.0009.0000.0000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r w:rsidRPr="002A11A6">
              <w:t>Хозяйственная деятельность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</w:pPr>
            <w:r>
              <w:t>62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5.3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0000.0010.0000.0000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r w:rsidRPr="002A11A6">
              <w:t>Внешнеэкономическая деятельность. Таможенное дело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</w:pPr>
            <w:r>
              <w:t>0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5.4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0000.0011.0000.0000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r w:rsidRPr="002A11A6">
              <w:t>Природные ресурсы и охрана окружающей природной среды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</w:pPr>
            <w:r>
              <w:t>3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5.5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0000.0012.0000.0000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r w:rsidRPr="002A11A6">
              <w:t>Информация и информатизация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</w:pPr>
            <w:r>
              <w:t>0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6.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  <w:rPr>
                <w:b/>
              </w:rPr>
            </w:pPr>
            <w:r w:rsidRPr="002A11A6">
              <w:rPr>
                <w:b/>
              </w:rPr>
              <w:t>0004.0000.0000.0000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rPr>
                <w:b/>
              </w:rPr>
            </w:pPr>
            <w:r w:rsidRPr="002A11A6">
              <w:rPr>
                <w:b/>
              </w:rPr>
              <w:t>Оборона, безопасность, законность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6.1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0000.0015.0000.0000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r w:rsidRPr="002A11A6">
              <w:t>Оборона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</w:pPr>
            <w:r>
              <w:t>0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6.2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0000.0016.0000.0000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r w:rsidRPr="002A11A6">
              <w:t>Безопасность и охрана правопорядка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</w:pPr>
            <w:r>
              <w:t>4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6.3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0000.0017.0000.0000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r w:rsidRPr="002A11A6">
              <w:t>Уголовное право. Исполнение наказаний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</w:pPr>
            <w:r>
              <w:t>0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6.4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0000.0018.0000.0000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r w:rsidRPr="002A11A6">
              <w:t>Правосудие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</w:pPr>
            <w:r>
              <w:t>0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6.5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 w:rsidRPr="002A11A6">
              <w:t>0000.0019.0000.0000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r w:rsidRPr="002A11A6">
              <w:t>Прокуратура. Органы юстиции. Адвокатура. Нотариат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</w:pPr>
            <w:r>
              <w:t>0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>
              <w:lastRenderedPageBreak/>
              <w:t>7</w:t>
            </w:r>
            <w:r w:rsidRPr="002A11A6"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  <w:rPr>
                <w:b/>
              </w:rPr>
            </w:pPr>
            <w:r w:rsidRPr="002A11A6">
              <w:rPr>
                <w:b/>
              </w:rPr>
              <w:t>0005.0000.0000.0000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rPr>
                <w:b/>
              </w:rPr>
            </w:pPr>
            <w:r w:rsidRPr="002A11A6">
              <w:rPr>
                <w:b/>
              </w:rPr>
              <w:t>Жилищно-коммунальная сфера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  <w:rPr>
                <w:b/>
              </w:rPr>
            </w:pPr>
            <w:r>
              <w:rPr>
                <w:b/>
              </w:rPr>
              <w:t>245</w:t>
            </w:r>
          </w:p>
        </w:tc>
      </w:tr>
      <w:tr w:rsidR="00140993" w:rsidRPr="002A11A6" w:rsidTr="0014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3" w:rsidRPr="002A11A6" w:rsidRDefault="00140993" w:rsidP="00D51D10">
            <w:pPr>
              <w:jc w:val="center"/>
            </w:pPr>
            <w:r>
              <w:t>7</w:t>
            </w:r>
            <w:r w:rsidRPr="002A11A6">
              <w:t>.1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93" w:rsidRPr="002A11A6" w:rsidRDefault="00140993" w:rsidP="00D51D10">
            <w:pPr>
              <w:jc w:val="center"/>
            </w:pPr>
            <w:r w:rsidRPr="002A11A6">
              <w:t>0000.0005.0000.0000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93" w:rsidRPr="002A11A6" w:rsidRDefault="00140993" w:rsidP="00D51D10">
            <w:r w:rsidRPr="002A11A6">
              <w:t>Жилище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3" w:rsidRPr="002A11A6" w:rsidRDefault="00140993" w:rsidP="00D51D10">
            <w:pPr>
              <w:jc w:val="center"/>
            </w:pPr>
            <w:r>
              <w:t>245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.1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«разъяснено»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204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.2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«не поддержано»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.3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поддержано», в том числе анализируется ответ на предмет «меры приняты», «решено положительно»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126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8.4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Default="00140993" w:rsidP="00D51D10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направлено на рассмотрение по компетенции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Формы рассмотрения обращений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.1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выездом на место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.2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участием заявителя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.3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коллегиально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Сроки рассмотрения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10.1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 установленные сроки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10.2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 нарушением сроков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10.3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срок рассмотрения продлен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.1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993" w:rsidRPr="002A11A6" w:rsidRDefault="00140993" w:rsidP="00D51D10">
            <w:pPr>
              <w:pStyle w:val="p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привлечены к ответственности:</w:t>
            </w:r>
          </w:p>
          <w:p w:rsidR="00140993" w:rsidRPr="002A11A6" w:rsidRDefault="00140993" w:rsidP="00D51D10">
            <w:pPr>
              <w:pStyle w:val="p6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административной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.2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дисциплинарной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Личный прием граждан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.1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0993" w:rsidRPr="00C1140B" w:rsidRDefault="00140993" w:rsidP="00D51D10">
            <w:r w:rsidRPr="00C1140B">
              <w:t>Всего принято граждан на личном приеме в администрации городского округа, муниципального округа, муниципального района (без учета сельских поселений)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304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12.1.1.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0993" w:rsidRPr="00C1140B" w:rsidRDefault="00140993" w:rsidP="00D51D10">
            <w:pPr>
              <w:jc w:val="right"/>
            </w:pPr>
            <w:r w:rsidRPr="00C1140B">
              <w:t>из них в период выездного личного приема граждан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140993" w:rsidRPr="002A11A6" w:rsidTr="00140993">
        <w:tc>
          <w:tcPr>
            <w:tcW w:w="4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r w:rsidRPr="002A11A6">
              <w:t>в том числе: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C1140B" w:rsidRDefault="00140993" w:rsidP="00D51D10"/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1.2.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0993" w:rsidRPr="00C1140B" w:rsidRDefault="00140993" w:rsidP="00D51D10">
            <w:r w:rsidRPr="00C1140B">
              <w:t>главой городского округа, муниципального округа, муниципального района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112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12.1.2.1.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0993" w:rsidRPr="00C1140B" w:rsidRDefault="00140993" w:rsidP="00D51D10">
            <w:pPr>
              <w:jc w:val="right"/>
            </w:pPr>
            <w:r w:rsidRPr="00C1140B">
              <w:t>из них в период выездного личного приема граждан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12.1.3.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0993" w:rsidRPr="00C1140B" w:rsidRDefault="00140993" w:rsidP="00D51D10">
            <w:r w:rsidRPr="00C1140B">
              <w:t>иными уполномоченными лицами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192</w:t>
            </w:r>
          </w:p>
        </w:tc>
      </w:tr>
      <w:tr w:rsidR="00140993" w:rsidRPr="002A11A6" w:rsidTr="00140993"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1.3.1</w:t>
            </w:r>
          </w:p>
        </w:tc>
        <w:tc>
          <w:tcPr>
            <w:tcW w:w="3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0993" w:rsidRPr="00C1140B" w:rsidRDefault="00140993" w:rsidP="00D51D10">
            <w:pPr>
              <w:tabs>
                <w:tab w:val="left" w:pos="6855"/>
              </w:tabs>
              <w:jc w:val="right"/>
            </w:pPr>
            <w:r w:rsidRPr="00C1140B">
              <w:t>из них в период выездного личного приема граждан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0993" w:rsidRPr="002A11A6" w:rsidRDefault="00140993" w:rsidP="00D51D1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</w:tbl>
    <w:p w:rsidR="00140993" w:rsidRDefault="00140993" w:rsidP="00140993"/>
    <w:p w:rsidR="00140993" w:rsidRDefault="00140993" w:rsidP="00140993">
      <w:pPr>
        <w:jc w:val="both"/>
        <w:rPr>
          <w:sz w:val="2"/>
          <w:szCs w:val="2"/>
        </w:rPr>
      </w:pPr>
    </w:p>
    <w:p w:rsidR="00140993" w:rsidRDefault="00140993" w:rsidP="00140993">
      <w:pPr>
        <w:rPr>
          <w:sz w:val="2"/>
          <w:szCs w:val="2"/>
        </w:rPr>
      </w:pPr>
    </w:p>
    <w:p w:rsidR="008922F5" w:rsidRDefault="008922F5"/>
    <w:sectPr w:rsidR="00892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5D"/>
    <w:rsid w:val="000031D9"/>
    <w:rsid w:val="00140993"/>
    <w:rsid w:val="00196644"/>
    <w:rsid w:val="002C550A"/>
    <w:rsid w:val="00351A88"/>
    <w:rsid w:val="005C7CFB"/>
    <w:rsid w:val="0072475D"/>
    <w:rsid w:val="0089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F487"/>
  <w15:chartTrackingRefBased/>
  <w15:docId w15:val="{7AF85F7A-524D-42BE-8525-60485CC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140993"/>
    <w:pPr>
      <w:spacing w:before="100" w:beforeAutospacing="1" w:after="100" w:afterAutospacing="1"/>
    </w:pPr>
  </w:style>
  <w:style w:type="paragraph" w:customStyle="1" w:styleId="p6">
    <w:name w:val="p6"/>
    <w:basedOn w:val="a"/>
    <w:rsid w:val="00140993"/>
    <w:pPr>
      <w:spacing w:before="100" w:beforeAutospacing="1" w:after="100" w:afterAutospacing="1"/>
    </w:pPr>
  </w:style>
  <w:style w:type="character" w:customStyle="1" w:styleId="s1">
    <w:name w:val="s1"/>
    <w:rsid w:val="00140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2024-06-26T08:21:00Z</dcterms:created>
  <dcterms:modified xsi:type="dcterms:W3CDTF">2024-06-26T08:22:00Z</dcterms:modified>
</cp:coreProperties>
</file>