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78B3C" w14:textId="77777777" w:rsidR="004D5ACF" w:rsidRPr="004D5ACF" w:rsidRDefault="004D5ACF" w:rsidP="004D5ACF">
      <w:pPr>
        <w:spacing w:after="0" w:line="240" w:lineRule="auto"/>
        <w:ind w:firstLine="426"/>
        <w:jc w:val="center"/>
        <w:rPr>
          <w:rFonts w:ascii="Arial" w:hAnsi="Arial" w:cs="Arial"/>
          <w:b/>
          <w:sz w:val="24"/>
          <w:szCs w:val="24"/>
        </w:rPr>
      </w:pPr>
      <w:r w:rsidRPr="004D5ACF">
        <w:rPr>
          <w:rFonts w:ascii="Arial" w:hAnsi="Arial" w:cs="Arial"/>
          <w:b/>
          <w:sz w:val="24"/>
          <w:szCs w:val="24"/>
        </w:rPr>
        <w:t>АДМИНИСТРАЦИЯ КРАСНОТУРАНСКОГО РАЙОНА</w:t>
      </w:r>
    </w:p>
    <w:p w14:paraId="2D0528EE" w14:textId="77777777" w:rsidR="004D5ACF" w:rsidRPr="004D5ACF" w:rsidRDefault="004D5ACF" w:rsidP="004D5ACF">
      <w:pPr>
        <w:spacing w:after="0" w:line="240" w:lineRule="auto"/>
        <w:ind w:firstLine="426"/>
        <w:jc w:val="center"/>
        <w:rPr>
          <w:rFonts w:ascii="Arial" w:hAnsi="Arial" w:cs="Arial"/>
          <w:b/>
          <w:sz w:val="24"/>
          <w:szCs w:val="24"/>
        </w:rPr>
      </w:pPr>
      <w:r w:rsidRPr="004D5ACF">
        <w:rPr>
          <w:rFonts w:ascii="Arial" w:hAnsi="Arial" w:cs="Arial"/>
          <w:b/>
          <w:sz w:val="24"/>
          <w:szCs w:val="24"/>
        </w:rPr>
        <w:t>КРАСНОЯРСКОГО КРАЯ</w:t>
      </w:r>
    </w:p>
    <w:p w14:paraId="3A000BC7" w14:textId="77777777" w:rsidR="004D5ACF" w:rsidRPr="004D5ACF" w:rsidRDefault="004D5ACF" w:rsidP="004D5ACF">
      <w:pPr>
        <w:spacing w:after="0" w:line="240" w:lineRule="auto"/>
        <w:ind w:firstLine="426"/>
        <w:jc w:val="center"/>
        <w:rPr>
          <w:rFonts w:ascii="Arial" w:hAnsi="Arial" w:cs="Arial"/>
          <w:b/>
          <w:sz w:val="24"/>
          <w:szCs w:val="24"/>
        </w:rPr>
      </w:pPr>
    </w:p>
    <w:p w14:paraId="2ED0988D" w14:textId="77777777" w:rsidR="004D5ACF" w:rsidRPr="004D5ACF" w:rsidRDefault="004D5ACF" w:rsidP="004D5ACF">
      <w:pPr>
        <w:spacing w:after="0" w:line="240" w:lineRule="auto"/>
        <w:ind w:firstLine="426"/>
        <w:jc w:val="center"/>
        <w:outlineLvl w:val="0"/>
        <w:rPr>
          <w:rFonts w:ascii="Arial" w:hAnsi="Arial" w:cs="Arial"/>
          <w:b/>
          <w:sz w:val="24"/>
          <w:szCs w:val="24"/>
        </w:rPr>
      </w:pPr>
      <w:r w:rsidRPr="004D5ACF">
        <w:rPr>
          <w:rFonts w:ascii="Arial" w:hAnsi="Arial" w:cs="Arial"/>
          <w:b/>
          <w:sz w:val="24"/>
          <w:szCs w:val="24"/>
        </w:rPr>
        <w:t>ПОСТАНОВЛЕНИЕ</w:t>
      </w:r>
    </w:p>
    <w:p w14:paraId="13792919" w14:textId="77777777" w:rsidR="004D5ACF" w:rsidRPr="004D5ACF" w:rsidRDefault="004D5ACF" w:rsidP="004D5ACF">
      <w:pPr>
        <w:spacing w:after="0" w:line="240" w:lineRule="auto"/>
        <w:ind w:firstLine="426"/>
        <w:jc w:val="center"/>
        <w:rPr>
          <w:rFonts w:ascii="Arial" w:hAnsi="Arial" w:cs="Arial"/>
          <w:sz w:val="24"/>
          <w:szCs w:val="24"/>
        </w:rPr>
      </w:pPr>
      <w:r w:rsidRPr="004D5ACF">
        <w:rPr>
          <w:rFonts w:ascii="Arial" w:hAnsi="Arial" w:cs="Arial"/>
          <w:sz w:val="24"/>
          <w:szCs w:val="24"/>
        </w:rPr>
        <w:t>с. Краснотуранск</w:t>
      </w:r>
    </w:p>
    <w:p w14:paraId="2A2A6FB0" w14:textId="77777777" w:rsidR="004D5ACF" w:rsidRPr="004D5ACF" w:rsidRDefault="004D5ACF" w:rsidP="004D5ACF">
      <w:pPr>
        <w:spacing w:after="0" w:line="240" w:lineRule="auto"/>
        <w:ind w:firstLine="426"/>
        <w:jc w:val="both"/>
        <w:rPr>
          <w:rFonts w:ascii="Arial" w:hAnsi="Arial" w:cs="Arial"/>
          <w:sz w:val="24"/>
          <w:szCs w:val="24"/>
        </w:rPr>
      </w:pPr>
    </w:p>
    <w:p w14:paraId="390B70FB" w14:textId="77777777" w:rsidR="004D5ACF" w:rsidRPr="004D5ACF" w:rsidRDefault="004D5ACF" w:rsidP="004D5ACF">
      <w:pPr>
        <w:spacing w:after="0" w:line="240" w:lineRule="auto"/>
        <w:jc w:val="both"/>
        <w:rPr>
          <w:rFonts w:ascii="Arial" w:hAnsi="Arial" w:cs="Arial"/>
          <w:sz w:val="24"/>
          <w:szCs w:val="24"/>
        </w:rPr>
      </w:pPr>
      <w:r w:rsidRPr="004D5ACF">
        <w:rPr>
          <w:rFonts w:ascii="Arial" w:hAnsi="Arial" w:cs="Arial"/>
          <w:sz w:val="24"/>
          <w:szCs w:val="24"/>
        </w:rPr>
        <w:t xml:space="preserve">30.10.2013 </w:t>
      </w:r>
      <w:r w:rsidRPr="004D5ACF">
        <w:rPr>
          <w:rFonts w:ascii="Arial" w:hAnsi="Arial" w:cs="Arial"/>
          <w:sz w:val="24"/>
          <w:szCs w:val="24"/>
        </w:rPr>
        <w:tab/>
      </w:r>
      <w:r w:rsidRPr="004D5ACF">
        <w:rPr>
          <w:rFonts w:ascii="Arial" w:hAnsi="Arial" w:cs="Arial"/>
          <w:sz w:val="24"/>
          <w:szCs w:val="24"/>
        </w:rPr>
        <w:tab/>
      </w:r>
      <w:r w:rsidRPr="004D5ACF">
        <w:rPr>
          <w:rFonts w:ascii="Arial" w:hAnsi="Arial" w:cs="Arial"/>
          <w:sz w:val="24"/>
          <w:szCs w:val="24"/>
        </w:rPr>
        <w:tab/>
      </w:r>
      <w:r w:rsidRPr="004D5ACF">
        <w:rPr>
          <w:rFonts w:ascii="Arial" w:hAnsi="Arial" w:cs="Arial"/>
          <w:sz w:val="24"/>
          <w:szCs w:val="24"/>
        </w:rPr>
        <w:tab/>
      </w:r>
      <w:r w:rsidRPr="004D5ACF">
        <w:rPr>
          <w:rFonts w:ascii="Arial" w:hAnsi="Arial" w:cs="Arial"/>
          <w:sz w:val="24"/>
          <w:szCs w:val="24"/>
        </w:rPr>
        <w:tab/>
      </w:r>
      <w:r w:rsidRPr="004D5ACF">
        <w:rPr>
          <w:rFonts w:ascii="Arial" w:hAnsi="Arial" w:cs="Arial"/>
          <w:sz w:val="24"/>
          <w:szCs w:val="24"/>
        </w:rPr>
        <w:tab/>
      </w:r>
      <w:r w:rsidRPr="004D5ACF">
        <w:rPr>
          <w:rFonts w:ascii="Arial" w:hAnsi="Arial" w:cs="Arial"/>
          <w:sz w:val="24"/>
          <w:szCs w:val="24"/>
        </w:rPr>
        <w:tab/>
      </w:r>
      <w:r w:rsidRPr="004D5ACF">
        <w:rPr>
          <w:rFonts w:ascii="Arial" w:hAnsi="Arial" w:cs="Arial"/>
          <w:sz w:val="24"/>
          <w:szCs w:val="24"/>
        </w:rPr>
        <w:tab/>
      </w:r>
      <w:r w:rsidRPr="004D5ACF">
        <w:rPr>
          <w:rFonts w:ascii="Arial" w:hAnsi="Arial" w:cs="Arial"/>
          <w:sz w:val="24"/>
          <w:szCs w:val="24"/>
        </w:rPr>
        <w:tab/>
      </w:r>
      <w:r w:rsidRPr="004D5ACF">
        <w:rPr>
          <w:rFonts w:ascii="Arial" w:hAnsi="Arial" w:cs="Arial"/>
          <w:sz w:val="24"/>
          <w:szCs w:val="24"/>
        </w:rPr>
        <w:tab/>
        <w:t>№ 689-п</w:t>
      </w:r>
      <w:r w:rsidRPr="004D5ACF">
        <w:rPr>
          <w:rFonts w:ascii="Arial" w:hAnsi="Arial" w:cs="Arial"/>
          <w:sz w:val="24"/>
          <w:szCs w:val="24"/>
        </w:rPr>
        <w:tab/>
      </w:r>
      <w:r w:rsidRPr="004D5ACF">
        <w:rPr>
          <w:rFonts w:ascii="Arial" w:hAnsi="Arial" w:cs="Arial"/>
          <w:sz w:val="24"/>
          <w:szCs w:val="24"/>
        </w:rPr>
        <w:tab/>
      </w:r>
      <w:r w:rsidRPr="004D5ACF">
        <w:rPr>
          <w:rFonts w:ascii="Arial" w:hAnsi="Arial" w:cs="Arial"/>
          <w:sz w:val="24"/>
          <w:szCs w:val="24"/>
        </w:rPr>
        <w:tab/>
      </w:r>
      <w:r w:rsidRPr="004D5ACF">
        <w:rPr>
          <w:rFonts w:ascii="Arial" w:hAnsi="Arial" w:cs="Arial"/>
          <w:sz w:val="24"/>
          <w:szCs w:val="24"/>
        </w:rPr>
        <w:tab/>
      </w:r>
      <w:r w:rsidRPr="004D5ACF">
        <w:rPr>
          <w:rFonts w:ascii="Arial" w:hAnsi="Arial" w:cs="Arial"/>
          <w:sz w:val="24"/>
          <w:szCs w:val="24"/>
        </w:rPr>
        <w:tab/>
      </w:r>
      <w:r w:rsidRPr="004D5ACF">
        <w:rPr>
          <w:rFonts w:ascii="Arial" w:hAnsi="Arial" w:cs="Arial"/>
          <w:sz w:val="24"/>
          <w:szCs w:val="24"/>
        </w:rPr>
        <w:tab/>
      </w:r>
    </w:p>
    <w:p w14:paraId="06FA0FF3" w14:textId="77777777" w:rsidR="004D5ACF" w:rsidRPr="004D5ACF" w:rsidRDefault="004D5ACF" w:rsidP="004D5ACF">
      <w:pPr>
        <w:pStyle w:val="ConsPlusTitle"/>
        <w:widowControl/>
        <w:jc w:val="both"/>
        <w:rPr>
          <w:b w:val="0"/>
          <w:bCs w:val="0"/>
          <w:sz w:val="24"/>
          <w:szCs w:val="24"/>
        </w:rPr>
      </w:pPr>
      <w:r w:rsidRPr="004D5ACF">
        <w:rPr>
          <w:b w:val="0"/>
          <w:bCs w:val="0"/>
          <w:sz w:val="24"/>
          <w:szCs w:val="24"/>
        </w:rPr>
        <w:t xml:space="preserve">Об утверждении муниципальной программы «Создание условий для обеспечения доступным и комфортным жильем граждан Краснотуранского район» </w:t>
      </w:r>
    </w:p>
    <w:p w14:paraId="42428AAF" w14:textId="11703ADE" w:rsidR="004D5ACF" w:rsidRPr="004D5ACF" w:rsidRDefault="004D5ACF" w:rsidP="004D5ACF">
      <w:pPr>
        <w:pStyle w:val="ConsPlusTitle"/>
        <w:widowControl/>
        <w:rPr>
          <w:b w:val="0"/>
          <w:bCs w:val="0"/>
          <w:sz w:val="24"/>
          <w:szCs w:val="24"/>
        </w:rPr>
      </w:pPr>
      <w:r w:rsidRPr="004D5ACF">
        <w:rPr>
          <w:b w:val="0"/>
          <w:bCs w:val="0"/>
          <w:sz w:val="24"/>
          <w:szCs w:val="24"/>
        </w:rPr>
        <w:t>(в редакции постановления от 08.11.202</w:t>
      </w:r>
      <w:r w:rsidRPr="004D5ACF">
        <w:rPr>
          <w:b w:val="0"/>
          <w:bCs w:val="0"/>
          <w:sz w:val="24"/>
          <w:szCs w:val="24"/>
        </w:rPr>
        <w:t>4</w:t>
      </w:r>
      <w:r w:rsidRPr="004D5ACF">
        <w:rPr>
          <w:b w:val="0"/>
          <w:bCs w:val="0"/>
          <w:sz w:val="24"/>
          <w:szCs w:val="24"/>
        </w:rPr>
        <w:t xml:space="preserve"> </w:t>
      </w:r>
      <w:r w:rsidRPr="004D5ACF">
        <w:rPr>
          <w:b w:val="0"/>
          <w:bCs w:val="0"/>
          <w:sz w:val="24"/>
          <w:szCs w:val="24"/>
        </w:rPr>
        <w:t xml:space="preserve"> № 581</w:t>
      </w:r>
      <w:r w:rsidRPr="004D5ACF">
        <w:rPr>
          <w:b w:val="0"/>
          <w:bCs w:val="0"/>
          <w:sz w:val="24"/>
          <w:szCs w:val="24"/>
        </w:rPr>
        <w:t>-п)</w:t>
      </w:r>
    </w:p>
    <w:p w14:paraId="0DCF3844" w14:textId="77777777" w:rsidR="004D5ACF" w:rsidRPr="004D5ACF" w:rsidRDefault="004D5ACF" w:rsidP="004D5ACF">
      <w:pPr>
        <w:pStyle w:val="ConsPlusTitle"/>
        <w:widowControl/>
        <w:jc w:val="both"/>
        <w:rPr>
          <w:b w:val="0"/>
          <w:bCs w:val="0"/>
          <w:sz w:val="24"/>
          <w:szCs w:val="24"/>
        </w:rPr>
      </w:pPr>
    </w:p>
    <w:p w14:paraId="61AE3043" w14:textId="77777777" w:rsidR="004D5ACF" w:rsidRPr="004D5ACF" w:rsidRDefault="004D5ACF" w:rsidP="004D5ACF">
      <w:pPr>
        <w:pStyle w:val="ConsPlusTitle"/>
        <w:widowControl/>
        <w:jc w:val="both"/>
        <w:rPr>
          <w:b w:val="0"/>
          <w:bCs w:val="0"/>
          <w:sz w:val="24"/>
          <w:szCs w:val="24"/>
        </w:rPr>
      </w:pPr>
    </w:p>
    <w:p w14:paraId="727E76F1" w14:textId="77777777" w:rsidR="004D5ACF" w:rsidRPr="004D5ACF" w:rsidRDefault="004D5ACF" w:rsidP="004D5ACF">
      <w:pPr>
        <w:pStyle w:val="ConsPlusTitle"/>
        <w:widowControl/>
        <w:jc w:val="both"/>
        <w:rPr>
          <w:b w:val="0"/>
          <w:bCs w:val="0"/>
          <w:sz w:val="24"/>
          <w:szCs w:val="24"/>
        </w:rPr>
      </w:pPr>
    </w:p>
    <w:p w14:paraId="78A5FE5F" w14:textId="77777777" w:rsidR="004D5ACF" w:rsidRPr="004D5ACF" w:rsidRDefault="004D5ACF" w:rsidP="004D5ACF">
      <w:pPr>
        <w:pStyle w:val="ConsPlusNormal"/>
        <w:ind w:firstLine="709"/>
        <w:jc w:val="both"/>
        <w:rPr>
          <w:sz w:val="24"/>
          <w:szCs w:val="24"/>
        </w:rPr>
      </w:pPr>
      <w:r w:rsidRPr="004D5ACF">
        <w:rPr>
          <w:sz w:val="24"/>
          <w:szCs w:val="24"/>
        </w:rPr>
        <w:t xml:space="preserve">В соответствии со статьей 179 Бюджетного Кодекса Российской Федерации, на основании постановления администрации Краснотуранского района от 23.09.2013 № 599-п «Об утверждении перечня муниципальных программ Краснотуранского района», руководствуясь статьями 40, 43 Устава Краснотуранского района, </w:t>
      </w:r>
    </w:p>
    <w:p w14:paraId="131C8869" w14:textId="77777777" w:rsidR="004D5ACF" w:rsidRPr="004D5ACF" w:rsidRDefault="004D5ACF" w:rsidP="004D5ACF">
      <w:pPr>
        <w:pStyle w:val="ConsPlusNormal"/>
        <w:ind w:firstLine="0"/>
        <w:jc w:val="both"/>
        <w:rPr>
          <w:sz w:val="24"/>
          <w:szCs w:val="24"/>
        </w:rPr>
      </w:pPr>
    </w:p>
    <w:p w14:paraId="48A9EE66" w14:textId="77777777" w:rsidR="004D5ACF" w:rsidRPr="004D5ACF" w:rsidRDefault="004D5ACF" w:rsidP="004D5ACF">
      <w:pPr>
        <w:pStyle w:val="ConsPlusNormal"/>
        <w:ind w:firstLine="708"/>
        <w:jc w:val="both"/>
        <w:rPr>
          <w:b/>
          <w:sz w:val="24"/>
          <w:szCs w:val="24"/>
        </w:rPr>
      </w:pPr>
      <w:r w:rsidRPr="004D5ACF">
        <w:rPr>
          <w:b/>
          <w:sz w:val="24"/>
          <w:szCs w:val="24"/>
        </w:rPr>
        <w:t>ПОСТАНОВЛЯЮ:</w:t>
      </w:r>
    </w:p>
    <w:p w14:paraId="3A2B991F" w14:textId="77777777" w:rsidR="004D5ACF" w:rsidRPr="004D5ACF" w:rsidRDefault="004D5ACF" w:rsidP="004D5ACF">
      <w:pPr>
        <w:pStyle w:val="ConsPlusTitle"/>
        <w:widowControl/>
        <w:ind w:firstLine="709"/>
        <w:jc w:val="both"/>
        <w:rPr>
          <w:b w:val="0"/>
          <w:bCs w:val="0"/>
          <w:sz w:val="24"/>
          <w:szCs w:val="24"/>
        </w:rPr>
      </w:pPr>
      <w:r w:rsidRPr="004D5ACF">
        <w:rPr>
          <w:b w:val="0"/>
          <w:bCs w:val="0"/>
          <w:sz w:val="24"/>
          <w:szCs w:val="24"/>
        </w:rPr>
        <w:t>1. Утвердить муниципальную программу «Создание условий для обеспечения доступным и комфортным жильем граждан Краснотуранского район», согласно приложению.</w:t>
      </w:r>
    </w:p>
    <w:p w14:paraId="359DFA7A" w14:textId="77777777" w:rsidR="004D5ACF" w:rsidRPr="004D5ACF" w:rsidRDefault="004D5ACF" w:rsidP="004D5ACF">
      <w:pPr>
        <w:spacing w:after="0" w:line="240" w:lineRule="auto"/>
        <w:ind w:firstLine="709"/>
        <w:jc w:val="both"/>
        <w:rPr>
          <w:rFonts w:ascii="Arial" w:hAnsi="Arial" w:cs="Arial"/>
          <w:sz w:val="24"/>
          <w:szCs w:val="24"/>
        </w:rPr>
      </w:pPr>
      <w:r w:rsidRPr="004D5ACF">
        <w:rPr>
          <w:rFonts w:ascii="Arial" w:hAnsi="Arial" w:cs="Arial"/>
          <w:sz w:val="24"/>
          <w:szCs w:val="24"/>
        </w:rPr>
        <w:t>2. Отделу управления строительством, архитектуры, коммунального и дорожного хозяйства, энергетики, связи, транспорта администрации района осуществлять координацию работ по реализации мероприятий муниципальной программы.</w:t>
      </w:r>
    </w:p>
    <w:p w14:paraId="089EE75A" w14:textId="77777777" w:rsidR="004D5ACF" w:rsidRPr="004D5ACF" w:rsidRDefault="004D5ACF" w:rsidP="004D5ACF">
      <w:pPr>
        <w:spacing w:after="0" w:line="240" w:lineRule="auto"/>
        <w:ind w:firstLine="709"/>
        <w:jc w:val="both"/>
        <w:rPr>
          <w:rFonts w:ascii="Arial" w:hAnsi="Arial" w:cs="Arial"/>
          <w:sz w:val="24"/>
          <w:szCs w:val="24"/>
        </w:rPr>
      </w:pPr>
      <w:r w:rsidRPr="004D5ACF">
        <w:rPr>
          <w:rFonts w:ascii="Arial" w:hAnsi="Arial" w:cs="Arial"/>
          <w:sz w:val="24"/>
          <w:szCs w:val="24"/>
        </w:rPr>
        <w:t>3. Контроль за выполнением постановления возложить на заместителя Главы администрации района по строительству, архитектуре, коммунальному и дорожному хозяйству, энергетике (Каппес).</w:t>
      </w:r>
    </w:p>
    <w:p w14:paraId="531E10AE" w14:textId="77777777" w:rsidR="004D5ACF" w:rsidRPr="004D5ACF" w:rsidRDefault="004D5ACF" w:rsidP="004D5ACF">
      <w:pPr>
        <w:pStyle w:val="ConsPlusNormal"/>
        <w:ind w:firstLine="709"/>
        <w:jc w:val="both"/>
        <w:rPr>
          <w:sz w:val="24"/>
          <w:szCs w:val="24"/>
        </w:rPr>
      </w:pPr>
      <w:r w:rsidRPr="004D5ACF">
        <w:rPr>
          <w:sz w:val="24"/>
          <w:szCs w:val="24"/>
        </w:rPr>
        <w:t xml:space="preserve">4. Постановление вступает в силу с 01.01.2014 и подлежит </w:t>
      </w:r>
      <w:hyperlink r:id="rId8" w:history="1">
        <w:r w:rsidRPr="004D5ACF">
          <w:rPr>
            <w:sz w:val="24"/>
            <w:szCs w:val="24"/>
          </w:rPr>
          <w:t>официальному опубликованию</w:t>
        </w:r>
      </w:hyperlink>
      <w:r w:rsidRPr="004D5ACF">
        <w:rPr>
          <w:sz w:val="24"/>
          <w:szCs w:val="24"/>
        </w:rPr>
        <w:t>.</w:t>
      </w:r>
    </w:p>
    <w:p w14:paraId="4372CAC3" w14:textId="77777777" w:rsidR="004D5ACF" w:rsidRPr="004D5ACF" w:rsidRDefault="004D5ACF" w:rsidP="004D5ACF">
      <w:pPr>
        <w:pStyle w:val="ConsPlusNormal"/>
        <w:jc w:val="both"/>
        <w:rPr>
          <w:sz w:val="24"/>
          <w:szCs w:val="24"/>
        </w:rPr>
      </w:pPr>
    </w:p>
    <w:p w14:paraId="25D975BB" w14:textId="77777777" w:rsidR="004D5ACF" w:rsidRPr="004D5ACF" w:rsidRDefault="004D5ACF" w:rsidP="004D5ACF">
      <w:pPr>
        <w:pStyle w:val="ConsPlusNormal"/>
        <w:jc w:val="both"/>
        <w:rPr>
          <w:sz w:val="24"/>
          <w:szCs w:val="24"/>
        </w:rPr>
      </w:pPr>
    </w:p>
    <w:p w14:paraId="22864713" w14:textId="77777777" w:rsidR="004D5ACF" w:rsidRPr="004D5ACF" w:rsidRDefault="004D5ACF" w:rsidP="004D5ACF">
      <w:pPr>
        <w:pStyle w:val="ConsPlusNormal"/>
        <w:jc w:val="both"/>
        <w:rPr>
          <w:sz w:val="24"/>
          <w:szCs w:val="24"/>
        </w:rPr>
      </w:pPr>
    </w:p>
    <w:p w14:paraId="146169F7" w14:textId="77777777" w:rsidR="004D5ACF" w:rsidRPr="004D5ACF" w:rsidRDefault="004D5ACF" w:rsidP="004D5ACF">
      <w:pPr>
        <w:tabs>
          <w:tab w:val="left" w:pos="4536"/>
        </w:tabs>
        <w:spacing w:after="0" w:line="240" w:lineRule="auto"/>
        <w:jc w:val="both"/>
        <w:rPr>
          <w:rFonts w:ascii="Arial" w:hAnsi="Arial" w:cs="Arial"/>
          <w:sz w:val="24"/>
          <w:szCs w:val="24"/>
        </w:rPr>
      </w:pPr>
      <w:r w:rsidRPr="004D5ACF">
        <w:rPr>
          <w:rFonts w:ascii="Arial" w:hAnsi="Arial" w:cs="Arial"/>
          <w:sz w:val="24"/>
          <w:szCs w:val="24"/>
        </w:rPr>
        <w:t xml:space="preserve">И.о. Главы администрации района </w:t>
      </w:r>
      <w:r w:rsidRPr="004D5ACF">
        <w:rPr>
          <w:rFonts w:ascii="Arial" w:hAnsi="Arial" w:cs="Arial"/>
          <w:sz w:val="24"/>
          <w:szCs w:val="24"/>
        </w:rPr>
        <w:tab/>
      </w:r>
      <w:r w:rsidRPr="004D5ACF">
        <w:rPr>
          <w:rFonts w:ascii="Arial" w:hAnsi="Arial" w:cs="Arial"/>
          <w:sz w:val="24"/>
          <w:szCs w:val="24"/>
        </w:rPr>
        <w:tab/>
      </w:r>
      <w:r w:rsidRPr="004D5ACF">
        <w:rPr>
          <w:rFonts w:ascii="Arial" w:hAnsi="Arial" w:cs="Arial"/>
          <w:sz w:val="24"/>
          <w:szCs w:val="24"/>
        </w:rPr>
        <w:tab/>
      </w:r>
      <w:r w:rsidRPr="004D5ACF">
        <w:rPr>
          <w:rFonts w:ascii="Arial" w:hAnsi="Arial" w:cs="Arial"/>
          <w:sz w:val="24"/>
          <w:szCs w:val="24"/>
        </w:rPr>
        <w:tab/>
      </w:r>
      <w:r w:rsidRPr="004D5ACF">
        <w:rPr>
          <w:rFonts w:ascii="Arial" w:hAnsi="Arial" w:cs="Arial"/>
          <w:sz w:val="24"/>
          <w:szCs w:val="24"/>
        </w:rPr>
        <w:tab/>
        <w:t xml:space="preserve">       О.Р. Пермякова</w:t>
      </w:r>
    </w:p>
    <w:p w14:paraId="782AD5D6" w14:textId="77777777" w:rsidR="004D5ACF" w:rsidRPr="004D5ACF" w:rsidRDefault="004D5ACF" w:rsidP="004D5ACF">
      <w:pPr>
        <w:autoSpaceDE w:val="0"/>
        <w:spacing w:after="0" w:line="240" w:lineRule="auto"/>
        <w:ind w:left="5529"/>
        <w:jc w:val="both"/>
        <w:rPr>
          <w:rFonts w:ascii="Arial" w:hAnsi="Arial" w:cs="Arial"/>
          <w:sz w:val="24"/>
          <w:szCs w:val="24"/>
        </w:rPr>
      </w:pPr>
    </w:p>
    <w:p w14:paraId="1E5A59EC" w14:textId="77777777" w:rsidR="004D5ACF" w:rsidRPr="004D5ACF" w:rsidRDefault="004D5ACF" w:rsidP="004D5ACF">
      <w:pPr>
        <w:autoSpaceDE w:val="0"/>
        <w:spacing w:after="0" w:line="240" w:lineRule="auto"/>
        <w:ind w:left="5529"/>
        <w:jc w:val="both"/>
        <w:rPr>
          <w:rFonts w:ascii="Arial" w:hAnsi="Arial" w:cs="Arial"/>
          <w:sz w:val="24"/>
          <w:szCs w:val="24"/>
        </w:rPr>
      </w:pPr>
    </w:p>
    <w:p w14:paraId="0B386ADC" w14:textId="77777777" w:rsidR="004D5ACF" w:rsidRPr="004D5ACF" w:rsidRDefault="004D5ACF" w:rsidP="004D5ACF">
      <w:pPr>
        <w:autoSpaceDE w:val="0"/>
        <w:spacing w:after="0" w:line="240" w:lineRule="auto"/>
        <w:ind w:left="5529"/>
        <w:jc w:val="both"/>
        <w:rPr>
          <w:rFonts w:ascii="Arial" w:hAnsi="Arial" w:cs="Arial"/>
          <w:sz w:val="24"/>
          <w:szCs w:val="24"/>
        </w:rPr>
      </w:pPr>
    </w:p>
    <w:p w14:paraId="0E682F46" w14:textId="77777777" w:rsidR="004D5ACF" w:rsidRPr="004D5ACF" w:rsidRDefault="004D5ACF" w:rsidP="004D5ACF">
      <w:pPr>
        <w:autoSpaceDE w:val="0"/>
        <w:spacing w:after="0" w:line="240" w:lineRule="auto"/>
        <w:ind w:left="5529"/>
        <w:jc w:val="both"/>
        <w:rPr>
          <w:rFonts w:ascii="Arial" w:hAnsi="Arial" w:cs="Arial"/>
          <w:sz w:val="24"/>
          <w:szCs w:val="24"/>
        </w:rPr>
      </w:pPr>
    </w:p>
    <w:p w14:paraId="4DEA507E" w14:textId="77777777" w:rsidR="004D5ACF" w:rsidRPr="004D5ACF" w:rsidRDefault="004D5ACF" w:rsidP="004D5ACF">
      <w:pPr>
        <w:autoSpaceDE w:val="0"/>
        <w:spacing w:after="0" w:line="240" w:lineRule="auto"/>
        <w:ind w:left="5529"/>
        <w:jc w:val="both"/>
        <w:rPr>
          <w:rFonts w:ascii="Arial" w:hAnsi="Arial" w:cs="Arial"/>
          <w:sz w:val="24"/>
          <w:szCs w:val="24"/>
        </w:rPr>
      </w:pPr>
    </w:p>
    <w:p w14:paraId="311ED73A" w14:textId="77777777" w:rsidR="004D5ACF" w:rsidRPr="004D5ACF" w:rsidRDefault="004D5ACF" w:rsidP="004D5ACF">
      <w:pPr>
        <w:autoSpaceDE w:val="0"/>
        <w:spacing w:after="0" w:line="240" w:lineRule="auto"/>
        <w:ind w:left="5529"/>
        <w:jc w:val="both"/>
        <w:rPr>
          <w:rFonts w:ascii="Arial" w:hAnsi="Arial" w:cs="Arial"/>
          <w:sz w:val="24"/>
          <w:szCs w:val="24"/>
        </w:rPr>
      </w:pPr>
    </w:p>
    <w:p w14:paraId="0733A3AA" w14:textId="77777777" w:rsidR="004D5ACF" w:rsidRPr="004D5ACF" w:rsidRDefault="004D5ACF" w:rsidP="004D5ACF">
      <w:pPr>
        <w:autoSpaceDE w:val="0"/>
        <w:spacing w:after="0" w:line="240" w:lineRule="auto"/>
        <w:ind w:left="5529"/>
        <w:jc w:val="both"/>
        <w:rPr>
          <w:rFonts w:ascii="Arial" w:hAnsi="Arial" w:cs="Arial"/>
          <w:sz w:val="24"/>
          <w:szCs w:val="24"/>
        </w:rPr>
      </w:pPr>
    </w:p>
    <w:p w14:paraId="631A7132" w14:textId="77777777" w:rsidR="004D5ACF" w:rsidRPr="004D5ACF" w:rsidRDefault="004D5ACF" w:rsidP="004D5ACF">
      <w:pPr>
        <w:autoSpaceDE w:val="0"/>
        <w:spacing w:after="0" w:line="240" w:lineRule="auto"/>
        <w:ind w:left="5529"/>
        <w:jc w:val="both"/>
        <w:rPr>
          <w:rFonts w:ascii="Arial" w:hAnsi="Arial" w:cs="Arial"/>
          <w:sz w:val="24"/>
          <w:szCs w:val="24"/>
        </w:rPr>
      </w:pPr>
    </w:p>
    <w:p w14:paraId="08756D19" w14:textId="77777777" w:rsidR="004D5ACF" w:rsidRPr="004D5ACF" w:rsidRDefault="004D5ACF" w:rsidP="004D5ACF">
      <w:pPr>
        <w:autoSpaceDE w:val="0"/>
        <w:spacing w:after="0" w:line="240" w:lineRule="auto"/>
        <w:ind w:left="5529"/>
        <w:jc w:val="both"/>
        <w:rPr>
          <w:rFonts w:ascii="Arial" w:hAnsi="Arial" w:cs="Arial"/>
          <w:sz w:val="24"/>
          <w:szCs w:val="24"/>
        </w:rPr>
      </w:pPr>
    </w:p>
    <w:p w14:paraId="1BE71B12" w14:textId="77777777" w:rsidR="004D5ACF" w:rsidRPr="004D5ACF" w:rsidRDefault="004D5ACF" w:rsidP="004D5ACF">
      <w:pPr>
        <w:autoSpaceDE w:val="0"/>
        <w:spacing w:after="0" w:line="240" w:lineRule="auto"/>
        <w:ind w:left="5529"/>
        <w:jc w:val="both"/>
        <w:rPr>
          <w:rFonts w:ascii="Arial" w:hAnsi="Arial" w:cs="Arial"/>
          <w:sz w:val="24"/>
          <w:szCs w:val="24"/>
        </w:rPr>
      </w:pPr>
    </w:p>
    <w:p w14:paraId="0C0643DB" w14:textId="77777777" w:rsidR="004D5ACF" w:rsidRPr="004D5ACF" w:rsidRDefault="004D5ACF" w:rsidP="004D5ACF">
      <w:pPr>
        <w:autoSpaceDE w:val="0"/>
        <w:spacing w:after="0" w:line="240" w:lineRule="auto"/>
        <w:ind w:left="5529"/>
        <w:jc w:val="both"/>
        <w:rPr>
          <w:rFonts w:ascii="Arial" w:hAnsi="Arial" w:cs="Arial"/>
          <w:sz w:val="24"/>
          <w:szCs w:val="24"/>
        </w:rPr>
      </w:pPr>
    </w:p>
    <w:p w14:paraId="6765D284" w14:textId="77777777" w:rsidR="004D5ACF" w:rsidRPr="004D5ACF" w:rsidRDefault="004D5ACF" w:rsidP="004D5ACF">
      <w:pPr>
        <w:autoSpaceDE w:val="0"/>
        <w:spacing w:after="0" w:line="240" w:lineRule="auto"/>
        <w:ind w:left="5529"/>
        <w:jc w:val="both"/>
        <w:rPr>
          <w:rFonts w:ascii="Arial" w:hAnsi="Arial" w:cs="Arial"/>
          <w:sz w:val="24"/>
          <w:szCs w:val="24"/>
        </w:rPr>
      </w:pPr>
    </w:p>
    <w:p w14:paraId="484A075E" w14:textId="77777777" w:rsidR="004D5ACF" w:rsidRPr="004D5ACF" w:rsidRDefault="004D5ACF" w:rsidP="004D5ACF">
      <w:pPr>
        <w:autoSpaceDE w:val="0"/>
        <w:spacing w:after="0" w:line="240" w:lineRule="auto"/>
        <w:ind w:left="5529"/>
        <w:jc w:val="both"/>
        <w:rPr>
          <w:rFonts w:ascii="Arial" w:hAnsi="Arial" w:cs="Arial"/>
          <w:sz w:val="24"/>
          <w:szCs w:val="24"/>
        </w:rPr>
      </w:pPr>
    </w:p>
    <w:p w14:paraId="5B096CD3" w14:textId="77777777" w:rsidR="004D5ACF" w:rsidRPr="004D5ACF" w:rsidRDefault="004D5ACF" w:rsidP="004D5ACF">
      <w:pPr>
        <w:autoSpaceDE w:val="0"/>
        <w:spacing w:after="0" w:line="240" w:lineRule="auto"/>
        <w:ind w:left="5529"/>
        <w:jc w:val="both"/>
        <w:rPr>
          <w:rFonts w:ascii="Arial" w:hAnsi="Arial" w:cs="Arial"/>
          <w:sz w:val="24"/>
          <w:szCs w:val="24"/>
        </w:rPr>
      </w:pPr>
    </w:p>
    <w:p w14:paraId="13A0C607" w14:textId="77777777" w:rsidR="004D5ACF" w:rsidRPr="004D5ACF" w:rsidRDefault="004D5ACF" w:rsidP="004D5ACF">
      <w:pPr>
        <w:autoSpaceDE w:val="0"/>
        <w:spacing w:after="0" w:line="240" w:lineRule="auto"/>
        <w:ind w:left="5529"/>
        <w:jc w:val="both"/>
        <w:rPr>
          <w:rFonts w:ascii="Arial" w:hAnsi="Arial" w:cs="Arial"/>
          <w:sz w:val="24"/>
          <w:szCs w:val="24"/>
        </w:rPr>
      </w:pPr>
      <w:r w:rsidRPr="004D5ACF">
        <w:rPr>
          <w:rFonts w:ascii="Arial" w:hAnsi="Arial" w:cs="Arial"/>
          <w:sz w:val="24"/>
          <w:szCs w:val="24"/>
        </w:rPr>
        <w:lastRenderedPageBreak/>
        <w:t>Приложение к постановлению администрации района</w:t>
      </w:r>
    </w:p>
    <w:p w14:paraId="19D9B930" w14:textId="77777777" w:rsidR="004D5ACF" w:rsidRPr="004D5ACF" w:rsidRDefault="004D5ACF" w:rsidP="004D5ACF">
      <w:pPr>
        <w:autoSpaceDE w:val="0"/>
        <w:spacing w:after="0" w:line="240" w:lineRule="auto"/>
        <w:ind w:left="5529"/>
        <w:jc w:val="both"/>
        <w:rPr>
          <w:rFonts w:ascii="Arial" w:hAnsi="Arial" w:cs="Arial"/>
          <w:sz w:val="24"/>
          <w:szCs w:val="24"/>
        </w:rPr>
      </w:pPr>
      <w:r w:rsidRPr="004D5ACF">
        <w:rPr>
          <w:rFonts w:ascii="Arial" w:hAnsi="Arial" w:cs="Arial"/>
          <w:sz w:val="24"/>
          <w:szCs w:val="24"/>
        </w:rPr>
        <w:t>от 30.09.2013 № 689-п</w:t>
      </w:r>
    </w:p>
    <w:p w14:paraId="36B3B8D8" w14:textId="77777777" w:rsidR="00497FC0" w:rsidRPr="004D5ACF" w:rsidRDefault="00497FC0" w:rsidP="00497FC0">
      <w:pPr>
        <w:autoSpaceDE w:val="0"/>
        <w:spacing w:after="0" w:line="240" w:lineRule="auto"/>
        <w:ind w:left="5529"/>
        <w:jc w:val="both"/>
        <w:rPr>
          <w:rFonts w:ascii="Arial" w:hAnsi="Arial" w:cs="Arial"/>
          <w:sz w:val="24"/>
          <w:szCs w:val="24"/>
        </w:rPr>
      </w:pPr>
    </w:p>
    <w:p w14:paraId="27C6FA21" w14:textId="77777777" w:rsidR="00497FC0" w:rsidRPr="004D5ACF" w:rsidRDefault="00497FC0" w:rsidP="00497FC0">
      <w:pPr>
        <w:overflowPunct w:val="0"/>
        <w:autoSpaceDE w:val="0"/>
        <w:spacing w:after="0" w:line="240" w:lineRule="auto"/>
        <w:jc w:val="center"/>
        <w:textAlignment w:val="baseline"/>
        <w:rPr>
          <w:rFonts w:ascii="Arial" w:hAnsi="Arial" w:cs="Arial"/>
          <w:caps/>
          <w:sz w:val="24"/>
          <w:szCs w:val="24"/>
        </w:rPr>
      </w:pPr>
      <w:r w:rsidRPr="004D5ACF">
        <w:rPr>
          <w:rFonts w:ascii="Arial" w:hAnsi="Arial" w:cs="Arial"/>
          <w:sz w:val="24"/>
          <w:szCs w:val="24"/>
        </w:rPr>
        <w:t xml:space="preserve">МУНИЦИПАЛЬНАЯ ПРОГРАММА </w:t>
      </w:r>
      <w:r w:rsidRPr="004D5ACF">
        <w:rPr>
          <w:rFonts w:ascii="Arial" w:hAnsi="Arial" w:cs="Arial"/>
          <w:caps/>
          <w:sz w:val="24"/>
          <w:szCs w:val="24"/>
        </w:rPr>
        <w:t xml:space="preserve"> </w:t>
      </w:r>
    </w:p>
    <w:p w14:paraId="17769EA8" w14:textId="77777777" w:rsidR="00497FC0" w:rsidRPr="004D5ACF" w:rsidRDefault="00497FC0" w:rsidP="004B56EE">
      <w:pPr>
        <w:overflowPunct w:val="0"/>
        <w:autoSpaceDE w:val="0"/>
        <w:spacing w:after="0" w:line="240" w:lineRule="auto"/>
        <w:jc w:val="center"/>
        <w:textAlignment w:val="baseline"/>
        <w:rPr>
          <w:rFonts w:ascii="Arial" w:hAnsi="Arial" w:cs="Arial"/>
          <w:caps/>
          <w:sz w:val="24"/>
          <w:szCs w:val="24"/>
        </w:rPr>
      </w:pPr>
      <w:r w:rsidRPr="004D5ACF">
        <w:rPr>
          <w:rFonts w:ascii="Arial" w:hAnsi="Arial" w:cs="Arial"/>
          <w:caps/>
          <w:sz w:val="24"/>
          <w:szCs w:val="24"/>
        </w:rPr>
        <w:t>«Создание условий для обеспечения доступным и комфортным жильем граждан Краснотуранского района»</w:t>
      </w:r>
    </w:p>
    <w:p w14:paraId="3CB13E44" w14:textId="77777777" w:rsidR="00497FC0" w:rsidRPr="004D5ACF" w:rsidRDefault="00497FC0" w:rsidP="004B56EE">
      <w:pPr>
        <w:overflowPunct w:val="0"/>
        <w:autoSpaceDE w:val="0"/>
        <w:spacing w:after="0" w:line="240" w:lineRule="auto"/>
        <w:jc w:val="both"/>
        <w:textAlignment w:val="baseline"/>
        <w:rPr>
          <w:rFonts w:ascii="Arial" w:hAnsi="Arial" w:cs="Arial"/>
          <w:caps/>
          <w:sz w:val="24"/>
          <w:szCs w:val="24"/>
        </w:rPr>
      </w:pPr>
    </w:p>
    <w:p w14:paraId="76AE891F" w14:textId="77777777" w:rsidR="00497FC0" w:rsidRPr="004D5ACF" w:rsidRDefault="00497FC0" w:rsidP="004B56EE">
      <w:pPr>
        <w:overflowPunct w:val="0"/>
        <w:autoSpaceDE w:val="0"/>
        <w:spacing w:after="0" w:line="240" w:lineRule="auto"/>
        <w:jc w:val="center"/>
        <w:textAlignment w:val="baseline"/>
        <w:rPr>
          <w:rFonts w:ascii="Arial" w:hAnsi="Arial" w:cs="Arial"/>
          <w:sz w:val="24"/>
          <w:szCs w:val="24"/>
        </w:rPr>
      </w:pPr>
      <w:r w:rsidRPr="004D5ACF">
        <w:rPr>
          <w:rFonts w:ascii="Arial" w:hAnsi="Arial" w:cs="Arial"/>
          <w:sz w:val="24"/>
          <w:szCs w:val="24"/>
        </w:rPr>
        <w:t>Паспорт муниципальной программы</w:t>
      </w:r>
    </w:p>
    <w:tbl>
      <w:tblPr>
        <w:tblW w:w="9767" w:type="dxa"/>
        <w:tblInd w:w="-10" w:type="dxa"/>
        <w:tblLayout w:type="fixed"/>
        <w:tblLook w:val="0000" w:firstRow="0" w:lastRow="0" w:firstColumn="0" w:lastColumn="0" w:noHBand="0" w:noVBand="0"/>
      </w:tblPr>
      <w:tblGrid>
        <w:gridCol w:w="3085"/>
        <w:gridCol w:w="6682"/>
      </w:tblGrid>
      <w:tr w:rsidR="00497FC0" w:rsidRPr="004D5ACF" w14:paraId="6893821C" w14:textId="77777777" w:rsidTr="003B58C3">
        <w:trPr>
          <w:trHeight w:val="903"/>
        </w:trPr>
        <w:tc>
          <w:tcPr>
            <w:tcW w:w="3085" w:type="dxa"/>
            <w:tcBorders>
              <w:top w:val="single" w:sz="4" w:space="0" w:color="000000"/>
              <w:left w:val="single" w:sz="4" w:space="0" w:color="000000"/>
              <w:bottom w:val="single" w:sz="4" w:space="0" w:color="000000"/>
            </w:tcBorders>
            <w:shd w:val="clear" w:color="auto" w:fill="auto"/>
          </w:tcPr>
          <w:p w14:paraId="20CF62F9" w14:textId="77777777" w:rsidR="00497FC0" w:rsidRPr="004D5ACF" w:rsidRDefault="00497FC0" w:rsidP="004B56EE">
            <w:pPr>
              <w:autoSpaceDE w:val="0"/>
              <w:snapToGrid w:val="0"/>
              <w:spacing w:after="0" w:line="240" w:lineRule="auto"/>
              <w:jc w:val="both"/>
              <w:rPr>
                <w:rFonts w:ascii="Arial" w:hAnsi="Arial" w:cs="Arial"/>
                <w:sz w:val="24"/>
                <w:szCs w:val="24"/>
              </w:rPr>
            </w:pPr>
            <w:r w:rsidRPr="004D5ACF">
              <w:rPr>
                <w:rFonts w:ascii="Arial" w:hAnsi="Arial" w:cs="Arial"/>
                <w:sz w:val="24"/>
                <w:szCs w:val="24"/>
              </w:rPr>
              <w:t>Наименование муниципальной программы</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4F14B5E9" w14:textId="20D44C2E" w:rsidR="00497FC0" w:rsidRPr="004D5ACF" w:rsidRDefault="00497FC0" w:rsidP="004B56EE">
            <w:pPr>
              <w:snapToGrid w:val="0"/>
              <w:spacing w:after="0" w:line="240" w:lineRule="auto"/>
              <w:jc w:val="both"/>
              <w:rPr>
                <w:rFonts w:ascii="Arial" w:hAnsi="Arial" w:cs="Arial"/>
                <w:sz w:val="24"/>
                <w:szCs w:val="24"/>
              </w:rPr>
            </w:pPr>
            <w:r w:rsidRPr="004D5ACF">
              <w:rPr>
                <w:rFonts w:ascii="Arial" w:hAnsi="Arial" w:cs="Arial"/>
                <w:sz w:val="24"/>
                <w:szCs w:val="24"/>
              </w:rPr>
              <w:t>Создание условий для обеспечения доступным и комфортным жильем граждан Краснотуранского район</w:t>
            </w:r>
            <w:r w:rsidR="00FD08B4" w:rsidRPr="004D5ACF">
              <w:rPr>
                <w:rFonts w:ascii="Arial" w:hAnsi="Arial" w:cs="Arial"/>
                <w:sz w:val="24"/>
                <w:szCs w:val="24"/>
              </w:rPr>
              <w:t>а</w:t>
            </w:r>
            <w:r w:rsidRPr="004D5ACF">
              <w:rPr>
                <w:rFonts w:ascii="Arial" w:hAnsi="Arial" w:cs="Arial"/>
                <w:sz w:val="24"/>
                <w:szCs w:val="24"/>
              </w:rPr>
              <w:t xml:space="preserve"> (далее - муниципальная программа)</w:t>
            </w:r>
          </w:p>
        </w:tc>
      </w:tr>
      <w:tr w:rsidR="00497FC0" w:rsidRPr="004D5ACF" w14:paraId="62219DE5" w14:textId="77777777" w:rsidTr="003B58C3">
        <w:tc>
          <w:tcPr>
            <w:tcW w:w="3085" w:type="dxa"/>
            <w:tcBorders>
              <w:top w:val="single" w:sz="4" w:space="0" w:color="000000"/>
              <w:left w:val="single" w:sz="4" w:space="0" w:color="000000"/>
              <w:bottom w:val="single" w:sz="4" w:space="0" w:color="000000"/>
            </w:tcBorders>
            <w:shd w:val="clear" w:color="auto" w:fill="auto"/>
          </w:tcPr>
          <w:p w14:paraId="7DF35D89" w14:textId="77777777" w:rsidR="00497FC0" w:rsidRPr="004D5ACF" w:rsidRDefault="00497FC0" w:rsidP="003B58C3">
            <w:pPr>
              <w:autoSpaceDE w:val="0"/>
              <w:snapToGrid w:val="0"/>
              <w:spacing w:after="0" w:line="240" w:lineRule="auto"/>
              <w:jc w:val="both"/>
              <w:rPr>
                <w:rFonts w:ascii="Arial" w:hAnsi="Arial" w:cs="Arial"/>
                <w:sz w:val="24"/>
                <w:szCs w:val="24"/>
              </w:rPr>
            </w:pPr>
            <w:r w:rsidRPr="004D5ACF">
              <w:rPr>
                <w:rFonts w:ascii="Arial" w:hAnsi="Arial" w:cs="Arial"/>
                <w:sz w:val="24"/>
                <w:szCs w:val="24"/>
              </w:rPr>
              <w:t>Ответственный исполнитель муниципальной программы</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7C584A26" w14:textId="77777777" w:rsidR="00497FC0" w:rsidRPr="004D5ACF" w:rsidRDefault="00497FC0" w:rsidP="003B58C3">
            <w:pPr>
              <w:snapToGrid w:val="0"/>
              <w:spacing w:before="40" w:after="0" w:line="240" w:lineRule="auto"/>
              <w:jc w:val="both"/>
              <w:rPr>
                <w:rFonts w:ascii="Arial" w:hAnsi="Arial" w:cs="Arial"/>
                <w:sz w:val="24"/>
                <w:szCs w:val="24"/>
              </w:rPr>
            </w:pPr>
            <w:r w:rsidRPr="004D5ACF">
              <w:rPr>
                <w:rFonts w:ascii="Arial" w:hAnsi="Arial" w:cs="Arial"/>
                <w:sz w:val="24"/>
                <w:szCs w:val="24"/>
              </w:rPr>
              <w:t>Администрация Краснотуранского района (МКУ «Служба заказчика Краснотуранского района»)</w:t>
            </w:r>
          </w:p>
        </w:tc>
      </w:tr>
      <w:tr w:rsidR="00497FC0" w:rsidRPr="004D5ACF" w14:paraId="55DAD843" w14:textId="77777777" w:rsidTr="003B58C3">
        <w:tc>
          <w:tcPr>
            <w:tcW w:w="3085" w:type="dxa"/>
            <w:tcBorders>
              <w:top w:val="single" w:sz="4" w:space="0" w:color="000000"/>
              <w:left w:val="single" w:sz="4" w:space="0" w:color="000000"/>
              <w:bottom w:val="single" w:sz="4" w:space="0" w:color="000000"/>
            </w:tcBorders>
            <w:shd w:val="clear" w:color="auto" w:fill="auto"/>
          </w:tcPr>
          <w:p w14:paraId="3EB35167" w14:textId="77777777" w:rsidR="00497FC0" w:rsidRPr="004D5ACF" w:rsidRDefault="00497FC0" w:rsidP="003B58C3">
            <w:pPr>
              <w:tabs>
                <w:tab w:val="left" w:pos="1134"/>
              </w:tabs>
              <w:autoSpaceDE w:val="0"/>
              <w:snapToGrid w:val="0"/>
              <w:spacing w:after="0" w:line="240" w:lineRule="auto"/>
              <w:jc w:val="both"/>
              <w:rPr>
                <w:rFonts w:ascii="Arial" w:hAnsi="Arial" w:cs="Arial"/>
                <w:sz w:val="24"/>
                <w:szCs w:val="24"/>
              </w:rPr>
            </w:pPr>
            <w:r w:rsidRPr="004D5ACF">
              <w:rPr>
                <w:rFonts w:ascii="Arial" w:hAnsi="Arial" w:cs="Arial"/>
                <w:sz w:val="24"/>
                <w:szCs w:val="24"/>
              </w:rPr>
              <w:t>Структура муниципальной программы, перечень подпрограмм, отдельных мероприятий</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0046B5E3" w14:textId="77777777" w:rsidR="00497FC0" w:rsidRPr="004D5ACF" w:rsidRDefault="00497FC0" w:rsidP="003B58C3">
            <w:pPr>
              <w:overflowPunct w:val="0"/>
              <w:autoSpaceDE w:val="0"/>
              <w:snapToGrid w:val="0"/>
              <w:spacing w:after="0" w:line="240" w:lineRule="auto"/>
              <w:jc w:val="both"/>
              <w:textAlignment w:val="baseline"/>
              <w:rPr>
                <w:rFonts w:ascii="Arial" w:hAnsi="Arial" w:cs="Arial"/>
                <w:sz w:val="24"/>
                <w:szCs w:val="24"/>
              </w:rPr>
            </w:pPr>
            <w:r w:rsidRPr="004D5ACF">
              <w:rPr>
                <w:rFonts w:ascii="Arial" w:hAnsi="Arial" w:cs="Arial"/>
                <w:sz w:val="24"/>
                <w:szCs w:val="24"/>
              </w:rPr>
              <w:t>Подпрограммы:</w:t>
            </w:r>
          </w:p>
          <w:p w14:paraId="33BC744C" w14:textId="77777777" w:rsidR="00497FC0" w:rsidRPr="004D5ACF" w:rsidRDefault="00497FC0" w:rsidP="003B58C3">
            <w:pPr>
              <w:numPr>
                <w:ilvl w:val="0"/>
                <w:numId w:val="8"/>
              </w:numPr>
              <w:autoSpaceDE w:val="0"/>
              <w:spacing w:after="0" w:line="240" w:lineRule="auto"/>
              <w:jc w:val="both"/>
              <w:rPr>
                <w:rFonts w:ascii="Arial" w:hAnsi="Arial" w:cs="Arial"/>
                <w:sz w:val="24"/>
                <w:szCs w:val="24"/>
              </w:rPr>
            </w:pPr>
            <w:r w:rsidRPr="004D5ACF">
              <w:rPr>
                <w:rFonts w:ascii="Arial" w:hAnsi="Arial" w:cs="Arial"/>
                <w:sz w:val="24"/>
                <w:szCs w:val="24"/>
              </w:rPr>
              <w:t>Стимулирование жилищного строительства на территории Краснотуранского района;</w:t>
            </w:r>
          </w:p>
          <w:p w14:paraId="5FC64F3E" w14:textId="77777777" w:rsidR="00497FC0" w:rsidRPr="004D5ACF" w:rsidRDefault="00497FC0" w:rsidP="003B58C3">
            <w:pPr>
              <w:numPr>
                <w:ilvl w:val="0"/>
                <w:numId w:val="8"/>
              </w:numPr>
              <w:autoSpaceDE w:val="0"/>
              <w:spacing w:after="0" w:line="240" w:lineRule="auto"/>
              <w:jc w:val="both"/>
              <w:rPr>
                <w:rFonts w:ascii="Arial" w:hAnsi="Arial" w:cs="Arial"/>
                <w:sz w:val="24"/>
                <w:szCs w:val="24"/>
              </w:rPr>
            </w:pPr>
            <w:r w:rsidRPr="004D5ACF">
              <w:rPr>
                <w:rFonts w:ascii="Arial" w:hAnsi="Arial" w:cs="Arial"/>
                <w:sz w:val="24"/>
                <w:szCs w:val="24"/>
              </w:rPr>
              <w:t>Обеспечение жильем молодых семей.</w:t>
            </w:r>
          </w:p>
        </w:tc>
      </w:tr>
      <w:tr w:rsidR="00497FC0" w:rsidRPr="004D5ACF" w14:paraId="2177ADA6" w14:textId="77777777" w:rsidTr="003B58C3">
        <w:tc>
          <w:tcPr>
            <w:tcW w:w="3085" w:type="dxa"/>
            <w:tcBorders>
              <w:top w:val="single" w:sz="4" w:space="0" w:color="000000"/>
              <w:left w:val="single" w:sz="4" w:space="0" w:color="000000"/>
              <w:bottom w:val="single" w:sz="4" w:space="0" w:color="000000"/>
            </w:tcBorders>
            <w:shd w:val="clear" w:color="auto" w:fill="auto"/>
          </w:tcPr>
          <w:p w14:paraId="47A75AE8" w14:textId="77777777" w:rsidR="00497FC0" w:rsidRPr="004D5ACF" w:rsidRDefault="00497FC0" w:rsidP="003B58C3">
            <w:pPr>
              <w:autoSpaceDE w:val="0"/>
              <w:snapToGrid w:val="0"/>
              <w:spacing w:after="0" w:line="240" w:lineRule="auto"/>
              <w:jc w:val="both"/>
              <w:rPr>
                <w:rFonts w:ascii="Arial" w:hAnsi="Arial" w:cs="Arial"/>
                <w:sz w:val="24"/>
                <w:szCs w:val="24"/>
              </w:rPr>
            </w:pPr>
            <w:r w:rsidRPr="004D5ACF">
              <w:rPr>
                <w:rFonts w:ascii="Arial" w:hAnsi="Arial" w:cs="Arial"/>
                <w:sz w:val="24"/>
                <w:szCs w:val="24"/>
              </w:rPr>
              <w:t xml:space="preserve">Цели </w:t>
            </w:r>
          </w:p>
          <w:p w14:paraId="7A574494" w14:textId="77777777" w:rsidR="00497FC0" w:rsidRPr="004D5ACF" w:rsidRDefault="00497FC0" w:rsidP="003B58C3">
            <w:pPr>
              <w:autoSpaceDE w:val="0"/>
              <w:spacing w:after="0" w:line="240" w:lineRule="auto"/>
              <w:jc w:val="both"/>
              <w:rPr>
                <w:rFonts w:ascii="Arial" w:hAnsi="Arial" w:cs="Arial"/>
                <w:sz w:val="24"/>
                <w:szCs w:val="24"/>
              </w:rPr>
            </w:pPr>
            <w:r w:rsidRPr="004D5ACF">
              <w:rPr>
                <w:rFonts w:ascii="Arial" w:hAnsi="Arial" w:cs="Arial"/>
                <w:sz w:val="24"/>
                <w:szCs w:val="24"/>
              </w:rPr>
              <w:t>муниципальной программы</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00EEDADB" w14:textId="77777777" w:rsidR="00497FC0" w:rsidRPr="004D5ACF" w:rsidRDefault="00497FC0" w:rsidP="003B58C3">
            <w:pPr>
              <w:widowControl w:val="0"/>
              <w:autoSpaceDE w:val="0"/>
              <w:snapToGrid w:val="0"/>
              <w:spacing w:after="0" w:line="240" w:lineRule="auto"/>
              <w:jc w:val="both"/>
              <w:rPr>
                <w:rFonts w:ascii="Arial" w:hAnsi="Arial" w:cs="Arial"/>
                <w:sz w:val="24"/>
                <w:szCs w:val="24"/>
              </w:rPr>
            </w:pPr>
            <w:r w:rsidRPr="004D5ACF">
              <w:rPr>
                <w:rFonts w:ascii="Arial" w:hAnsi="Arial" w:cs="Arial"/>
                <w:sz w:val="24"/>
                <w:szCs w:val="24"/>
              </w:rPr>
              <w:t>Повышение доступности жилья и улучшение жилищных условий граждан, проживающих на территории Краснотуранского района</w:t>
            </w:r>
          </w:p>
          <w:p w14:paraId="721EC4FA" w14:textId="1D0D6958" w:rsidR="00497FC0" w:rsidRPr="004D5ACF" w:rsidRDefault="00497FC0" w:rsidP="000B13CB">
            <w:pPr>
              <w:autoSpaceDE w:val="0"/>
              <w:autoSpaceDN w:val="0"/>
              <w:adjustRightInd w:val="0"/>
              <w:spacing w:after="0" w:line="240" w:lineRule="auto"/>
              <w:jc w:val="both"/>
              <w:rPr>
                <w:rFonts w:ascii="Arial" w:hAnsi="Arial" w:cs="Arial"/>
                <w:sz w:val="24"/>
                <w:szCs w:val="24"/>
              </w:rPr>
            </w:pPr>
            <w:r w:rsidRPr="004D5ACF">
              <w:rPr>
                <w:rFonts w:ascii="Arial" w:hAnsi="Arial" w:cs="Arial"/>
                <w:sz w:val="24"/>
                <w:szCs w:val="24"/>
              </w:rPr>
              <w:t>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497FC0" w:rsidRPr="004D5ACF" w14:paraId="7B2C6AEA" w14:textId="77777777" w:rsidTr="003B58C3">
        <w:tc>
          <w:tcPr>
            <w:tcW w:w="3085" w:type="dxa"/>
            <w:tcBorders>
              <w:top w:val="single" w:sz="4" w:space="0" w:color="000000"/>
              <w:left w:val="single" w:sz="4" w:space="0" w:color="000000"/>
              <w:bottom w:val="single" w:sz="4" w:space="0" w:color="000000"/>
            </w:tcBorders>
            <w:shd w:val="clear" w:color="auto" w:fill="auto"/>
          </w:tcPr>
          <w:p w14:paraId="074D727B" w14:textId="77777777" w:rsidR="00497FC0" w:rsidRPr="004D5ACF" w:rsidRDefault="00497FC0" w:rsidP="003B58C3">
            <w:pPr>
              <w:autoSpaceDE w:val="0"/>
              <w:snapToGrid w:val="0"/>
              <w:spacing w:after="0" w:line="240" w:lineRule="auto"/>
              <w:jc w:val="both"/>
              <w:rPr>
                <w:rFonts w:ascii="Arial" w:hAnsi="Arial" w:cs="Arial"/>
                <w:sz w:val="24"/>
                <w:szCs w:val="24"/>
              </w:rPr>
            </w:pPr>
            <w:r w:rsidRPr="004D5ACF">
              <w:rPr>
                <w:rFonts w:ascii="Arial" w:hAnsi="Arial" w:cs="Arial"/>
                <w:sz w:val="24"/>
                <w:szCs w:val="24"/>
              </w:rPr>
              <w:t>Задачи муниципальной программы</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412D7C80" w14:textId="77777777" w:rsidR="00497FC0" w:rsidRPr="004D5ACF" w:rsidRDefault="00497FC0" w:rsidP="003B58C3">
            <w:pPr>
              <w:overflowPunct w:val="0"/>
              <w:autoSpaceDE w:val="0"/>
              <w:spacing w:after="0" w:line="240" w:lineRule="auto"/>
              <w:jc w:val="both"/>
              <w:textAlignment w:val="baseline"/>
              <w:rPr>
                <w:rFonts w:ascii="Arial" w:hAnsi="Arial" w:cs="Arial"/>
                <w:sz w:val="24"/>
                <w:szCs w:val="24"/>
              </w:rPr>
            </w:pPr>
            <w:r w:rsidRPr="004D5ACF">
              <w:rPr>
                <w:rFonts w:ascii="Arial" w:hAnsi="Arial" w:cs="Arial"/>
                <w:sz w:val="24"/>
                <w:szCs w:val="24"/>
              </w:rPr>
              <w:t>Создание условий для увеличения объемов ввода жилья, в том числе жилья экономического класса.</w:t>
            </w:r>
          </w:p>
          <w:p w14:paraId="090E0D99" w14:textId="77777777" w:rsidR="00497FC0" w:rsidRPr="004D5ACF" w:rsidRDefault="00497FC0" w:rsidP="003B58C3">
            <w:pPr>
              <w:tabs>
                <w:tab w:val="left" w:pos="382"/>
              </w:tabs>
              <w:spacing w:after="0" w:line="240" w:lineRule="auto"/>
              <w:jc w:val="both"/>
              <w:rPr>
                <w:rFonts w:ascii="Arial" w:hAnsi="Arial" w:cs="Arial"/>
                <w:sz w:val="24"/>
                <w:szCs w:val="24"/>
              </w:rPr>
            </w:pPr>
            <w:r w:rsidRPr="004D5ACF">
              <w:rPr>
                <w:rFonts w:ascii="Arial" w:hAnsi="Arial" w:cs="Arial"/>
                <w:sz w:val="24"/>
                <w:szCs w:val="24"/>
              </w:rPr>
              <w:t>Повышение доступности жилья и улучшение жилищных условий граждан, проживающих на территории Краснотуранского района</w:t>
            </w:r>
          </w:p>
        </w:tc>
      </w:tr>
      <w:tr w:rsidR="00497FC0" w:rsidRPr="004D5ACF" w14:paraId="7ACC71BA" w14:textId="77777777" w:rsidTr="003B58C3">
        <w:tc>
          <w:tcPr>
            <w:tcW w:w="3085" w:type="dxa"/>
            <w:tcBorders>
              <w:top w:val="single" w:sz="4" w:space="0" w:color="000000"/>
              <w:left w:val="single" w:sz="4" w:space="0" w:color="000000"/>
              <w:bottom w:val="single" w:sz="4" w:space="0" w:color="000000"/>
            </w:tcBorders>
            <w:shd w:val="clear" w:color="auto" w:fill="auto"/>
          </w:tcPr>
          <w:p w14:paraId="720E8605" w14:textId="77777777" w:rsidR="00497FC0" w:rsidRPr="004D5ACF" w:rsidRDefault="00497FC0" w:rsidP="003B58C3">
            <w:pPr>
              <w:autoSpaceDE w:val="0"/>
              <w:snapToGrid w:val="0"/>
              <w:spacing w:after="0" w:line="240" w:lineRule="auto"/>
              <w:jc w:val="both"/>
              <w:rPr>
                <w:rFonts w:ascii="Arial" w:hAnsi="Arial" w:cs="Arial"/>
                <w:sz w:val="24"/>
                <w:szCs w:val="24"/>
              </w:rPr>
            </w:pPr>
            <w:r w:rsidRPr="004D5ACF">
              <w:rPr>
                <w:rFonts w:ascii="Arial" w:hAnsi="Arial" w:cs="Arial"/>
                <w:sz w:val="24"/>
                <w:szCs w:val="24"/>
              </w:rPr>
              <w:t xml:space="preserve">Этапы </w:t>
            </w:r>
          </w:p>
          <w:p w14:paraId="32386720" w14:textId="77777777" w:rsidR="00497FC0" w:rsidRPr="004D5ACF" w:rsidRDefault="00497FC0" w:rsidP="003B58C3">
            <w:pPr>
              <w:autoSpaceDE w:val="0"/>
              <w:spacing w:after="0" w:line="240" w:lineRule="auto"/>
              <w:jc w:val="both"/>
              <w:rPr>
                <w:rFonts w:ascii="Arial" w:hAnsi="Arial" w:cs="Arial"/>
                <w:sz w:val="24"/>
                <w:szCs w:val="24"/>
              </w:rPr>
            </w:pPr>
            <w:r w:rsidRPr="004D5ACF">
              <w:rPr>
                <w:rFonts w:ascii="Arial" w:hAnsi="Arial" w:cs="Arial"/>
                <w:sz w:val="24"/>
                <w:szCs w:val="24"/>
              </w:rPr>
              <w:t>и сроки реализации муниципальной программы</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38D91376" w14:textId="77777777" w:rsidR="00497FC0" w:rsidRPr="004D5ACF" w:rsidRDefault="00497FC0" w:rsidP="003B58C3">
            <w:pPr>
              <w:overflowPunct w:val="0"/>
              <w:autoSpaceDE w:val="0"/>
              <w:snapToGrid w:val="0"/>
              <w:spacing w:after="0" w:line="240" w:lineRule="auto"/>
              <w:jc w:val="both"/>
              <w:textAlignment w:val="baseline"/>
              <w:rPr>
                <w:rFonts w:ascii="Arial" w:hAnsi="Arial" w:cs="Arial"/>
                <w:color w:val="002060"/>
                <w:sz w:val="24"/>
                <w:szCs w:val="24"/>
              </w:rPr>
            </w:pPr>
            <w:r w:rsidRPr="004D5ACF">
              <w:rPr>
                <w:rFonts w:ascii="Arial" w:hAnsi="Arial" w:cs="Arial"/>
                <w:sz w:val="24"/>
                <w:szCs w:val="24"/>
              </w:rPr>
              <w:t>2014 - 2030 годы</w:t>
            </w:r>
          </w:p>
        </w:tc>
      </w:tr>
      <w:tr w:rsidR="00497FC0" w:rsidRPr="004D5ACF" w14:paraId="5AAF277B" w14:textId="77777777" w:rsidTr="003B58C3">
        <w:tc>
          <w:tcPr>
            <w:tcW w:w="3085" w:type="dxa"/>
            <w:tcBorders>
              <w:top w:val="single" w:sz="4" w:space="0" w:color="000000"/>
              <w:left w:val="single" w:sz="4" w:space="0" w:color="000000"/>
              <w:bottom w:val="single" w:sz="4" w:space="0" w:color="000000"/>
            </w:tcBorders>
            <w:shd w:val="clear" w:color="auto" w:fill="auto"/>
          </w:tcPr>
          <w:p w14:paraId="1033E0F0" w14:textId="77777777" w:rsidR="00497FC0" w:rsidRPr="004D5ACF" w:rsidRDefault="00497FC0" w:rsidP="003B58C3">
            <w:pPr>
              <w:tabs>
                <w:tab w:val="left" w:pos="1418"/>
              </w:tabs>
              <w:autoSpaceDE w:val="0"/>
              <w:spacing w:after="0" w:line="240" w:lineRule="auto"/>
              <w:jc w:val="both"/>
              <w:rPr>
                <w:rFonts w:ascii="Arial" w:hAnsi="Arial" w:cs="Arial"/>
                <w:sz w:val="24"/>
                <w:szCs w:val="24"/>
              </w:rPr>
            </w:pPr>
            <w:r w:rsidRPr="004D5ACF">
              <w:rPr>
                <w:rFonts w:ascii="Arial" w:hAnsi="Arial" w:cs="Arial"/>
                <w:sz w:val="24"/>
                <w:szCs w:val="24"/>
              </w:rPr>
              <w:t xml:space="preserve">Целевые индикаторы </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31490E1C" w14:textId="77777777" w:rsidR="00497FC0" w:rsidRPr="004D5ACF" w:rsidRDefault="00497FC0" w:rsidP="003B58C3">
            <w:pPr>
              <w:autoSpaceDE w:val="0"/>
              <w:spacing w:after="0" w:line="240" w:lineRule="auto"/>
              <w:jc w:val="both"/>
              <w:rPr>
                <w:rFonts w:ascii="Arial" w:hAnsi="Arial" w:cs="Arial"/>
                <w:sz w:val="24"/>
                <w:szCs w:val="24"/>
              </w:rPr>
            </w:pPr>
            <w:r w:rsidRPr="004D5ACF">
              <w:rPr>
                <w:rFonts w:ascii="Arial" w:hAnsi="Arial" w:cs="Arial"/>
                <w:sz w:val="24"/>
                <w:szCs w:val="24"/>
              </w:rPr>
              <w:t>Целевые индикаторы представлены в приложении 1 к муниципальной программе</w:t>
            </w:r>
          </w:p>
        </w:tc>
      </w:tr>
      <w:tr w:rsidR="00497FC0" w:rsidRPr="004D5ACF" w14:paraId="6BDF0847" w14:textId="77777777" w:rsidTr="003B58C3">
        <w:tc>
          <w:tcPr>
            <w:tcW w:w="3085" w:type="dxa"/>
            <w:tcBorders>
              <w:top w:val="single" w:sz="4" w:space="0" w:color="000000"/>
              <w:left w:val="single" w:sz="4" w:space="0" w:color="000000"/>
              <w:bottom w:val="single" w:sz="4" w:space="0" w:color="000000"/>
            </w:tcBorders>
            <w:shd w:val="clear" w:color="auto" w:fill="auto"/>
          </w:tcPr>
          <w:p w14:paraId="0C8A7553" w14:textId="77777777" w:rsidR="00497FC0" w:rsidRPr="004D5ACF" w:rsidRDefault="00497FC0" w:rsidP="003B58C3">
            <w:pPr>
              <w:tabs>
                <w:tab w:val="left" w:pos="0"/>
              </w:tabs>
              <w:autoSpaceDE w:val="0"/>
              <w:snapToGrid w:val="0"/>
              <w:spacing w:after="0" w:line="240" w:lineRule="auto"/>
              <w:jc w:val="both"/>
              <w:rPr>
                <w:rFonts w:ascii="Arial" w:hAnsi="Arial" w:cs="Arial"/>
                <w:sz w:val="24"/>
                <w:szCs w:val="24"/>
                <w:shd w:val="clear" w:color="auto" w:fill="FFFF00"/>
              </w:rPr>
            </w:pPr>
            <w:r w:rsidRPr="004D5ACF">
              <w:rPr>
                <w:rFonts w:ascii="Arial" w:hAnsi="Arial" w:cs="Arial"/>
                <w:sz w:val="24"/>
                <w:szCs w:val="24"/>
              </w:rPr>
              <w:t>Объемы бюджетных ассигнований муниципальной программы</w:t>
            </w:r>
          </w:p>
        </w:tc>
        <w:tc>
          <w:tcPr>
            <w:tcW w:w="6682" w:type="dxa"/>
            <w:tcBorders>
              <w:top w:val="single" w:sz="4" w:space="0" w:color="000000"/>
              <w:left w:val="single" w:sz="4" w:space="0" w:color="000000"/>
              <w:bottom w:val="single" w:sz="4" w:space="0" w:color="000000"/>
              <w:right w:val="single" w:sz="4" w:space="0" w:color="000000"/>
            </w:tcBorders>
            <w:shd w:val="clear" w:color="auto" w:fill="auto"/>
          </w:tcPr>
          <w:p w14:paraId="36C3AA40" w14:textId="359650A5" w:rsidR="00497FC0" w:rsidRPr="004D5ACF" w:rsidRDefault="00497FC0" w:rsidP="003B58C3">
            <w:pPr>
              <w:snapToGrid w:val="0"/>
              <w:spacing w:after="0" w:line="240" w:lineRule="auto"/>
              <w:ind w:left="34" w:right="23"/>
              <w:jc w:val="both"/>
              <w:rPr>
                <w:rFonts w:ascii="Arial" w:hAnsi="Arial" w:cs="Arial"/>
                <w:sz w:val="24"/>
                <w:szCs w:val="24"/>
              </w:rPr>
            </w:pPr>
            <w:r w:rsidRPr="004D5ACF">
              <w:rPr>
                <w:rFonts w:ascii="Arial" w:hAnsi="Arial" w:cs="Arial"/>
                <w:sz w:val="24"/>
                <w:szCs w:val="24"/>
              </w:rPr>
              <w:t>Общий объем финансирования муниципальной Общий объем финансирования муниципальной программы в 2014-202</w:t>
            </w:r>
            <w:r w:rsidR="004A0E57" w:rsidRPr="004D5ACF">
              <w:rPr>
                <w:rFonts w:ascii="Arial" w:hAnsi="Arial" w:cs="Arial"/>
                <w:sz w:val="24"/>
                <w:szCs w:val="24"/>
              </w:rPr>
              <w:t>7</w:t>
            </w:r>
            <w:r w:rsidRPr="004D5ACF">
              <w:rPr>
                <w:rFonts w:ascii="Arial" w:hAnsi="Arial" w:cs="Arial"/>
                <w:sz w:val="24"/>
                <w:szCs w:val="24"/>
              </w:rPr>
              <w:t xml:space="preserve"> годах составляет </w:t>
            </w:r>
            <w:r w:rsidR="00994D93" w:rsidRPr="004D5ACF">
              <w:rPr>
                <w:rFonts w:ascii="Arial" w:hAnsi="Arial" w:cs="Arial"/>
                <w:sz w:val="24"/>
                <w:szCs w:val="24"/>
              </w:rPr>
              <w:t>37 6</w:t>
            </w:r>
            <w:r w:rsidR="000A3C7D" w:rsidRPr="004D5ACF">
              <w:rPr>
                <w:rFonts w:ascii="Arial" w:hAnsi="Arial" w:cs="Arial"/>
                <w:sz w:val="24"/>
                <w:szCs w:val="24"/>
              </w:rPr>
              <w:t>7</w:t>
            </w:r>
            <w:r w:rsidR="00851FCA" w:rsidRPr="004D5ACF">
              <w:rPr>
                <w:rFonts w:ascii="Arial" w:hAnsi="Arial" w:cs="Arial"/>
                <w:sz w:val="24"/>
                <w:szCs w:val="24"/>
              </w:rPr>
              <w:t>5</w:t>
            </w:r>
            <w:r w:rsidR="00AA2E4B" w:rsidRPr="004D5ACF">
              <w:rPr>
                <w:rFonts w:ascii="Arial" w:hAnsi="Arial" w:cs="Arial"/>
                <w:sz w:val="24"/>
                <w:szCs w:val="24"/>
              </w:rPr>
              <w:t>,0</w:t>
            </w:r>
            <w:r w:rsidRPr="004D5ACF">
              <w:rPr>
                <w:rFonts w:ascii="Arial" w:hAnsi="Arial" w:cs="Arial"/>
                <w:sz w:val="24"/>
                <w:szCs w:val="24"/>
              </w:rPr>
              <w:t xml:space="preserve"> тыс. рублей, в том числе по годам:</w:t>
            </w:r>
          </w:p>
          <w:p w14:paraId="0B671C77" w14:textId="674B75A7" w:rsidR="00497FC0" w:rsidRPr="004D5ACF" w:rsidRDefault="00497FC0" w:rsidP="003B58C3">
            <w:pPr>
              <w:pStyle w:val="ConsPlusCell"/>
              <w:jc w:val="both"/>
              <w:rPr>
                <w:rFonts w:ascii="Arial" w:hAnsi="Arial" w:cs="Arial"/>
                <w:sz w:val="24"/>
                <w:szCs w:val="24"/>
              </w:rPr>
            </w:pPr>
            <w:r w:rsidRPr="004D5ACF">
              <w:rPr>
                <w:rFonts w:ascii="Arial" w:hAnsi="Arial" w:cs="Arial"/>
                <w:sz w:val="24"/>
                <w:szCs w:val="24"/>
              </w:rPr>
              <w:t xml:space="preserve">2014 год – </w:t>
            </w:r>
            <w:r w:rsidR="00B827F8" w:rsidRPr="004D5ACF">
              <w:rPr>
                <w:rFonts w:ascii="Arial" w:hAnsi="Arial" w:cs="Arial"/>
                <w:sz w:val="24"/>
                <w:szCs w:val="24"/>
              </w:rPr>
              <w:t xml:space="preserve"> </w:t>
            </w:r>
            <w:r w:rsidRPr="004D5ACF">
              <w:rPr>
                <w:rFonts w:ascii="Arial" w:hAnsi="Arial" w:cs="Arial"/>
                <w:sz w:val="24"/>
                <w:szCs w:val="24"/>
              </w:rPr>
              <w:t xml:space="preserve"> 1 290,5 тыс. рублей;</w:t>
            </w:r>
          </w:p>
          <w:p w14:paraId="0DBBB216" w14:textId="26535E0A" w:rsidR="00497FC0" w:rsidRPr="004D5ACF" w:rsidRDefault="00497FC0" w:rsidP="003B58C3">
            <w:pPr>
              <w:pStyle w:val="ConsPlusCell"/>
              <w:jc w:val="both"/>
              <w:rPr>
                <w:rFonts w:ascii="Arial" w:hAnsi="Arial" w:cs="Arial"/>
                <w:sz w:val="24"/>
                <w:szCs w:val="24"/>
              </w:rPr>
            </w:pPr>
            <w:r w:rsidRPr="004D5ACF">
              <w:rPr>
                <w:rFonts w:ascii="Arial" w:hAnsi="Arial" w:cs="Arial"/>
                <w:sz w:val="24"/>
                <w:szCs w:val="24"/>
              </w:rPr>
              <w:t xml:space="preserve">2015 год – </w:t>
            </w:r>
            <w:r w:rsidR="00B827F8" w:rsidRPr="004D5ACF">
              <w:rPr>
                <w:rFonts w:ascii="Arial" w:hAnsi="Arial" w:cs="Arial"/>
                <w:sz w:val="24"/>
                <w:szCs w:val="24"/>
              </w:rPr>
              <w:t xml:space="preserve"> </w:t>
            </w:r>
            <w:r w:rsidRPr="004D5ACF">
              <w:rPr>
                <w:rFonts w:ascii="Arial" w:hAnsi="Arial" w:cs="Arial"/>
                <w:sz w:val="24"/>
                <w:szCs w:val="24"/>
              </w:rPr>
              <w:t xml:space="preserve"> 5 324,5 тыс. рублей;</w:t>
            </w:r>
          </w:p>
          <w:p w14:paraId="74ABB9F3" w14:textId="5ED4D745" w:rsidR="00497FC0" w:rsidRPr="004D5ACF" w:rsidRDefault="00497FC0" w:rsidP="003B58C3">
            <w:pPr>
              <w:pStyle w:val="ConsPlusCell"/>
              <w:jc w:val="both"/>
              <w:rPr>
                <w:rFonts w:ascii="Arial" w:hAnsi="Arial" w:cs="Arial"/>
                <w:sz w:val="24"/>
                <w:szCs w:val="24"/>
              </w:rPr>
            </w:pPr>
            <w:r w:rsidRPr="004D5ACF">
              <w:rPr>
                <w:rFonts w:ascii="Arial" w:hAnsi="Arial" w:cs="Arial"/>
                <w:sz w:val="24"/>
                <w:szCs w:val="24"/>
              </w:rPr>
              <w:t xml:space="preserve">2016 год –  </w:t>
            </w:r>
            <w:r w:rsidR="00B827F8" w:rsidRPr="004D5ACF">
              <w:rPr>
                <w:rFonts w:ascii="Arial" w:hAnsi="Arial" w:cs="Arial"/>
                <w:sz w:val="24"/>
                <w:szCs w:val="24"/>
              </w:rPr>
              <w:t xml:space="preserve"> </w:t>
            </w:r>
            <w:r w:rsidRPr="004D5ACF">
              <w:rPr>
                <w:rFonts w:ascii="Arial" w:hAnsi="Arial" w:cs="Arial"/>
                <w:sz w:val="24"/>
                <w:szCs w:val="24"/>
              </w:rPr>
              <w:t>1 458,0 тыс. рублей;</w:t>
            </w:r>
          </w:p>
          <w:p w14:paraId="7B0995D0" w14:textId="225CD7F0" w:rsidR="00497FC0" w:rsidRPr="004D5ACF" w:rsidRDefault="00497FC0" w:rsidP="003B58C3">
            <w:pPr>
              <w:pStyle w:val="ConsPlusCell"/>
              <w:jc w:val="both"/>
              <w:rPr>
                <w:rFonts w:ascii="Arial" w:hAnsi="Arial" w:cs="Arial"/>
                <w:sz w:val="24"/>
                <w:szCs w:val="24"/>
              </w:rPr>
            </w:pPr>
            <w:r w:rsidRPr="004D5ACF">
              <w:rPr>
                <w:rFonts w:ascii="Arial" w:hAnsi="Arial" w:cs="Arial"/>
                <w:sz w:val="24"/>
                <w:szCs w:val="24"/>
              </w:rPr>
              <w:t xml:space="preserve">2017 год –     </w:t>
            </w:r>
            <w:r w:rsidR="00B827F8" w:rsidRPr="004D5ACF">
              <w:rPr>
                <w:rFonts w:ascii="Arial" w:hAnsi="Arial" w:cs="Arial"/>
                <w:sz w:val="24"/>
                <w:szCs w:val="24"/>
              </w:rPr>
              <w:t xml:space="preserve"> </w:t>
            </w:r>
            <w:r w:rsidRPr="004D5ACF">
              <w:rPr>
                <w:rFonts w:ascii="Arial" w:hAnsi="Arial" w:cs="Arial"/>
                <w:sz w:val="24"/>
                <w:szCs w:val="24"/>
              </w:rPr>
              <w:t>176,5 тыс. рублей;</w:t>
            </w:r>
          </w:p>
          <w:p w14:paraId="39C53430" w14:textId="3E10B782" w:rsidR="00497FC0" w:rsidRPr="004D5ACF" w:rsidRDefault="00497FC0" w:rsidP="003B58C3">
            <w:pPr>
              <w:pStyle w:val="ConsPlusCell"/>
              <w:jc w:val="both"/>
              <w:rPr>
                <w:rFonts w:ascii="Arial" w:hAnsi="Arial" w:cs="Arial"/>
                <w:sz w:val="24"/>
                <w:szCs w:val="24"/>
              </w:rPr>
            </w:pPr>
            <w:r w:rsidRPr="004D5ACF">
              <w:rPr>
                <w:rFonts w:ascii="Arial" w:hAnsi="Arial" w:cs="Arial"/>
                <w:sz w:val="24"/>
                <w:szCs w:val="24"/>
              </w:rPr>
              <w:t xml:space="preserve">2018 год –     </w:t>
            </w:r>
            <w:r w:rsidR="00B827F8" w:rsidRPr="004D5ACF">
              <w:rPr>
                <w:rFonts w:ascii="Arial" w:hAnsi="Arial" w:cs="Arial"/>
                <w:sz w:val="24"/>
                <w:szCs w:val="24"/>
              </w:rPr>
              <w:t xml:space="preserve"> </w:t>
            </w:r>
            <w:r w:rsidRPr="004D5ACF">
              <w:rPr>
                <w:rFonts w:ascii="Arial" w:hAnsi="Arial" w:cs="Arial"/>
                <w:sz w:val="24"/>
                <w:szCs w:val="24"/>
              </w:rPr>
              <w:t>289,0 тыс. рублей;</w:t>
            </w:r>
          </w:p>
          <w:p w14:paraId="5D6FF75E" w14:textId="026A2B6D" w:rsidR="00497FC0" w:rsidRPr="004D5ACF" w:rsidRDefault="00497FC0" w:rsidP="003B58C3">
            <w:pPr>
              <w:pStyle w:val="ConsPlusCell"/>
              <w:jc w:val="both"/>
              <w:rPr>
                <w:rFonts w:ascii="Arial" w:hAnsi="Arial" w:cs="Arial"/>
                <w:sz w:val="24"/>
                <w:szCs w:val="24"/>
              </w:rPr>
            </w:pPr>
            <w:r w:rsidRPr="004D5ACF">
              <w:rPr>
                <w:rFonts w:ascii="Arial" w:hAnsi="Arial" w:cs="Arial"/>
                <w:sz w:val="24"/>
                <w:szCs w:val="24"/>
              </w:rPr>
              <w:t xml:space="preserve">2019 год –  </w:t>
            </w:r>
            <w:r w:rsidR="00B827F8" w:rsidRPr="004D5ACF">
              <w:rPr>
                <w:rFonts w:ascii="Arial" w:hAnsi="Arial" w:cs="Arial"/>
                <w:sz w:val="24"/>
                <w:szCs w:val="24"/>
              </w:rPr>
              <w:t xml:space="preserve"> </w:t>
            </w:r>
            <w:r w:rsidRPr="004D5ACF">
              <w:rPr>
                <w:rFonts w:ascii="Arial" w:hAnsi="Arial" w:cs="Arial"/>
                <w:sz w:val="24"/>
                <w:szCs w:val="24"/>
              </w:rPr>
              <w:t>2 906,7 тыс. рублей;</w:t>
            </w:r>
          </w:p>
          <w:p w14:paraId="2B71BA80" w14:textId="434D2AA7" w:rsidR="00497FC0" w:rsidRPr="004D5ACF" w:rsidRDefault="00497FC0" w:rsidP="003B58C3">
            <w:pPr>
              <w:pStyle w:val="ConsPlusCell"/>
              <w:jc w:val="both"/>
              <w:rPr>
                <w:rFonts w:ascii="Arial" w:hAnsi="Arial" w:cs="Arial"/>
                <w:sz w:val="24"/>
                <w:szCs w:val="24"/>
              </w:rPr>
            </w:pPr>
            <w:r w:rsidRPr="004D5ACF">
              <w:rPr>
                <w:rFonts w:ascii="Arial" w:hAnsi="Arial" w:cs="Arial"/>
                <w:sz w:val="24"/>
                <w:szCs w:val="24"/>
              </w:rPr>
              <w:t xml:space="preserve">2020 год –  </w:t>
            </w:r>
            <w:r w:rsidR="00B827F8" w:rsidRPr="004D5ACF">
              <w:rPr>
                <w:rFonts w:ascii="Arial" w:hAnsi="Arial" w:cs="Arial"/>
                <w:sz w:val="24"/>
                <w:szCs w:val="24"/>
              </w:rPr>
              <w:t xml:space="preserve"> </w:t>
            </w:r>
            <w:r w:rsidR="006326E5" w:rsidRPr="004D5ACF">
              <w:rPr>
                <w:rFonts w:ascii="Arial" w:hAnsi="Arial" w:cs="Arial"/>
                <w:sz w:val="24"/>
                <w:szCs w:val="24"/>
              </w:rPr>
              <w:t>5</w:t>
            </w:r>
            <w:r w:rsidR="00B827F8" w:rsidRPr="004D5ACF">
              <w:rPr>
                <w:rFonts w:ascii="Arial" w:hAnsi="Arial" w:cs="Arial"/>
                <w:sz w:val="24"/>
                <w:szCs w:val="24"/>
              </w:rPr>
              <w:t xml:space="preserve"> </w:t>
            </w:r>
            <w:r w:rsidR="006326E5" w:rsidRPr="004D5ACF">
              <w:rPr>
                <w:rFonts w:ascii="Arial" w:hAnsi="Arial" w:cs="Arial"/>
                <w:sz w:val="24"/>
                <w:szCs w:val="24"/>
              </w:rPr>
              <w:t>570,1</w:t>
            </w:r>
            <w:r w:rsidRPr="004D5ACF">
              <w:rPr>
                <w:rFonts w:ascii="Arial" w:hAnsi="Arial" w:cs="Arial"/>
                <w:sz w:val="24"/>
                <w:szCs w:val="24"/>
              </w:rPr>
              <w:t xml:space="preserve"> тыс. рублей;</w:t>
            </w:r>
          </w:p>
          <w:p w14:paraId="450C82D0" w14:textId="77777777" w:rsidR="00497FC0" w:rsidRPr="004D5ACF" w:rsidRDefault="00497FC0" w:rsidP="003B58C3">
            <w:pPr>
              <w:pStyle w:val="ConsPlusCell"/>
              <w:jc w:val="both"/>
              <w:rPr>
                <w:rFonts w:ascii="Arial" w:hAnsi="Arial" w:cs="Arial"/>
                <w:sz w:val="24"/>
                <w:szCs w:val="24"/>
              </w:rPr>
            </w:pPr>
            <w:r w:rsidRPr="004D5ACF">
              <w:rPr>
                <w:rFonts w:ascii="Arial" w:hAnsi="Arial" w:cs="Arial"/>
                <w:sz w:val="24"/>
                <w:szCs w:val="24"/>
              </w:rPr>
              <w:t>2021 год – 11 232,1 тыс. рублей;</w:t>
            </w:r>
          </w:p>
          <w:p w14:paraId="0C0335E4" w14:textId="3776C834" w:rsidR="00497FC0" w:rsidRPr="004D5ACF" w:rsidRDefault="00497FC0" w:rsidP="003B58C3">
            <w:pPr>
              <w:pStyle w:val="ConsPlusCell"/>
              <w:jc w:val="both"/>
              <w:rPr>
                <w:rFonts w:ascii="Arial" w:hAnsi="Arial" w:cs="Arial"/>
                <w:sz w:val="24"/>
                <w:szCs w:val="24"/>
              </w:rPr>
            </w:pPr>
            <w:r w:rsidRPr="004D5ACF">
              <w:rPr>
                <w:rFonts w:ascii="Arial" w:hAnsi="Arial" w:cs="Arial"/>
                <w:sz w:val="24"/>
                <w:szCs w:val="24"/>
              </w:rPr>
              <w:t xml:space="preserve">2022 год –   </w:t>
            </w:r>
            <w:r w:rsidR="006326E5" w:rsidRPr="004D5ACF">
              <w:rPr>
                <w:rFonts w:ascii="Arial" w:hAnsi="Arial" w:cs="Arial"/>
                <w:sz w:val="24"/>
                <w:szCs w:val="24"/>
              </w:rPr>
              <w:t>1</w:t>
            </w:r>
            <w:r w:rsidR="00B827F8" w:rsidRPr="004D5ACF">
              <w:rPr>
                <w:rFonts w:ascii="Arial" w:hAnsi="Arial" w:cs="Arial"/>
                <w:sz w:val="24"/>
                <w:szCs w:val="24"/>
              </w:rPr>
              <w:t xml:space="preserve"> </w:t>
            </w:r>
            <w:r w:rsidR="006326E5" w:rsidRPr="004D5ACF">
              <w:rPr>
                <w:rFonts w:ascii="Arial" w:hAnsi="Arial" w:cs="Arial"/>
                <w:sz w:val="24"/>
                <w:szCs w:val="24"/>
              </w:rPr>
              <w:t>635,9</w:t>
            </w:r>
            <w:r w:rsidRPr="004D5ACF">
              <w:rPr>
                <w:rFonts w:ascii="Arial" w:hAnsi="Arial" w:cs="Arial"/>
                <w:sz w:val="24"/>
                <w:szCs w:val="24"/>
              </w:rPr>
              <w:t xml:space="preserve"> тыс. рублей;</w:t>
            </w:r>
          </w:p>
          <w:p w14:paraId="72371483" w14:textId="1CFB751B" w:rsidR="00497FC0" w:rsidRPr="004D5ACF" w:rsidRDefault="00497FC0" w:rsidP="003B58C3">
            <w:pPr>
              <w:pStyle w:val="ConsPlusCell"/>
              <w:jc w:val="both"/>
              <w:rPr>
                <w:rFonts w:ascii="Arial" w:hAnsi="Arial" w:cs="Arial"/>
                <w:sz w:val="24"/>
                <w:szCs w:val="24"/>
              </w:rPr>
            </w:pPr>
            <w:r w:rsidRPr="004D5ACF">
              <w:rPr>
                <w:rFonts w:ascii="Arial" w:hAnsi="Arial" w:cs="Arial"/>
                <w:sz w:val="24"/>
                <w:szCs w:val="24"/>
              </w:rPr>
              <w:lastRenderedPageBreak/>
              <w:t xml:space="preserve">2023 год –   </w:t>
            </w:r>
            <w:r w:rsidR="00C17E19" w:rsidRPr="004D5ACF">
              <w:rPr>
                <w:rFonts w:ascii="Arial" w:hAnsi="Arial" w:cs="Arial"/>
                <w:sz w:val="24"/>
                <w:szCs w:val="24"/>
              </w:rPr>
              <w:t>3</w:t>
            </w:r>
            <w:r w:rsidR="006726F4" w:rsidRPr="004D5ACF">
              <w:rPr>
                <w:rFonts w:ascii="Arial" w:hAnsi="Arial" w:cs="Arial"/>
                <w:sz w:val="24"/>
                <w:szCs w:val="24"/>
              </w:rPr>
              <w:t xml:space="preserve"> </w:t>
            </w:r>
            <w:r w:rsidR="00C17E19" w:rsidRPr="004D5ACF">
              <w:rPr>
                <w:rFonts w:ascii="Arial" w:hAnsi="Arial" w:cs="Arial"/>
                <w:sz w:val="24"/>
                <w:szCs w:val="24"/>
              </w:rPr>
              <w:t>101</w:t>
            </w:r>
            <w:r w:rsidR="00AA2E4B" w:rsidRPr="004D5ACF">
              <w:rPr>
                <w:rFonts w:ascii="Arial" w:hAnsi="Arial" w:cs="Arial"/>
                <w:sz w:val="24"/>
                <w:szCs w:val="24"/>
              </w:rPr>
              <w:t>,7</w:t>
            </w:r>
            <w:r w:rsidRPr="004D5ACF">
              <w:rPr>
                <w:rFonts w:ascii="Arial" w:hAnsi="Arial" w:cs="Arial"/>
                <w:sz w:val="24"/>
                <w:szCs w:val="24"/>
              </w:rPr>
              <w:t xml:space="preserve"> тыс. рублей;</w:t>
            </w:r>
          </w:p>
          <w:p w14:paraId="461AD7A1" w14:textId="458337CF" w:rsidR="00497FC0" w:rsidRPr="004D5ACF" w:rsidRDefault="004A0E57" w:rsidP="003B58C3">
            <w:pPr>
              <w:pStyle w:val="ConsPlusCell"/>
              <w:jc w:val="both"/>
              <w:rPr>
                <w:rFonts w:ascii="Arial" w:hAnsi="Arial" w:cs="Arial"/>
                <w:sz w:val="24"/>
                <w:szCs w:val="24"/>
              </w:rPr>
            </w:pPr>
            <w:r w:rsidRPr="004D5ACF">
              <w:rPr>
                <w:rFonts w:ascii="Arial" w:hAnsi="Arial" w:cs="Arial"/>
                <w:sz w:val="24"/>
                <w:szCs w:val="24"/>
              </w:rPr>
              <w:t>2024 год –   2 140</w:t>
            </w:r>
            <w:r w:rsidR="00497FC0" w:rsidRPr="004D5ACF">
              <w:rPr>
                <w:rFonts w:ascii="Arial" w:hAnsi="Arial" w:cs="Arial"/>
                <w:sz w:val="24"/>
                <w:szCs w:val="24"/>
              </w:rPr>
              <w:t>,0 тыс. рублей;</w:t>
            </w:r>
          </w:p>
          <w:p w14:paraId="0A38A8E5" w14:textId="06DD785D" w:rsidR="00AA2E4B" w:rsidRPr="004D5ACF" w:rsidRDefault="00497FC0" w:rsidP="003B58C3">
            <w:pPr>
              <w:pStyle w:val="ConsPlusCell"/>
              <w:jc w:val="both"/>
              <w:rPr>
                <w:rFonts w:ascii="Arial" w:hAnsi="Arial" w:cs="Arial"/>
                <w:sz w:val="24"/>
                <w:szCs w:val="24"/>
              </w:rPr>
            </w:pPr>
            <w:r w:rsidRPr="004D5ACF">
              <w:rPr>
                <w:rFonts w:ascii="Arial" w:hAnsi="Arial" w:cs="Arial"/>
                <w:sz w:val="24"/>
                <w:szCs w:val="24"/>
              </w:rPr>
              <w:t xml:space="preserve">2025 год –   </w:t>
            </w:r>
            <w:r w:rsidR="004B56EE" w:rsidRPr="004D5ACF">
              <w:rPr>
                <w:rFonts w:ascii="Arial" w:hAnsi="Arial" w:cs="Arial"/>
                <w:sz w:val="24"/>
                <w:szCs w:val="24"/>
              </w:rPr>
              <w:t xml:space="preserve">   4</w:t>
            </w:r>
            <w:r w:rsidR="00DF0F03" w:rsidRPr="004D5ACF">
              <w:rPr>
                <w:rFonts w:ascii="Arial" w:hAnsi="Arial" w:cs="Arial"/>
                <w:sz w:val="24"/>
                <w:szCs w:val="24"/>
              </w:rPr>
              <w:t>5</w:t>
            </w:r>
            <w:r w:rsidRPr="004D5ACF">
              <w:rPr>
                <w:rFonts w:ascii="Arial" w:hAnsi="Arial" w:cs="Arial"/>
                <w:sz w:val="24"/>
                <w:szCs w:val="24"/>
              </w:rPr>
              <w:t xml:space="preserve">0,0 тыс. </w:t>
            </w:r>
            <w:r w:rsidR="00AA2E4B" w:rsidRPr="004D5ACF">
              <w:rPr>
                <w:rFonts w:ascii="Arial" w:hAnsi="Arial" w:cs="Arial"/>
                <w:sz w:val="24"/>
                <w:szCs w:val="24"/>
              </w:rPr>
              <w:t>рублей;</w:t>
            </w:r>
          </w:p>
          <w:p w14:paraId="0ECF2704" w14:textId="795F2A66" w:rsidR="00497FC0" w:rsidRPr="004D5ACF" w:rsidRDefault="00AA2E4B" w:rsidP="003B58C3">
            <w:pPr>
              <w:pStyle w:val="ConsPlusCell"/>
              <w:jc w:val="both"/>
              <w:rPr>
                <w:rFonts w:ascii="Arial" w:hAnsi="Arial" w:cs="Arial"/>
                <w:sz w:val="24"/>
                <w:szCs w:val="24"/>
              </w:rPr>
            </w:pPr>
            <w:r w:rsidRPr="004D5ACF">
              <w:rPr>
                <w:rFonts w:ascii="Arial" w:hAnsi="Arial" w:cs="Arial"/>
                <w:sz w:val="24"/>
                <w:szCs w:val="24"/>
              </w:rPr>
              <w:t>2026 год –   1</w:t>
            </w:r>
            <w:r w:rsidR="00BF48E5" w:rsidRPr="004D5ACF">
              <w:rPr>
                <w:rFonts w:ascii="Arial" w:hAnsi="Arial" w:cs="Arial"/>
                <w:sz w:val="24"/>
                <w:szCs w:val="24"/>
              </w:rPr>
              <w:t xml:space="preserve"> </w:t>
            </w:r>
            <w:r w:rsidR="00994D93" w:rsidRPr="004D5ACF">
              <w:rPr>
                <w:rFonts w:ascii="Arial" w:hAnsi="Arial" w:cs="Arial"/>
                <w:sz w:val="24"/>
                <w:szCs w:val="24"/>
              </w:rPr>
              <w:t>05</w:t>
            </w:r>
            <w:r w:rsidR="004B56EE" w:rsidRPr="004D5ACF">
              <w:rPr>
                <w:rFonts w:ascii="Arial" w:hAnsi="Arial" w:cs="Arial"/>
                <w:sz w:val="24"/>
                <w:szCs w:val="24"/>
              </w:rPr>
              <w:t>0,0 тыс. рублей;</w:t>
            </w:r>
          </w:p>
          <w:p w14:paraId="7C604B28" w14:textId="52EA881C" w:rsidR="004A0E57" w:rsidRPr="004D5ACF" w:rsidRDefault="00994D93" w:rsidP="003B58C3">
            <w:pPr>
              <w:pStyle w:val="ConsPlusCell"/>
              <w:jc w:val="both"/>
              <w:rPr>
                <w:rFonts w:ascii="Arial" w:hAnsi="Arial" w:cs="Arial"/>
                <w:sz w:val="24"/>
                <w:szCs w:val="24"/>
              </w:rPr>
            </w:pPr>
            <w:r w:rsidRPr="004D5ACF">
              <w:rPr>
                <w:rFonts w:ascii="Arial" w:hAnsi="Arial" w:cs="Arial"/>
                <w:sz w:val="24"/>
                <w:szCs w:val="24"/>
              </w:rPr>
              <w:t>2027 год –   1 05</w:t>
            </w:r>
            <w:r w:rsidR="004A0E57" w:rsidRPr="004D5ACF">
              <w:rPr>
                <w:rFonts w:ascii="Arial" w:hAnsi="Arial" w:cs="Arial"/>
                <w:sz w:val="24"/>
                <w:szCs w:val="24"/>
              </w:rPr>
              <w:t>0,0 тыс. рублей.</w:t>
            </w:r>
          </w:p>
          <w:p w14:paraId="3C186AAB" w14:textId="77777777" w:rsidR="00497FC0" w:rsidRPr="004D5ACF" w:rsidRDefault="00497FC0" w:rsidP="003B58C3">
            <w:pPr>
              <w:snapToGrid w:val="0"/>
              <w:spacing w:after="0" w:line="240" w:lineRule="auto"/>
              <w:ind w:left="34" w:right="23"/>
              <w:jc w:val="both"/>
              <w:rPr>
                <w:rFonts w:ascii="Arial" w:hAnsi="Arial" w:cs="Arial"/>
                <w:sz w:val="24"/>
                <w:szCs w:val="24"/>
              </w:rPr>
            </w:pPr>
            <w:r w:rsidRPr="004D5ACF">
              <w:rPr>
                <w:rFonts w:ascii="Arial" w:hAnsi="Arial" w:cs="Arial"/>
                <w:sz w:val="24"/>
                <w:szCs w:val="24"/>
              </w:rPr>
              <w:t>из них за счет средств:</w:t>
            </w:r>
          </w:p>
          <w:p w14:paraId="0FC0EE07" w14:textId="6D79368D" w:rsidR="00497FC0" w:rsidRPr="004D5ACF" w:rsidRDefault="00497FC0" w:rsidP="003B58C3">
            <w:pPr>
              <w:snapToGrid w:val="0"/>
              <w:spacing w:after="0" w:line="240" w:lineRule="auto"/>
              <w:ind w:left="34" w:right="23"/>
              <w:jc w:val="both"/>
              <w:rPr>
                <w:rFonts w:ascii="Arial" w:hAnsi="Arial" w:cs="Arial"/>
                <w:sz w:val="24"/>
                <w:szCs w:val="24"/>
              </w:rPr>
            </w:pPr>
            <w:r w:rsidRPr="004D5ACF">
              <w:rPr>
                <w:rFonts w:ascii="Arial" w:hAnsi="Arial" w:cs="Arial"/>
                <w:sz w:val="24"/>
                <w:szCs w:val="24"/>
              </w:rPr>
              <w:t xml:space="preserve">- местного бюджета – </w:t>
            </w:r>
            <w:r w:rsidR="00994D93" w:rsidRPr="004D5ACF">
              <w:rPr>
                <w:rFonts w:ascii="Arial" w:hAnsi="Arial" w:cs="Arial"/>
                <w:sz w:val="24"/>
                <w:szCs w:val="24"/>
              </w:rPr>
              <w:t>15 0</w:t>
            </w:r>
            <w:r w:rsidR="000A3C7D" w:rsidRPr="004D5ACF">
              <w:rPr>
                <w:rFonts w:ascii="Arial" w:hAnsi="Arial" w:cs="Arial"/>
                <w:sz w:val="24"/>
                <w:szCs w:val="24"/>
              </w:rPr>
              <w:t>86</w:t>
            </w:r>
            <w:r w:rsidR="006326E5" w:rsidRPr="004D5ACF">
              <w:rPr>
                <w:rFonts w:ascii="Arial" w:hAnsi="Arial" w:cs="Arial"/>
                <w:sz w:val="24"/>
                <w:szCs w:val="24"/>
              </w:rPr>
              <w:t>,3</w:t>
            </w:r>
            <w:r w:rsidRPr="004D5ACF">
              <w:rPr>
                <w:rFonts w:ascii="Arial" w:hAnsi="Arial" w:cs="Arial"/>
                <w:sz w:val="24"/>
                <w:szCs w:val="24"/>
              </w:rPr>
              <w:t xml:space="preserve"> тыс. рублей, в том числе по годам:</w:t>
            </w:r>
          </w:p>
          <w:p w14:paraId="77783617" w14:textId="77777777" w:rsidR="00497FC0" w:rsidRPr="004D5ACF" w:rsidRDefault="00497FC0" w:rsidP="003B58C3">
            <w:pPr>
              <w:pStyle w:val="ConsPlusCell"/>
              <w:jc w:val="both"/>
              <w:rPr>
                <w:rFonts w:ascii="Arial" w:hAnsi="Arial" w:cs="Arial"/>
                <w:sz w:val="24"/>
                <w:szCs w:val="24"/>
              </w:rPr>
            </w:pPr>
            <w:r w:rsidRPr="004D5ACF">
              <w:rPr>
                <w:rFonts w:ascii="Arial" w:hAnsi="Arial" w:cs="Arial"/>
                <w:sz w:val="24"/>
                <w:szCs w:val="24"/>
              </w:rPr>
              <w:t>2014 год – 1 290,5 тыс. рублей;</w:t>
            </w:r>
          </w:p>
          <w:p w14:paraId="59C00F5C" w14:textId="77777777" w:rsidR="00497FC0" w:rsidRPr="004D5ACF" w:rsidRDefault="00497FC0" w:rsidP="003B58C3">
            <w:pPr>
              <w:pStyle w:val="ConsPlusCell"/>
              <w:jc w:val="both"/>
              <w:rPr>
                <w:rFonts w:ascii="Arial" w:hAnsi="Arial" w:cs="Arial"/>
                <w:sz w:val="24"/>
                <w:szCs w:val="24"/>
              </w:rPr>
            </w:pPr>
            <w:r w:rsidRPr="004D5ACF">
              <w:rPr>
                <w:rFonts w:ascii="Arial" w:hAnsi="Arial" w:cs="Arial"/>
                <w:sz w:val="24"/>
                <w:szCs w:val="24"/>
              </w:rPr>
              <w:t>2015 год – 4 708,0 тыс. рублей;</w:t>
            </w:r>
          </w:p>
          <w:p w14:paraId="381A11C4" w14:textId="77777777" w:rsidR="00497FC0" w:rsidRPr="004D5ACF" w:rsidRDefault="00497FC0" w:rsidP="003B58C3">
            <w:pPr>
              <w:pStyle w:val="ConsPlusCell"/>
              <w:jc w:val="both"/>
              <w:rPr>
                <w:rFonts w:ascii="Arial" w:hAnsi="Arial" w:cs="Arial"/>
                <w:sz w:val="24"/>
                <w:szCs w:val="24"/>
              </w:rPr>
            </w:pPr>
            <w:r w:rsidRPr="004D5ACF">
              <w:rPr>
                <w:rFonts w:ascii="Arial" w:hAnsi="Arial" w:cs="Arial"/>
                <w:sz w:val="24"/>
                <w:szCs w:val="24"/>
              </w:rPr>
              <w:t>2016 год –    333,0 тыс. рублей;</w:t>
            </w:r>
          </w:p>
          <w:p w14:paraId="5B2861C5" w14:textId="77777777" w:rsidR="00497FC0" w:rsidRPr="004D5ACF" w:rsidRDefault="00497FC0" w:rsidP="003B58C3">
            <w:pPr>
              <w:pStyle w:val="ConsPlusCell"/>
              <w:jc w:val="both"/>
              <w:rPr>
                <w:rFonts w:ascii="Arial" w:hAnsi="Arial" w:cs="Arial"/>
                <w:sz w:val="24"/>
                <w:szCs w:val="24"/>
              </w:rPr>
            </w:pPr>
            <w:r w:rsidRPr="004D5ACF">
              <w:rPr>
                <w:rFonts w:ascii="Arial" w:hAnsi="Arial" w:cs="Arial"/>
                <w:sz w:val="24"/>
                <w:szCs w:val="24"/>
              </w:rPr>
              <w:t>2017 год –    176,5 тыс. рублей;</w:t>
            </w:r>
          </w:p>
          <w:p w14:paraId="373BAD0A" w14:textId="77777777" w:rsidR="00497FC0" w:rsidRPr="004D5ACF" w:rsidRDefault="00497FC0" w:rsidP="003B58C3">
            <w:pPr>
              <w:pStyle w:val="ConsPlusCell"/>
              <w:jc w:val="both"/>
              <w:rPr>
                <w:rFonts w:ascii="Arial" w:hAnsi="Arial" w:cs="Arial"/>
                <w:sz w:val="24"/>
                <w:szCs w:val="24"/>
              </w:rPr>
            </w:pPr>
            <w:r w:rsidRPr="004D5ACF">
              <w:rPr>
                <w:rFonts w:ascii="Arial" w:hAnsi="Arial" w:cs="Arial"/>
                <w:sz w:val="24"/>
                <w:szCs w:val="24"/>
              </w:rPr>
              <w:t>2018 год –    289,0 тыс. рублей;</w:t>
            </w:r>
          </w:p>
          <w:p w14:paraId="076A36BF" w14:textId="77777777" w:rsidR="00497FC0" w:rsidRPr="004D5ACF" w:rsidRDefault="00497FC0" w:rsidP="003B58C3">
            <w:pPr>
              <w:pStyle w:val="ConsPlusCell"/>
              <w:jc w:val="both"/>
              <w:rPr>
                <w:rFonts w:ascii="Arial" w:hAnsi="Arial" w:cs="Arial"/>
                <w:sz w:val="24"/>
                <w:szCs w:val="24"/>
              </w:rPr>
            </w:pPr>
            <w:r w:rsidRPr="004D5ACF">
              <w:rPr>
                <w:rFonts w:ascii="Arial" w:hAnsi="Arial" w:cs="Arial"/>
                <w:sz w:val="24"/>
                <w:szCs w:val="24"/>
              </w:rPr>
              <w:t>2019 год –    884,7 тыс. рублей;</w:t>
            </w:r>
          </w:p>
          <w:p w14:paraId="10C2F643" w14:textId="06E1D9E7" w:rsidR="00497FC0" w:rsidRPr="004D5ACF" w:rsidRDefault="00497FC0" w:rsidP="003B58C3">
            <w:pPr>
              <w:pStyle w:val="ConsPlusCell"/>
              <w:jc w:val="both"/>
              <w:rPr>
                <w:rFonts w:ascii="Arial" w:hAnsi="Arial" w:cs="Arial"/>
                <w:sz w:val="24"/>
                <w:szCs w:val="24"/>
              </w:rPr>
            </w:pPr>
            <w:r w:rsidRPr="004D5ACF">
              <w:rPr>
                <w:rFonts w:ascii="Arial" w:hAnsi="Arial" w:cs="Arial"/>
                <w:sz w:val="24"/>
                <w:szCs w:val="24"/>
              </w:rPr>
              <w:t xml:space="preserve">2020 год – </w:t>
            </w:r>
            <w:r w:rsidR="006326E5" w:rsidRPr="004D5ACF">
              <w:rPr>
                <w:rFonts w:ascii="Arial" w:hAnsi="Arial" w:cs="Arial"/>
                <w:sz w:val="24"/>
                <w:szCs w:val="24"/>
              </w:rPr>
              <w:t>1</w:t>
            </w:r>
            <w:r w:rsidR="00B827F8" w:rsidRPr="004D5ACF">
              <w:rPr>
                <w:rFonts w:ascii="Arial" w:hAnsi="Arial" w:cs="Arial"/>
                <w:sz w:val="24"/>
                <w:szCs w:val="24"/>
              </w:rPr>
              <w:t xml:space="preserve"> </w:t>
            </w:r>
            <w:r w:rsidR="006326E5" w:rsidRPr="004D5ACF">
              <w:rPr>
                <w:rFonts w:ascii="Arial" w:hAnsi="Arial" w:cs="Arial"/>
                <w:sz w:val="24"/>
                <w:szCs w:val="24"/>
              </w:rPr>
              <w:t>116</w:t>
            </w:r>
            <w:r w:rsidRPr="004D5ACF">
              <w:rPr>
                <w:rFonts w:ascii="Arial" w:hAnsi="Arial" w:cs="Arial"/>
                <w:sz w:val="24"/>
                <w:szCs w:val="24"/>
              </w:rPr>
              <w:t>,0 тыс. рублей;</w:t>
            </w:r>
          </w:p>
          <w:p w14:paraId="226E16A6" w14:textId="77777777" w:rsidR="00497FC0" w:rsidRPr="004D5ACF" w:rsidRDefault="00497FC0" w:rsidP="003B58C3">
            <w:pPr>
              <w:pStyle w:val="ConsPlusCell"/>
              <w:jc w:val="both"/>
              <w:rPr>
                <w:rFonts w:ascii="Arial" w:hAnsi="Arial" w:cs="Arial"/>
                <w:sz w:val="24"/>
                <w:szCs w:val="24"/>
              </w:rPr>
            </w:pPr>
            <w:r w:rsidRPr="004D5ACF">
              <w:rPr>
                <w:rFonts w:ascii="Arial" w:hAnsi="Arial" w:cs="Arial"/>
                <w:sz w:val="24"/>
                <w:szCs w:val="24"/>
              </w:rPr>
              <w:t>2021 год – 1 118,6 тыс. рублей;</w:t>
            </w:r>
          </w:p>
          <w:p w14:paraId="74679B85" w14:textId="426230A4" w:rsidR="00497FC0" w:rsidRPr="004D5ACF" w:rsidRDefault="00497FC0" w:rsidP="003B58C3">
            <w:pPr>
              <w:pStyle w:val="ConsPlusCell"/>
              <w:jc w:val="both"/>
              <w:rPr>
                <w:rFonts w:ascii="Arial" w:hAnsi="Arial" w:cs="Arial"/>
                <w:sz w:val="24"/>
                <w:szCs w:val="24"/>
              </w:rPr>
            </w:pPr>
            <w:r w:rsidRPr="004D5ACF">
              <w:rPr>
                <w:rFonts w:ascii="Arial" w:hAnsi="Arial" w:cs="Arial"/>
                <w:sz w:val="24"/>
                <w:szCs w:val="24"/>
              </w:rPr>
              <w:t xml:space="preserve">2022 год – </w:t>
            </w:r>
            <w:r w:rsidR="00B827F8" w:rsidRPr="004D5ACF">
              <w:rPr>
                <w:rFonts w:ascii="Arial" w:hAnsi="Arial" w:cs="Arial"/>
                <w:sz w:val="24"/>
                <w:szCs w:val="24"/>
              </w:rPr>
              <w:t xml:space="preserve">   </w:t>
            </w:r>
            <w:r w:rsidR="006326E5" w:rsidRPr="004D5ACF">
              <w:rPr>
                <w:rFonts w:ascii="Arial" w:hAnsi="Arial" w:cs="Arial"/>
                <w:sz w:val="24"/>
                <w:szCs w:val="24"/>
              </w:rPr>
              <w:t>620</w:t>
            </w:r>
            <w:r w:rsidRPr="004D5ACF">
              <w:rPr>
                <w:rFonts w:ascii="Arial" w:hAnsi="Arial" w:cs="Arial"/>
                <w:sz w:val="24"/>
                <w:szCs w:val="24"/>
              </w:rPr>
              <w:t>,0 тыс. рублей;</w:t>
            </w:r>
          </w:p>
          <w:p w14:paraId="45C62684" w14:textId="77777777" w:rsidR="00497FC0" w:rsidRPr="004D5ACF" w:rsidRDefault="00497FC0" w:rsidP="003B58C3">
            <w:pPr>
              <w:pStyle w:val="ConsPlusCell"/>
              <w:jc w:val="both"/>
              <w:rPr>
                <w:rFonts w:ascii="Arial" w:hAnsi="Arial" w:cs="Arial"/>
                <w:sz w:val="24"/>
                <w:szCs w:val="24"/>
              </w:rPr>
            </w:pPr>
            <w:r w:rsidRPr="004D5ACF">
              <w:rPr>
                <w:rFonts w:ascii="Arial" w:hAnsi="Arial" w:cs="Arial"/>
                <w:sz w:val="24"/>
                <w:szCs w:val="24"/>
              </w:rPr>
              <w:t>2023 год – 1 000,0 тыс. рублей;</w:t>
            </w:r>
          </w:p>
          <w:p w14:paraId="5DC070B1" w14:textId="77777777" w:rsidR="00497FC0" w:rsidRPr="004D5ACF" w:rsidRDefault="00497FC0" w:rsidP="003B58C3">
            <w:pPr>
              <w:pStyle w:val="ConsPlusCell"/>
              <w:jc w:val="both"/>
              <w:rPr>
                <w:rFonts w:ascii="Arial" w:hAnsi="Arial" w:cs="Arial"/>
                <w:sz w:val="24"/>
                <w:szCs w:val="24"/>
              </w:rPr>
            </w:pPr>
            <w:r w:rsidRPr="004D5ACF">
              <w:rPr>
                <w:rFonts w:ascii="Arial" w:hAnsi="Arial" w:cs="Arial"/>
                <w:sz w:val="24"/>
                <w:szCs w:val="24"/>
              </w:rPr>
              <w:t>2024 год – 1 000,0 тыс. рублей;</w:t>
            </w:r>
          </w:p>
          <w:p w14:paraId="3AB00EDE" w14:textId="42362D23" w:rsidR="00497FC0" w:rsidRPr="004D5ACF" w:rsidRDefault="00AA2E4B" w:rsidP="003B58C3">
            <w:pPr>
              <w:pStyle w:val="ConsPlusCell"/>
              <w:jc w:val="both"/>
              <w:rPr>
                <w:rFonts w:ascii="Arial" w:hAnsi="Arial" w:cs="Arial"/>
                <w:sz w:val="24"/>
                <w:szCs w:val="24"/>
              </w:rPr>
            </w:pPr>
            <w:r w:rsidRPr="004D5ACF">
              <w:rPr>
                <w:rFonts w:ascii="Arial" w:hAnsi="Arial" w:cs="Arial"/>
                <w:sz w:val="24"/>
                <w:szCs w:val="24"/>
              </w:rPr>
              <w:t xml:space="preserve">2025 год – </w:t>
            </w:r>
            <w:r w:rsidR="004B56EE" w:rsidRPr="004D5ACF">
              <w:rPr>
                <w:rFonts w:ascii="Arial" w:hAnsi="Arial" w:cs="Arial"/>
                <w:sz w:val="24"/>
                <w:szCs w:val="24"/>
              </w:rPr>
              <w:t xml:space="preserve">   4</w:t>
            </w:r>
            <w:r w:rsidR="000A3C7D" w:rsidRPr="004D5ACF">
              <w:rPr>
                <w:rFonts w:ascii="Arial" w:hAnsi="Arial" w:cs="Arial"/>
                <w:sz w:val="24"/>
                <w:szCs w:val="24"/>
              </w:rPr>
              <w:t>5</w:t>
            </w:r>
            <w:r w:rsidRPr="004D5ACF">
              <w:rPr>
                <w:rFonts w:ascii="Arial" w:hAnsi="Arial" w:cs="Arial"/>
                <w:sz w:val="24"/>
                <w:szCs w:val="24"/>
              </w:rPr>
              <w:t>0,0 тыс. рублей;</w:t>
            </w:r>
          </w:p>
          <w:p w14:paraId="78482EF6" w14:textId="336E627F" w:rsidR="00AA2E4B" w:rsidRPr="004D5ACF" w:rsidRDefault="00AA2E4B" w:rsidP="003B58C3">
            <w:pPr>
              <w:pStyle w:val="ConsPlusCell"/>
              <w:jc w:val="both"/>
              <w:rPr>
                <w:rFonts w:ascii="Arial" w:hAnsi="Arial" w:cs="Arial"/>
                <w:sz w:val="24"/>
                <w:szCs w:val="24"/>
              </w:rPr>
            </w:pPr>
            <w:r w:rsidRPr="004D5ACF">
              <w:rPr>
                <w:rFonts w:ascii="Arial" w:hAnsi="Arial" w:cs="Arial"/>
                <w:sz w:val="24"/>
                <w:szCs w:val="24"/>
              </w:rPr>
              <w:t>2026 год – 1</w:t>
            </w:r>
            <w:r w:rsidR="00BF48E5" w:rsidRPr="004D5ACF">
              <w:rPr>
                <w:rFonts w:ascii="Arial" w:hAnsi="Arial" w:cs="Arial"/>
                <w:sz w:val="24"/>
                <w:szCs w:val="24"/>
              </w:rPr>
              <w:t xml:space="preserve"> </w:t>
            </w:r>
            <w:r w:rsidR="00994D93" w:rsidRPr="004D5ACF">
              <w:rPr>
                <w:rFonts w:ascii="Arial" w:hAnsi="Arial" w:cs="Arial"/>
                <w:sz w:val="24"/>
                <w:szCs w:val="24"/>
              </w:rPr>
              <w:t>05</w:t>
            </w:r>
            <w:r w:rsidR="00FD08B4" w:rsidRPr="004D5ACF">
              <w:rPr>
                <w:rFonts w:ascii="Arial" w:hAnsi="Arial" w:cs="Arial"/>
                <w:sz w:val="24"/>
                <w:szCs w:val="24"/>
              </w:rPr>
              <w:t>0,0 тыс. рублей;</w:t>
            </w:r>
          </w:p>
          <w:p w14:paraId="30D2232D" w14:textId="2CC56041" w:rsidR="004A0E57" w:rsidRPr="004D5ACF" w:rsidRDefault="00994D93" w:rsidP="003B58C3">
            <w:pPr>
              <w:pStyle w:val="ConsPlusCell"/>
              <w:jc w:val="both"/>
              <w:rPr>
                <w:rFonts w:ascii="Arial" w:hAnsi="Arial" w:cs="Arial"/>
                <w:sz w:val="24"/>
                <w:szCs w:val="24"/>
              </w:rPr>
            </w:pPr>
            <w:r w:rsidRPr="004D5ACF">
              <w:rPr>
                <w:rFonts w:ascii="Arial" w:hAnsi="Arial" w:cs="Arial"/>
                <w:sz w:val="24"/>
                <w:szCs w:val="24"/>
              </w:rPr>
              <w:t>2027 год – 1 05</w:t>
            </w:r>
            <w:r w:rsidR="004A0E57" w:rsidRPr="004D5ACF">
              <w:rPr>
                <w:rFonts w:ascii="Arial" w:hAnsi="Arial" w:cs="Arial"/>
                <w:sz w:val="24"/>
                <w:szCs w:val="24"/>
              </w:rPr>
              <w:t>0,0 тыс. рублей.</w:t>
            </w:r>
          </w:p>
          <w:p w14:paraId="0F3728F4" w14:textId="1E9F13D9" w:rsidR="00497FC0" w:rsidRPr="004D5ACF" w:rsidRDefault="00497FC0" w:rsidP="003B58C3">
            <w:pPr>
              <w:pStyle w:val="ConsPlusCell"/>
              <w:jc w:val="both"/>
              <w:rPr>
                <w:rFonts w:ascii="Arial" w:hAnsi="Arial" w:cs="Arial"/>
                <w:sz w:val="24"/>
                <w:szCs w:val="24"/>
              </w:rPr>
            </w:pPr>
            <w:r w:rsidRPr="004D5ACF">
              <w:rPr>
                <w:rFonts w:ascii="Arial" w:hAnsi="Arial" w:cs="Arial"/>
                <w:sz w:val="24"/>
                <w:szCs w:val="24"/>
              </w:rPr>
              <w:t xml:space="preserve">- краевого бюджета – </w:t>
            </w:r>
            <w:r w:rsidR="00851FCA" w:rsidRPr="004D5ACF">
              <w:rPr>
                <w:rFonts w:ascii="Arial" w:hAnsi="Arial" w:cs="Arial"/>
                <w:sz w:val="24"/>
                <w:szCs w:val="24"/>
              </w:rPr>
              <w:t>20 760,9</w:t>
            </w:r>
            <w:r w:rsidRPr="004D5ACF">
              <w:rPr>
                <w:rFonts w:ascii="Arial" w:hAnsi="Arial" w:cs="Arial"/>
                <w:sz w:val="24"/>
                <w:szCs w:val="24"/>
              </w:rPr>
              <w:t xml:space="preserve"> тыс. рублей, в том числе по годам по годам:</w:t>
            </w:r>
          </w:p>
          <w:p w14:paraId="522AC4FF" w14:textId="77777777" w:rsidR="00497FC0" w:rsidRPr="004D5ACF" w:rsidRDefault="00497FC0" w:rsidP="003B58C3">
            <w:pPr>
              <w:pStyle w:val="ConsPlusCell"/>
              <w:jc w:val="both"/>
              <w:rPr>
                <w:rFonts w:ascii="Arial" w:hAnsi="Arial" w:cs="Arial"/>
                <w:sz w:val="24"/>
                <w:szCs w:val="24"/>
              </w:rPr>
            </w:pPr>
            <w:r w:rsidRPr="004D5ACF">
              <w:rPr>
                <w:rFonts w:ascii="Arial" w:hAnsi="Arial" w:cs="Arial"/>
                <w:sz w:val="24"/>
                <w:szCs w:val="24"/>
              </w:rPr>
              <w:t>2014 год –        0,0 тыс. рублей;</w:t>
            </w:r>
          </w:p>
          <w:p w14:paraId="4DD458DB" w14:textId="77777777" w:rsidR="00497FC0" w:rsidRPr="004D5ACF" w:rsidRDefault="00497FC0" w:rsidP="003B58C3">
            <w:pPr>
              <w:pStyle w:val="ConsPlusCell"/>
              <w:jc w:val="both"/>
              <w:rPr>
                <w:rFonts w:ascii="Arial" w:hAnsi="Arial" w:cs="Arial"/>
                <w:sz w:val="24"/>
                <w:szCs w:val="24"/>
              </w:rPr>
            </w:pPr>
            <w:r w:rsidRPr="004D5ACF">
              <w:rPr>
                <w:rFonts w:ascii="Arial" w:hAnsi="Arial" w:cs="Arial"/>
                <w:sz w:val="24"/>
                <w:szCs w:val="24"/>
              </w:rPr>
              <w:t>2015 год –    616,5 тыс. рублей;</w:t>
            </w:r>
          </w:p>
          <w:p w14:paraId="6661AAD0" w14:textId="77777777" w:rsidR="00497FC0" w:rsidRPr="004D5ACF" w:rsidRDefault="00497FC0" w:rsidP="003B58C3">
            <w:pPr>
              <w:pStyle w:val="ConsPlusCell"/>
              <w:jc w:val="both"/>
              <w:rPr>
                <w:rFonts w:ascii="Arial" w:hAnsi="Arial" w:cs="Arial"/>
                <w:sz w:val="24"/>
                <w:szCs w:val="24"/>
              </w:rPr>
            </w:pPr>
            <w:r w:rsidRPr="004D5ACF">
              <w:rPr>
                <w:rFonts w:ascii="Arial" w:hAnsi="Arial" w:cs="Arial"/>
                <w:sz w:val="24"/>
                <w:szCs w:val="24"/>
              </w:rPr>
              <w:t>2016 год – 1 125,0 тыс. рублей;</w:t>
            </w:r>
          </w:p>
          <w:p w14:paraId="4BE2E4EC" w14:textId="77777777" w:rsidR="00497FC0" w:rsidRPr="004D5ACF" w:rsidRDefault="00497FC0" w:rsidP="003B58C3">
            <w:pPr>
              <w:pStyle w:val="ConsPlusCell"/>
              <w:jc w:val="both"/>
              <w:rPr>
                <w:rFonts w:ascii="Arial" w:hAnsi="Arial" w:cs="Arial"/>
                <w:sz w:val="24"/>
                <w:szCs w:val="24"/>
              </w:rPr>
            </w:pPr>
            <w:r w:rsidRPr="004D5ACF">
              <w:rPr>
                <w:rFonts w:ascii="Arial" w:hAnsi="Arial" w:cs="Arial"/>
                <w:sz w:val="24"/>
                <w:szCs w:val="24"/>
              </w:rPr>
              <w:t>2017 год –        0,0 тыс. рублей;</w:t>
            </w:r>
          </w:p>
          <w:p w14:paraId="5A751922" w14:textId="77777777" w:rsidR="00497FC0" w:rsidRPr="004D5ACF" w:rsidRDefault="00497FC0" w:rsidP="003B58C3">
            <w:pPr>
              <w:pStyle w:val="ConsPlusCell"/>
              <w:jc w:val="both"/>
              <w:rPr>
                <w:rFonts w:ascii="Arial" w:hAnsi="Arial" w:cs="Arial"/>
                <w:sz w:val="24"/>
                <w:szCs w:val="24"/>
              </w:rPr>
            </w:pPr>
            <w:r w:rsidRPr="004D5ACF">
              <w:rPr>
                <w:rFonts w:ascii="Arial" w:hAnsi="Arial" w:cs="Arial"/>
                <w:sz w:val="24"/>
                <w:szCs w:val="24"/>
              </w:rPr>
              <w:t>2018 год –        0,0 тыс. рублей;</w:t>
            </w:r>
          </w:p>
          <w:p w14:paraId="595220AA" w14:textId="77777777" w:rsidR="00497FC0" w:rsidRPr="004D5ACF" w:rsidRDefault="00497FC0" w:rsidP="003B58C3">
            <w:pPr>
              <w:pStyle w:val="ConsPlusCell"/>
              <w:jc w:val="both"/>
              <w:rPr>
                <w:rFonts w:ascii="Arial" w:hAnsi="Arial" w:cs="Arial"/>
                <w:sz w:val="24"/>
                <w:szCs w:val="24"/>
              </w:rPr>
            </w:pPr>
            <w:r w:rsidRPr="004D5ACF">
              <w:rPr>
                <w:rFonts w:ascii="Arial" w:hAnsi="Arial" w:cs="Arial"/>
                <w:sz w:val="24"/>
                <w:szCs w:val="24"/>
              </w:rPr>
              <w:t>2019 год – 1 510,8 тыс. рублей;</w:t>
            </w:r>
          </w:p>
          <w:p w14:paraId="3EBC0881" w14:textId="77777777" w:rsidR="00497FC0" w:rsidRPr="004D5ACF" w:rsidRDefault="00497FC0" w:rsidP="003B58C3">
            <w:pPr>
              <w:pStyle w:val="ConsPlusCell"/>
              <w:jc w:val="both"/>
              <w:rPr>
                <w:rFonts w:ascii="Arial" w:hAnsi="Arial" w:cs="Arial"/>
                <w:sz w:val="24"/>
                <w:szCs w:val="24"/>
              </w:rPr>
            </w:pPr>
            <w:r w:rsidRPr="004D5ACF">
              <w:rPr>
                <w:rFonts w:ascii="Arial" w:hAnsi="Arial" w:cs="Arial"/>
                <w:sz w:val="24"/>
                <w:szCs w:val="24"/>
              </w:rPr>
              <w:t>2020 год – 4 279,9 тыс. рублей;</w:t>
            </w:r>
          </w:p>
          <w:p w14:paraId="4E9F022C" w14:textId="77777777" w:rsidR="00497FC0" w:rsidRPr="004D5ACF" w:rsidRDefault="00497FC0" w:rsidP="003B58C3">
            <w:pPr>
              <w:pStyle w:val="ConsPlusCell"/>
              <w:jc w:val="both"/>
              <w:rPr>
                <w:rFonts w:ascii="Arial" w:hAnsi="Arial" w:cs="Arial"/>
                <w:sz w:val="24"/>
                <w:szCs w:val="24"/>
              </w:rPr>
            </w:pPr>
            <w:r w:rsidRPr="004D5ACF">
              <w:rPr>
                <w:rFonts w:ascii="Arial" w:hAnsi="Arial" w:cs="Arial"/>
                <w:sz w:val="24"/>
                <w:szCs w:val="24"/>
              </w:rPr>
              <w:t>2021 год – 9 755,7 тыс. рублей;</w:t>
            </w:r>
          </w:p>
          <w:p w14:paraId="45232C7F" w14:textId="77777777" w:rsidR="00497FC0" w:rsidRPr="004D5ACF" w:rsidRDefault="00497FC0" w:rsidP="003B58C3">
            <w:pPr>
              <w:pStyle w:val="ConsPlusCell"/>
              <w:jc w:val="both"/>
              <w:rPr>
                <w:rFonts w:ascii="Arial" w:hAnsi="Arial" w:cs="Arial"/>
                <w:sz w:val="24"/>
                <w:szCs w:val="24"/>
              </w:rPr>
            </w:pPr>
            <w:r w:rsidRPr="004D5ACF">
              <w:rPr>
                <w:rFonts w:ascii="Arial" w:hAnsi="Arial" w:cs="Arial"/>
                <w:sz w:val="24"/>
                <w:szCs w:val="24"/>
              </w:rPr>
              <w:t>2022 год –    746,8 тыс. рублей;</w:t>
            </w:r>
          </w:p>
          <w:p w14:paraId="716EEE28" w14:textId="16EC734F" w:rsidR="00497FC0" w:rsidRPr="004D5ACF" w:rsidRDefault="00497FC0" w:rsidP="003B58C3">
            <w:pPr>
              <w:pStyle w:val="ConsPlusCell"/>
              <w:jc w:val="both"/>
              <w:rPr>
                <w:rFonts w:ascii="Arial" w:hAnsi="Arial" w:cs="Arial"/>
                <w:sz w:val="24"/>
                <w:szCs w:val="24"/>
              </w:rPr>
            </w:pPr>
            <w:r w:rsidRPr="004D5ACF">
              <w:rPr>
                <w:rFonts w:ascii="Arial" w:hAnsi="Arial" w:cs="Arial"/>
                <w:sz w:val="24"/>
                <w:szCs w:val="24"/>
              </w:rPr>
              <w:t xml:space="preserve">2023 год – </w:t>
            </w:r>
            <w:r w:rsidR="00C17E19" w:rsidRPr="004D5ACF">
              <w:rPr>
                <w:rFonts w:ascii="Arial" w:hAnsi="Arial" w:cs="Arial"/>
                <w:sz w:val="24"/>
                <w:szCs w:val="24"/>
              </w:rPr>
              <w:t>1</w:t>
            </w:r>
            <w:r w:rsidR="006726F4" w:rsidRPr="004D5ACF">
              <w:rPr>
                <w:rFonts w:ascii="Arial" w:hAnsi="Arial" w:cs="Arial"/>
                <w:sz w:val="24"/>
                <w:szCs w:val="24"/>
              </w:rPr>
              <w:t xml:space="preserve"> </w:t>
            </w:r>
            <w:r w:rsidR="00C17E19" w:rsidRPr="004D5ACF">
              <w:rPr>
                <w:rFonts w:ascii="Arial" w:hAnsi="Arial" w:cs="Arial"/>
                <w:sz w:val="24"/>
                <w:szCs w:val="24"/>
              </w:rPr>
              <w:t>861</w:t>
            </w:r>
            <w:r w:rsidR="00AA2E4B" w:rsidRPr="004D5ACF">
              <w:rPr>
                <w:rFonts w:ascii="Arial" w:hAnsi="Arial" w:cs="Arial"/>
                <w:sz w:val="24"/>
                <w:szCs w:val="24"/>
              </w:rPr>
              <w:t xml:space="preserve">,4 </w:t>
            </w:r>
            <w:r w:rsidRPr="004D5ACF">
              <w:rPr>
                <w:rFonts w:ascii="Arial" w:hAnsi="Arial" w:cs="Arial"/>
                <w:sz w:val="24"/>
                <w:szCs w:val="24"/>
              </w:rPr>
              <w:t>тыс. рублей;</w:t>
            </w:r>
          </w:p>
          <w:p w14:paraId="47B3758F" w14:textId="3AA84C13" w:rsidR="00497FC0" w:rsidRPr="004D5ACF" w:rsidRDefault="00497FC0" w:rsidP="003B58C3">
            <w:pPr>
              <w:pStyle w:val="ConsPlusCell"/>
              <w:jc w:val="both"/>
              <w:rPr>
                <w:rFonts w:ascii="Arial" w:hAnsi="Arial" w:cs="Arial"/>
                <w:sz w:val="24"/>
                <w:szCs w:val="24"/>
              </w:rPr>
            </w:pPr>
            <w:r w:rsidRPr="004D5ACF">
              <w:rPr>
                <w:rFonts w:ascii="Arial" w:hAnsi="Arial" w:cs="Arial"/>
                <w:sz w:val="24"/>
                <w:szCs w:val="24"/>
              </w:rPr>
              <w:t xml:space="preserve">2024 год – </w:t>
            </w:r>
            <w:r w:rsidR="00851FCA" w:rsidRPr="004D5ACF">
              <w:rPr>
                <w:rFonts w:ascii="Arial" w:hAnsi="Arial" w:cs="Arial"/>
                <w:sz w:val="24"/>
                <w:szCs w:val="24"/>
              </w:rPr>
              <w:t xml:space="preserve">   864,8</w:t>
            </w:r>
            <w:r w:rsidR="007B5DA2" w:rsidRPr="004D5ACF">
              <w:rPr>
                <w:rFonts w:ascii="Arial" w:hAnsi="Arial" w:cs="Arial"/>
                <w:sz w:val="24"/>
                <w:szCs w:val="24"/>
              </w:rPr>
              <w:t xml:space="preserve"> тыс. рублей;</w:t>
            </w:r>
          </w:p>
          <w:p w14:paraId="54188D6D" w14:textId="4B1A7997" w:rsidR="007B5DA2" w:rsidRPr="004D5ACF" w:rsidRDefault="00AA2E4B" w:rsidP="003B58C3">
            <w:pPr>
              <w:pStyle w:val="ConsPlusCell"/>
              <w:jc w:val="both"/>
              <w:rPr>
                <w:rFonts w:ascii="Arial" w:hAnsi="Arial" w:cs="Arial"/>
                <w:sz w:val="24"/>
                <w:szCs w:val="24"/>
              </w:rPr>
            </w:pPr>
            <w:r w:rsidRPr="004D5ACF">
              <w:rPr>
                <w:rFonts w:ascii="Arial" w:hAnsi="Arial" w:cs="Arial"/>
                <w:sz w:val="24"/>
                <w:szCs w:val="24"/>
              </w:rPr>
              <w:t xml:space="preserve">2025 год – </w:t>
            </w:r>
            <w:r w:rsidR="00BF48E5" w:rsidRPr="004D5ACF">
              <w:rPr>
                <w:rFonts w:ascii="Arial" w:hAnsi="Arial" w:cs="Arial"/>
                <w:sz w:val="24"/>
                <w:szCs w:val="24"/>
              </w:rPr>
              <w:t xml:space="preserve">       </w:t>
            </w:r>
            <w:r w:rsidRPr="004D5ACF">
              <w:rPr>
                <w:rFonts w:ascii="Arial" w:hAnsi="Arial" w:cs="Arial"/>
                <w:sz w:val="24"/>
                <w:szCs w:val="24"/>
              </w:rPr>
              <w:t>0,0 тыс. рублей;</w:t>
            </w:r>
          </w:p>
          <w:p w14:paraId="705FB9D2" w14:textId="7F7AD4CD" w:rsidR="00AA2E4B" w:rsidRPr="004D5ACF" w:rsidRDefault="00AA2E4B" w:rsidP="003B58C3">
            <w:pPr>
              <w:pStyle w:val="ConsPlusCell"/>
              <w:jc w:val="both"/>
              <w:rPr>
                <w:rFonts w:ascii="Arial" w:hAnsi="Arial" w:cs="Arial"/>
                <w:sz w:val="24"/>
                <w:szCs w:val="24"/>
              </w:rPr>
            </w:pPr>
            <w:r w:rsidRPr="004D5ACF">
              <w:rPr>
                <w:rFonts w:ascii="Arial" w:hAnsi="Arial" w:cs="Arial"/>
                <w:sz w:val="24"/>
                <w:szCs w:val="24"/>
              </w:rPr>
              <w:t>20</w:t>
            </w:r>
            <w:r w:rsidR="004B56EE" w:rsidRPr="004D5ACF">
              <w:rPr>
                <w:rFonts w:ascii="Arial" w:hAnsi="Arial" w:cs="Arial"/>
                <w:sz w:val="24"/>
                <w:szCs w:val="24"/>
              </w:rPr>
              <w:t>26 год –        0,0 тыс. рублей;</w:t>
            </w:r>
          </w:p>
          <w:p w14:paraId="03C88C54" w14:textId="2174A19F" w:rsidR="004A0E57" w:rsidRPr="004D5ACF" w:rsidRDefault="004A0E57" w:rsidP="003B58C3">
            <w:pPr>
              <w:pStyle w:val="ConsPlusCell"/>
              <w:jc w:val="both"/>
              <w:rPr>
                <w:rFonts w:ascii="Arial" w:hAnsi="Arial" w:cs="Arial"/>
                <w:sz w:val="24"/>
                <w:szCs w:val="24"/>
              </w:rPr>
            </w:pPr>
            <w:r w:rsidRPr="004D5ACF">
              <w:rPr>
                <w:rFonts w:ascii="Arial" w:hAnsi="Arial" w:cs="Arial"/>
                <w:sz w:val="24"/>
                <w:szCs w:val="24"/>
              </w:rPr>
              <w:t xml:space="preserve">2027 год –   </w:t>
            </w:r>
            <w:r w:rsidR="004B56EE" w:rsidRPr="004D5ACF">
              <w:rPr>
                <w:rFonts w:ascii="Arial" w:hAnsi="Arial" w:cs="Arial"/>
                <w:sz w:val="24"/>
                <w:szCs w:val="24"/>
              </w:rPr>
              <w:t xml:space="preserve">     </w:t>
            </w:r>
            <w:r w:rsidR="006E5E5E" w:rsidRPr="004D5ACF">
              <w:rPr>
                <w:rFonts w:ascii="Arial" w:hAnsi="Arial" w:cs="Arial"/>
                <w:sz w:val="24"/>
                <w:szCs w:val="24"/>
              </w:rPr>
              <w:t>0,0</w:t>
            </w:r>
            <w:r w:rsidRPr="004D5ACF">
              <w:rPr>
                <w:rFonts w:ascii="Arial" w:hAnsi="Arial" w:cs="Arial"/>
                <w:sz w:val="24"/>
                <w:szCs w:val="24"/>
              </w:rPr>
              <w:t xml:space="preserve"> тыс. рублей.</w:t>
            </w:r>
          </w:p>
          <w:p w14:paraId="4AB1C0B2" w14:textId="16EEDB8D" w:rsidR="00497FC0" w:rsidRPr="004D5ACF" w:rsidRDefault="00CF30F8" w:rsidP="003B58C3">
            <w:pPr>
              <w:autoSpaceDE w:val="0"/>
              <w:autoSpaceDN w:val="0"/>
              <w:adjustRightInd w:val="0"/>
              <w:spacing w:after="0" w:line="240" w:lineRule="auto"/>
              <w:jc w:val="both"/>
              <w:rPr>
                <w:rFonts w:ascii="Arial" w:hAnsi="Arial" w:cs="Arial"/>
                <w:sz w:val="24"/>
                <w:szCs w:val="24"/>
              </w:rPr>
            </w:pPr>
            <w:r w:rsidRPr="004D5ACF">
              <w:rPr>
                <w:rFonts w:ascii="Arial" w:hAnsi="Arial" w:cs="Arial"/>
                <w:sz w:val="24"/>
                <w:szCs w:val="24"/>
              </w:rPr>
              <w:t>-</w:t>
            </w:r>
            <w:r w:rsidR="00497FC0" w:rsidRPr="004D5ACF">
              <w:rPr>
                <w:rFonts w:ascii="Arial" w:hAnsi="Arial" w:cs="Arial"/>
                <w:sz w:val="24"/>
                <w:szCs w:val="24"/>
              </w:rPr>
              <w:t xml:space="preserve"> федерального бюджета 1 </w:t>
            </w:r>
            <w:r w:rsidR="004A0E57" w:rsidRPr="004D5ACF">
              <w:rPr>
                <w:rFonts w:ascii="Arial" w:hAnsi="Arial" w:cs="Arial"/>
                <w:sz w:val="24"/>
                <w:szCs w:val="24"/>
              </w:rPr>
              <w:t>827</w:t>
            </w:r>
            <w:r w:rsidR="00497FC0" w:rsidRPr="004D5ACF">
              <w:rPr>
                <w:rFonts w:ascii="Arial" w:hAnsi="Arial" w:cs="Arial"/>
                <w:sz w:val="24"/>
                <w:szCs w:val="24"/>
              </w:rPr>
              <w:t>,</w:t>
            </w:r>
            <w:r w:rsidR="004A0E57" w:rsidRPr="004D5ACF">
              <w:rPr>
                <w:rFonts w:ascii="Arial" w:hAnsi="Arial" w:cs="Arial"/>
                <w:sz w:val="24"/>
                <w:szCs w:val="24"/>
              </w:rPr>
              <w:t>8</w:t>
            </w:r>
            <w:r w:rsidR="00497FC0" w:rsidRPr="004D5ACF">
              <w:rPr>
                <w:rFonts w:ascii="Arial" w:hAnsi="Arial" w:cs="Arial"/>
                <w:sz w:val="24"/>
                <w:szCs w:val="24"/>
              </w:rPr>
              <w:t xml:space="preserve"> тыс. рублей, в том числе по годам:</w:t>
            </w:r>
          </w:p>
          <w:p w14:paraId="203A4D06" w14:textId="77777777" w:rsidR="00497FC0" w:rsidRPr="004D5ACF" w:rsidRDefault="00497FC0" w:rsidP="003B58C3">
            <w:pPr>
              <w:autoSpaceDE w:val="0"/>
              <w:autoSpaceDN w:val="0"/>
              <w:adjustRightInd w:val="0"/>
              <w:spacing w:after="0" w:line="240" w:lineRule="auto"/>
              <w:jc w:val="both"/>
              <w:rPr>
                <w:rFonts w:ascii="Arial" w:hAnsi="Arial" w:cs="Arial"/>
                <w:sz w:val="24"/>
                <w:szCs w:val="24"/>
              </w:rPr>
            </w:pPr>
            <w:r w:rsidRPr="004D5ACF">
              <w:rPr>
                <w:rFonts w:ascii="Arial" w:hAnsi="Arial" w:cs="Arial"/>
                <w:sz w:val="24"/>
                <w:szCs w:val="24"/>
              </w:rPr>
              <w:t>2019 год –    511,2 тыс. рублей;</w:t>
            </w:r>
          </w:p>
          <w:p w14:paraId="77A9A948" w14:textId="77777777" w:rsidR="00497FC0" w:rsidRPr="004D5ACF" w:rsidRDefault="00497FC0" w:rsidP="003B58C3">
            <w:pPr>
              <w:autoSpaceDE w:val="0"/>
              <w:autoSpaceDN w:val="0"/>
              <w:adjustRightInd w:val="0"/>
              <w:spacing w:after="0" w:line="240" w:lineRule="auto"/>
              <w:jc w:val="both"/>
              <w:rPr>
                <w:rFonts w:ascii="Arial" w:hAnsi="Arial" w:cs="Arial"/>
                <w:sz w:val="24"/>
                <w:szCs w:val="24"/>
              </w:rPr>
            </w:pPr>
            <w:r w:rsidRPr="004D5ACF">
              <w:rPr>
                <w:rFonts w:ascii="Arial" w:hAnsi="Arial" w:cs="Arial"/>
                <w:sz w:val="24"/>
                <w:szCs w:val="24"/>
              </w:rPr>
              <w:t>2020 год –    174,2 тыс. рублей;</w:t>
            </w:r>
          </w:p>
          <w:p w14:paraId="42D021A6" w14:textId="77777777" w:rsidR="00497FC0" w:rsidRPr="004D5ACF" w:rsidRDefault="00497FC0" w:rsidP="003B58C3">
            <w:pPr>
              <w:autoSpaceDE w:val="0"/>
              <w:autoSpaceDN w:val="0"/>
              <w:adjustRightInd w:val="0"/>
              <w:spacing w:after="0" w:line="240" w:lineRule="auto"/>
              <w:jc w:val="both"/>
              <w:rPr>
                <w:rFonts w:ascii="Arial" w:hAnsi="Arial" w:cs="Arial"/>
                <w:sz w:val="24"/>
                <w:szCs w:val="24"/>
              </w:rPr>
            </w:pPr>
            <w:r w:rsidRPr="004D5ACF">
              <w:rPr>
                <w:rFonts w:ascii="Arial" w:hAnsi="Arial" w:cs="Arial"/>
                <w:sz w:val="24"/>
                <w:szCs w:val="24"/>
              </w:rPr>
              <w:t>2021 год –    357,8 тыс. рублей;</w:t>
            </w:r>
          </w:p>
          <w:p w14:paraId="45A7A5C3" w14:textId="77777777" w:rsidR="00497FC0" w:rsidRPr="004D5ACF" w:rsidRDefault="00497FC0" w:rsidP="003B58C3">
            <w:pPr>
              <w:pStyle w:val="ConsPlusCell"/>
              <w:jc w:val="both"/>
              <w:rPr>
                <w:rFonts w:ascii="Arial" w:hAnsi="Arial" w:cs="Arial"/>
                <w:sz w:val="24"/>
                <w:szCs w:val="24"/>
              </w:rPr>
            </w:pPr>
            <w:r w:rsidRPr="004D5ACF">
              <w:rPr>
                <w:rFonts w:ascii="Arial" w:hAnsi="Arial" w:cs="Arial"/>
                <w:sz w:val="24"/>
                <w:szCs w:val="24"/>
              </w:rPr>
              <w:t>2022 год –    269,1 тыс. рублей;</w:t>
            </w:r>
          </w:p>
          <w:p w14:paraId="4B8EF61E" w14:textId="216256C2" w:rsidR="00497FC0" w:rsidRPr="004D5ACF" w:rsidRDefault="00497FC0" w:rsidP="003B58C3">
            <w:pPr>
              <w:pStyle w:val="ConsPlusCell"/>
              <w:jc w:val="both"/>
              <w:rPr>
                <w:rFonts w:ascii="Arial" w:hAnsi="Arial" w:cs="Arial"/>
                <w:sz w:val="24"/>
                <w:szCs w:val="24"/>
              </w:rPr>
            </w:pPr>
            <w:r w:rsidRPr="004D5ACF">
              <w:rPr>
                <w:rFonts w:ascii="Arial" w:hAnsi="Arial" w:cs="Arial"/>
                <w:sz w:val="24"/>
                <w:szCs w:val="24"/>
              </w:rPr>
              <w:t xml:space="preserve">2023 год – </w:t>
            </w:r>
            <w:r w:rsidR="00AA2E4B" w:rsidRPr="004D5ACF">
              <w:rPr>
                <w:rFonts w:ascii="Arial" w:hAnsi="Arial" w:cs="Arial"/>
                <w:sz w:val="24"/>
                <w:szCs w:val="24"/>
              </w:rPr>
              <w:t xml:space="preserve">   240</w:t>
            </w:r>
            <w:r w:rsidRPr="004D5ACF">
              <w:rPr>
                <w:rFonts w:ascii="Arial" w:hAnsi="Arial" w:cs="Arial"/>
                <w:sz w:val="24"/>
                <w:szCs w:val="24"/>
              </w:rPr>
              <w:t>,</w:t>
            </w:r>
            <w:r w:rsidR="00AA2E4B" w:rsidRPr="004D5ACF">
              <w:rPr>
                <w:rFonts w:ascii="Arial" w:hAnsi="Arial" w:cs="Arial"/>
                <w:sz w:val="24"/>
                <w:szCs w:val="24"/>
              </w:rPr>
              <w:t>3</w:t>
            </w:r>
            <w:r w:rsidRPr="004D5ACF">
              <w:rPr>
                <w:rFonts w:ascii="Arial" w:hAnsi="Arial" w:cs="Arial"/>
                <w:sz w:val="24"/>
                <w:szCs w:val="24"/>
              </w:rPr>
              <w:t xml:space="preserve"> тыс. рублей;</w:t>
            </w:r>
          </w:p>
          <w:p w14:paraId="6FD6BE38" w14:textId="047CA343" w:rsidR="00497FC0" w:rsidRPr="004D5ACF" w:rsidRDefault="004A0E57" w:rsidP="003B58C3">
            <w:pPr>
              <w:pStyle w:val="ConsPlusCell"/>
              <w:jc w:val="both"/>
              <w:rPr>
                <w:rFonts w:ascii="Arial" w:hAnsi="Arial" w:cs="Arial"/>
                <w:sz w:val="24"/>
                <w:szCs w:val="24"/>
              </w:rPr>
            </w:pPr>
            <w:r w:rsidRPr="004D5ACF">
              <w:rPr>
                <w:rFonts w:ascii="Arial" w:hAnsi="Arial" w:cs="Arial"/>
                <w:sz w:val="24"/>
                <w:szCs w:val="24"/>
              </w:rPr>
              <w:t>2024 год –    275,2</w:t>
            </w:r>
            <w:r w:rsidR="007B5DA2" w:rsidRPr="004D5ACF">
              <w:rPr>
                <w:rFonts w:ascii="Arial" w:hAnsi="Arial" w:cs="Arial"/>
                <w:sz w:val="24"/>
                <w:szCs w:val="24"/>
              </w:rPr>
              <w:t xml:space="preserve"> тыс. рублей;</w:t>
            </w:r>
          </w:p>
          <w:p w14:paraId="06FF1A78" w14:textId="759FC122" w:rsidR="007B5DA2" w:rsidRPr="004D5ACF" w:rsidRDefault="007B5DA2" w:rsidP="003B58C3">
            <w:pPr>
              <w:pStyle w:val="ConsPlusCell"/>
              <w:jc w:val="both"/>
              <w:rPr>
                <w:rFonts w:ascii="Arial" w:hAnsi="Arial" w:cs="Arial"/>
                <w:sz w:val="24"/>
                <w:szCs w:val="24"/>
              </w:rPr>
            </w:pPr>
            <w:r w:rsidRPr="004D5ACF">
              <w:rPr>
                <w:rFonts w:ascii="Arial" w:hAnsi="Arial" w:cs="Arial"/>
                <w:sz w:val="24"/>
                <w:szCs w:val="24"/>
              </w:rPr>
              <w:t xml:space="preserve">2025 год – </w:t>
            </w:r>
            <w:r w:rsidR="00AA2E4B" w:rsidRPr="004D5ACF">
              <w:rPr>
                <w:rFonts w:ascii="Arial" w:hAnsi="Arial" w:cs="Arial"/>
                <w:sz w:val="24"/>
                <w:szCs w:val="24"/>
              </w:rPr>
              <w:t xml:space="preserve">       0,0 тыс. рублей;</w:t>
            </w:r>
          </w:p>
          <w:p w14:paraId="7212F2AF" w14:textId="5C43B6F5" w:rsidR="00AA2E4B" w:rsidRPr="004D5ACF" w:rsidRDefault="004B56EE" w:rsidP="003B58C3">
            <w:pPr>
              <w:pStyle w:val="ConsPlusCell"/>
              <w:jc w:val="both"/>
              <w:rPr>
                <w:rFonts w:ascii="Arial" w:hAnsi="Arial" w:cs="Arial"/>
                <w:sz w:val="24"/>
                <w:szCs w:val="24"/>
              </w:rPr>
            </w:pPr>
            <w:r w:rsidRPr="004D5ACF">
              <w:rPr>
                <w:rFonts w:ascii="Arial" w:hAnsi="Arial" w:cs="Arial"/>
                <w:sz w:val="24"/>
                <w:szCs w:val="24"/>
              </w:rPr>
              <w:t xml:space="preserve">2026 год –        </w:t>
            </w:r>
            <w:r w:rsidR="00AA2E4B" w:rsidRPr="004D5ACF">
              <w:rPr>
                <w:rFonts w:ascii="Arial" w:hAnsi="Arial" w:cs="Arial"/>
                <w:sz w:val="24"/>
                <w:szCs w:val="24"/>
              </w:rPr>
              <w:t>0</w:t>
            </w:r>
            <w:r w:rsidRPr="004D5ACF">
              <w:rPr>
                <w:rFonts w:ascii="Arial" w:hAnsi="Arial" w:cs="Arial"/>
                <w:sz w:val="24"/>
                <w:szCs w:val="24"/>
              </w:rPr>
              <w:t>,0 тыс. рублей;</w:t>
            </w:r>
          </w:p>
          <w:p w14:paraId="4684B34A" w14:textId="496A6210" w:rsidR="004A0E57" w:rsidRPr="004D5ACF" w:rsidRDefault="004A0E57" w:rsidP="003B58C3">
            <w:pPr>
              <w:pStyle w:val="ConsPlusCell"/>
              <w:jc w:val="both"/>
              <w:rPr>
                <w:rFonts w:ascii="Arial" w:hAnsi="Arial" w:cs="Arial"/>
                <w:sz w:val="24"/>
                <w:szCs w:val="24"/>
              </w:rPr>
            </w:pPr>
            <w:r w:rsidRPr="004D5ACF">
              <w:rPr>
                <w:rFonts w:ascii="Arial" w:hAnsi="Arial" w:cs="Arial"/>
                <w:sz w:val="24"/>
                <w:szCs w:val="24"/>
              </w:rPr>
              <w:t>2027 год –        0,0 тыс. рублей.</w:t>
            </w:r>
          </w:p>
        </w:tc>
      </w:tr>
    </w:tbl>
    <w:p w14:paraId="52D24A80" w14:textId="77777777" w:rsidR="002807B0" w:rsidRPr="004D5ACF" w:rsidRDefault="002807B0" w:rsidP="00000E37">
      <w:pPr>
        <w:spacing w:after="0" w:line="240" w:lineRule="auto"/>
        <w:jc w:val="center"/>
        <w:rPr>
          <w:rFonts w:ascii="Arial" w:hAnsi="Arial" w:cs="Arial"/>
          <w:caps/>
          <w:sz w:val="24"/>
          <w:szCs w:val="24"/>
        </w:rPr>
      </w:pPr>
    </w:p>
    <w:p w14:paraId="6880F3A1" w14:textId="77777777" w:rsidR="009B5296" w:rsidRPr="004D5ACF" w:rsidRDefault="009B5296" w:rsidP="00000E37">
      <w:pPr>
        <w:spacing w:after="0" w:line="240" w:lineRule="auto"/>
        <w:jc w:val="center"/>
        <w:rPr>
          <w:rFonts w:ascii="Arial" w:hAnsi="Arial" w:cs="Arial"/>
          <w:caps/>
          <w:sz w:val="24"/>
          <w:szCs w:val="24"/>
        </w:rPr>
      </w:pPr>
      <w:r w:rsidRPr="004D5ACF">
        <w:rPr>
          <w:rFonts w:ascii="Arial" w:hAnsi="Arial" w:cs="Arial"/>
          <w:caps/>
          <w:sz w:val="24"/>
          <w:szCs w:val="24"/>
        </w:rPr>
        <w:t>I. Общая характеристика текущего состояния ЖИЛИЩНОГО СТРОИТЕЛЬСТВА Краснотуранского района.</w:t>
      </w:r>
    </w:p>
    <w:p w14:paraId="360F4D3E" w14:textId="77777777" w:rsidR="009B5296" w:rsidRPr="004D5ACF" w:rsidRDefault="009B5296" w:rsidP="00000E37">
      <w:pPr>
        <w:spacing w:after="0" w:line="240" w:lineRule="auto"/>
        <w:jc w:val="center"/>
        <w:rPr>
          <w:rFonts w:ascii="Arial" w:hAnsi="Arial" w:cs="Arial"/>
          <w:caps/>
          <w:sz w:val="24"/>
          <w:szCs w:val="24"/>
        </w:rPr>
      </w:pPr>
      <w:r w:rsidRPr="004D5ACF">
        <w:rPr>
          <w:rFonts w:ascii="Arial" w:hAnsi="Arial" w:cs="Arial"/>
          <w:caps/>
          <w:sz w:val="24"/>
          <w:szCs w:val="24"/>
        </w:rPr>
        <w:lastRenderedPageBreak/>
        <w:t>Основные цели, задачи и сроки реализации муниципальной программы</w:t>
      </w:r>
    </w:p>
    <w:p w14:paraId="041310A1" w14:textId="77777777" w:rsidR="009B5296" w:rsidRPr="004D5ACF" w:rsidRDefault="009B5296" w:rsidP="00866765">
      <w:pPr>
        <w:pStyle w:val="ConsPlusNormal"/>
        <w:ind w:firstLine="709"/>
        <w:jc w:val="both"/>
        <w:rPr>
          <w:sz w:val="24"/>
          <w:szCs w:val="24"/>
        </w:rPr>
      </w:pPr>
      <w:r w:rsidRPr="004D5ACF">
        <w:rPr>
          <w:rFonts w:eastAsia="MS Mincho"/>
          <w:sz w:val="24"/>
          <w:szCs w:val="24"/>
        </w:rPr>
        <w:t>Жилищная</w:t>
      </w:r>
      <w:r w:rsidRPr="004D5ACF">
        <w:rPr>
          <w:sz w:val="24"/>
          <w:szCs w:val="24"/>
        </w:rPr>
        <w:t xml:space="preserve"> политика, проводимая </w:t>
      </w:r>
      <w:r w:rsidRPr="004D5ACF">
        <w:rPr>
          <w:rFonts w:eastAsia="MS Mincho"/>
          <w:sz w:val="24"/>
          <w:szCs w:val="24"/>
        </w:rPr>
        <w:t>администрацией</w:t>
      </w:r>
      <w:r w:rsidRPr="004D5ACF">
        <w:rPr>
          <w:sz w:val="24"/>
          <w:szCs w:val="24"/>
        </w:rPr>
        <w:t xml:space="preserve"> Краснотуранского района</w:t>
      </w:r>
      <w:r w:rsidRPr="004D5ACF">
        <w:rPr>
          <w:rFonts w:eastAsia="MS Mincho"/>
          <w:sz w:val="24"/>
          <w:szCs w:val="24"/>
        </w:rPr>
        <w:t>,</w:t>
      </w:r>
      <w:r w:rsidRPr="004D5ACF">
        <w:rPr>
          <w:sz w:val="24"/>
          <w:szCs w:val="24"/>
        </w:rPr>
        <w:t xml:space="preserve"> направлена на создание условий для обеспечения населения доступным, качественным и благоустроенным жильем. Деятельность в этой сфере осуществляется в рамках Указа Президента Российской Федерации от 07.05.2012 № 600</w:t>
      </w:r>
      <w:r w:rsidRPr="004D5ACF">
        <w:rPr>
          <w:rFonts w:eastAsia="MS Mincho"/>
          <w:sz w:val="24"/>
          <w:szCs w:val="24"/>
        </w:rPr>
        <w:t>,</w:t>
      </w:r>
      <w:r w:rsidRPr="004D5ACF">
        <w:rPr>
          <w:sz w:val="24"/>
          <w:szCs w:val="24"/>
        </w:rPr>
        <w:t xml:space="preserve"> </w:t>
      </w:r>
      <w:r w:rsidR="00CC080E" w:rsidRPr="004D5ACF">
        <w:rPr>
          <w:rFonts w:eastAsia="MS Mincho"/>
          <w:sz w:val="24"/>
          <w:szCs w:val="24"/>
        </w:rPr>
        <w:t>и НПА Красноярского края</w:t>
      </w:r>
      <w:r w:rsidRPr="004D5ACF">
        <w:rPr>
          <w:sz w:val="24"/>
          <w:szCs w:val="24"/>
        </w:rPr>
        <w:t>.</w:t>
      </w:r>
    </w:p>
    <w:p w14:paraId="6A71A071" w14:textId="4F11D107" w:rsidR="009B5296" w:rsidRPr="004D5ACF" w:rsidRDefault="00264F57" w:rsidP="00866765">
      <w:pPr>
        <w:spacing w:after="0" w:line="240" w:lineRule="auto"/>
        <w:ind w:firstLine="725"/>
        <w:jc w:val="both"/>
        <w:rPr>
          <w:rFonts w:ascii="Arial" w:hAnsi="Arial" w:cs="Arial"/>
          <w:sz w:val="24"/>
          <w:szCs w:val="24"/>
        </w:rPr>
      </w:pPr>
      <w:r w:rsidRPr="004D5ACF">
        <w:rPr>
          <w:rFonts w:ascii="Arial" w:hAnsi="Arial" w:cs="Arial"/>
          <w:sz w:val="24"/>
          <w:szCs w:val="24"/>
        </w:rPr>
        <w:t>На 01.01.</w:t>
      </w:r>
      <w:r w:rsidR="009B5296" w:rsidRPr="004D5ACF">
        <w:rPr>
          <w:rFonts w:ascii="Arial" w:hAnsi="Arial" w:cs="Arial"/>
          <w:sz w:val="24"/>
          <w:szCs w:val="24"/>
        </w:rPr>
        <w:t>20</w:t>
      </w:r>
      <w:r w:rsidR="0060359A" w:rsidRPr="004D5ACF">
        <w:rPr>
          <w:rFonts w:ascii="Arial" w:hAnsi="Arial" w:cs="Arial"/>
          <w:sz w:val="24"/>
          <w:szCs w:val="24"/>
        </w:rPr>
        <w:t>2</w:t>
      </w:r>
      <w:r w:rsidR="00296BBF" w:rsidRPr="004D5ACF">
        <w:rPr>
          <w:rFonts w:ascii="Arial" w:hAnsi="Arial" w:cs="Arial"/>
          <w:sz w:val="24"/>
          <w:szCs w:val="24"/>
        </w:rPr>
        <w:t>4</w:t>
      </w:r>
      <w:r w:rsidR="009B5296" w:rsidRPr="004D5ACF">
        <w:rPr>
          <w:rFonts w:ascii="Arial" w:hAnsi="Arial" w:cs="Arial"/>
          <w:sz w:val="24"/>
          <w:szCs w:val="24"/>
        </w:rPr>
        <w:t xml:space="preserve"> года общая площадь жилищного фонда </w:t>
      </w:r>
      <w:r w:rsidR="00ED5F4F" w:rsidRPr="004D5ACF">
        <w:rPr>
          <w:rFonts w:ascii="Arial" w:hAnsi="Arial" w:cs="Arial"/>
          <w:sz w:val="24"/>
          <w:szCs w:val="24"/>
        </w:rPr>
        <w:t>составляет</w:t>
      </w:r>
      <w:r w:rsidR="009B5296" w:rsidRPr="004D5ACF">
        <w:rPr>
          <w:rFonts w:ascii="Arial" w:hAnsi="Arial" w:cs="Arial"/>
          <w:sz w:val="24"/>
          <w:szCs w:val="24"/>
        </w:rPr>
        <w:t xml:space="preserve"> </w:t>
      </w:r>
      <w:r w:rsidR="0060359A" w:rsidRPr="004D5ACF">
        <w:rPr>
          <w:rFonts w:ascii="Arial" w:hAnsi="Arial" w:cs="Arial"/>
          <w:sz w:val="24"/>
          <w:szCs w:val="24"/>
        </w:rPr>
        <w:t>36</w:t>
      </w:r>
      <w:r w:rsidR="003177A5" w:rsidRPr="004D5ACF">
        <w:rPr>
          <w:rFonts w:ascii="Arial" w:hAnsi="Arial" w:cs="Arial"/>
          <w:sz w:val="24"/>
          <w:szCs w:val="24"/>
        </w:rPr>
        <w:t>7</w:t>
      </w:r>
      <w:r w:rsidR="0060359A" w:rsidRPr="004D5ACF">
        <w:rPr>
          <w:rFonts w:ascii="Arial" w:hAnsi="Arial" w:cs="Arial"/>
          <w:sz w:val="24"/>
          <w:szCs w:val="24"/>
        </w:rPr>
        <w:t>,</w:t>
      </w:r>
      <w:r w:rsidR="00296BBF" w:rsidRPr="004D5ACF">
        <w:rPr>
          <w:rFonts w:ascii="Arial" w:hAnsi="Arial" w:cs="Arial"/>
          <w:sz w:val="24"/>
          <w:szCs w:val="24"/>
        </w:rPr>
        <w:t>13</w:t>
      </w:r>
      <w:r w:rsidR="009B5296" w:rsidRPr="004D5ACF">
        <w:rPr>
          <w:rFonts w:ascii="Arial" w:hAnsi="Arial" w:cs="Arial"/>
          <w:sz w:val="24"/>
          <w:szCs w:val="24"/>
        </w:rPr>
        <w:t xml:space="preserve"> тыс. м2. </w:t>
      </w: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787"/>
        <w:gridCol w:w="790"/>
        <w:gridCol w:w="778"/>
        <w:gridCol w:w="12"/>
        <w:gridCol w:w="769"/>
        <w:gridCol w:w="850"/>
        <w:gridCol w:w="851"/>
        <w:gridCol w:w="850"/>
        <w:gridCol w:w="851"/>
        <w:gridCol w:w="850"/>
        <w:gridCol w:w="850"/>
      </w:tblGrid>
      <w:tr w:rsidR="00C23115" w:rsidRPr="004D5ACF" w14:paraId="5CDBD0EA" w14:textId="69AD4A9A" w:rsidTr="00296BBF">
        <w:tc>
          <w:tcPr>
            <w:tcW w:w="1461" w:type="dxa"/>
            <w:shd w:val="clear" w:color="auto" w:fill="auto"/>
          </w:tcPr>
          <w:p w14:paraId="2424F27C" w14:textId="77777777" w:rsidR="00296BBF" w:rsidRPr="004D5ACF" w:rsidRDefault="00296BBF" w:rsidP="00A520BE">
            <w:pPr>
              <w:spacing w:after="0" w:line="240" w:lineRule="auto"/>
              <w:jc w:val="both"/>
              <w:rPr>
                <w:rFonts w:ascii="Arial" w:hAnsi="Arial" w:cs="Arial"/>
                <w:sz w:val="24"/>
                <w:szCs w:val="24"/>
              </w:rPr>
            </w:pPr>
            <w:r w:rsidRPr="004D5ACF">
              <w:rPr>
                <w:rFonts w:ascii="Arial" w:hAnsi="Arial" w:cs="Arial"/>
                <w:sz w:val="24"/>
                <w:szCs w:val="24"/>
              </w:rPr>
              <w:t xml:space="preserve">Год </w:t>
            </w:r>
          </w:p>
        </w:tc>
        <w:tc>
          <w:tcPr>
            <w:tcW w:w="787" w:type="dxa"/>
            <w:shd w:val="clear" w:color="auto" w:fill="auto"/>
          </w:tcPr>
          <w:p w14:paraId="2AEC0202" w14:textId="23C912D8" w:rsidR="00296BBF" w:rsidRPr="004D5ACF" w:rsidRDefault="00296BBF" w:rsidP="00A520BE">
            <w:pPr>
              <w:spacing w:after="0" w:line="240" w:lineRule="auto"/>
              <w:jc w:val="both"/>
              <w:rPr>
                <w:rFonts w:ascii="Arial" w:hAnsi="Arial" w:cs="Arial"/>
                <w:sz w:val="24"/>
                <w:szCs w:val="24"/>
              </w:rPr>
            </w:pPr>
            <w:r w:rsidRPr="004D5ACF">
              <w:rPr>
                <w:rFonts w:ascii="Arial" w:hAnsi="Arial" w:cs="Arial"/>
                <w:sz w:val="24"/>
                <w:szCs w:val="24"/>
              </w:rPr>
              <w:t>2014</w:t>
            </w:r>
          </w:p>
        </w:tc>
        <w:tc>
          <w:tcPr>
            <w:tcW w:w="790" w:type="dxa"/>
            <w:shd w:val="clear" w:color="auto" w:fill="auto"/>
          </w:tcPr>
          <w:p w14:paraId="3B15DC12" w14:textId="73E4AD53" w:rsidR="00296BBF" w:rsidRPr="004D5ACF" w:rsidRDefault="00296BBF" w:rsidP="00A520BE">
            <w:pPr>
              <w:spacing w:after="0" w:line="240" w:lineRule="auto"/>
              <w:jc w:val="both"/>
              <w:rPr>
                <w:rFonts w:ascii="Arial" w:hAnsi="Arial" w:cs="Arial"/>
                <w:sz w:val="24"/>
                <w:szCs w:val="24"/>
              </w:rPr>
            </w:pPr>
            <w:r w:rsidRPr="004D5ACF">
              <w:rPr>
                <w:rFonts w:ascii="Arial" w:hAnsi="Arial" w:cs="Arial"/>
                <w:sz w:val="24"/>
                <w:szCs w:val="24"/>
              </w:rPr>
              <w:t>2015</w:t>
            </w:r>
          </w:p>
        </w:tc>
        <w:tc>
          <w:tcPr>
            <w:tcW w:w="790" w:type="dxa"/>
            <w:gridSpan w:val="2"/>
            <w:shd w:val="clear" w:color="auto" w:fill="auto"/>
          </w:tcPr>
          <w:p w14:paraId="50A8741B" w14:textId="30A4B574" w:rsidR="00296BBF" w:rsidRPr="004D5ACF" w:rsidRDefault="00296BBF" w:rsidP="00A520BE">
            <w:pPr>
              <w:spacing w:after="0" w:line="240" w:lineRule="auto"/>
              <w:jc w:val="both"/>
              <w:rPr>
                <w:rFonts w:ascii="Arial" w:hAnsi="Arial" w:cs="Arial"/>
                <w:sz w:val="24"/>
                <w:szCs w:val="24"/>
              </w:rPr>
            </w:pPr>
            <w:r w:rsidRPr="004D5ACF">
              <w:rPr>
                <w:rFonts w:ascii="Arial" w:hAnsi="Arial" w:cs="Arial"/>
                <w:sz w:val="24"/>
                <w:szCs w:val="24"/>
              </w:rPr>
              <w:t>2016</w:t>
            </w:r>
          </w:p>
        </w:tc>
        <w:tc>
          <w:tcPr>
            <w:tcW w:w="769" w:type="dxa"/>
            <w:shd w:val="clear" w:color="auto" w:fill="auto"/>
          </w:tcPr>
          <w:p w14:paraId="697B1A48" w14:textId="1E474EBF" w:rsidR="00296BBF" w:rsidRPr="004D5ACF" w:rsidRDefault="00296BBF" w:rsidP="00A520BE">
            <w:pPr>
              <w:spacing w:after="0" w:line="240" w:lineRule="auto"/>
              <w:jc w:val="both"/>
              <w:rPr>
                <w:rFonts w:ascii="Arial" w:hAnsi="Arial" w:cs="Arial"/>
                <w:sz w:val="24"/>
                <w:szCs w:val="24"/>
              </w:rPr>
            </w:pPr>
            <w:r w:rsidRPr="004D5ACF">
              <w:rPr>
                <w:rFonts w:ascii="Arial" w:hAnsi="Arial" w:cs="Arial"/>
                <w:sz w:val="24"/>
                <w:szCs w:val="24"/>
              </w:rPr>
              <w:t>2017</w:t>
            </w:r>
          </w:p>
        </w:tc>
        <w:tc>
          <w:tcPr>
            <w:tcW w:w="850" w:type="dxa"/>
            <w:shd w:val="clear" w:color="auto" w:fill="auto"/>
          </w:tcPr>
          <w:p w14:paraId="32AC1A44" w14:textId="4A0EFEF3" w:rsidR="00296BBF" w:rsidRPr="004D5ACF" w:rsidRDefault="00296BBF" w:rsidP="00A520BE">
            <w:pPr>
              <w:spacing w:after="0" w:line="240" w:lineRule="auto"/>
              <w:jc w:val="both"/>
              <w:rPr>
                <w:rFonts w:ascii="Arial" w:hAnsi="Arial" w:cs="Arial"/>
                <w:sz w:val="24"/>
                <w:szCs w:val="24"/>
              </w:rPr>
            </w:pPr>
            <w:r w:rsidRPr="004D5ACF">
              <w:rPr>
                <w:rFonts w:ascii="Arial" w:hAnsi="Arial" w:cs="Arial"/>
                <w:sz w:val="24"/>
                <w:szCs w:val="24"/>
              </w:rPr>
              <w:t>2018</w:t>
            </w:r>
          </w:p>
        </w:tc>
        <w:tc>
          <w:tcPr>
            <w:tcW w:w="851" w:type="dxa"/>
            <w:shd w:val="clear" w:color="auto" w:fill="auto"/>
          </w:tcPr>
          <w:p w14:paraId="0F7881F1" w14:textId="441FC1F9" w:rsidR="00296BBF" w:rsidRPr="004D5ACF" w:rsidRDefault="00296BBF" w:rsidP="00A520BE">
            <w:pPr>
              <w:spacing w:after="0" w:line="240" w:lineRule="auto"/>
              <w:jc w:val="both"/>
              <w:rPr>
                <w:rFonts w:ascii="Arial" w:hAnsi="Arial" w:cs="Arial"/>
                <w:sz w:val="24"/>
                <w:szCs w:val="24"/>
              </w:rPr>
            </w:pPr>
            <w:r w:rsidRPr="004D5ACF">
              <w:rPr>
                <w:rFonts w:ascii="Arial" w:hAnsi="Arial" w:cs="Arial"/>
                <w:sz w:val="24"/>
                <w:szCs w:val="24"/>
              </w:rPr>
              <w:t>2019</w:t>
            </w:r>
          </w:p>
        </w:tc>
        <w:tc>
          <w:tcPr>
            <w:tcW w:w="850" w:type="dxa"/>
          </w:tcPr>
          <w:p w14:paraId="1D1DA8DC" w14:textId="11613D7C" w:rsidR="00296BBF" w:rsidRPr="004D5ACF" w:rsidRDefault="00296BBF" w:rsidP="00A520BE">
            <w:pPr>
              <w:spacing w:after="0" w:line="240" w:lineRule="auto"/>
              <w:jc w:val="both"/>
              <w:rPr>
                <w:rFonts w:ascii="Arial" w:hAnsi="Arial" w:cs="Arial"/>
                <w:sz w:val="24"/>
                <w:szCs w:val="24"/>
              </w:rPr>
            </w:pPr>
            <w:r w:rsidRPr="004D5ACF">
              <w:rPr>
                <w:rFonts w:ascii="Arial" w:hAnsi="Arial" w:cs="Arial"/>
                <w:sz w:val="24"/>
                <w:szCs w:val="24"/>
              </w:rPr>
              <w:t>2020</w:t>
            </w:r>
          </w:p>
        </w:tc>
        <w:tc>
          <w:tcPr>
            <w:tcW w:w="851" w:type="dxa"/>
          </w:tcPr>
          <w:p w14:paraId="15E3BD24" w14:textId="5A807139" w:rsidR="00296BBF" w:rsidRPr="004D5ACF" w:rsidRDefault="00296BBF" w:rsidP="00A520BE">
            <w:pPr>
              <w:spacing w:after="0" w:line="240" w:lineRule="auto"/>
              <w:jc w:val="both"/>
              <w:rPr>
                <w:rFonts w:ascii="Arial" w:hAnsi="Arial" w:cs="Arial"/>
                <w:sz w:val="24"/>
                <w:szCs w:val="24"/>
              </w:rPr>
            </w:pPr>
            <w:r w:rsidRPr="004D5ACF">
              <w:rPr>
                <w:rFonts w:ascii="Arial" w:hAnsi="Arial" w:cs="Arial"/>
                <w:sz w:val="24"/>
                <w:szCs w:val="24"/>
              </w:rPr>
              <w:t>2021</w:t>
            </w:r>
          </w:p>
        </w:tc>
        <w:tc>
          <w:tcPr>
            <w:tcW w:w="850" w:type="dxa"/>
          </w:tcPr>
          <w:p w14:paraId="0417F860" w14:textId="0C8473DF" w:rsidR="00296BBF" w:rsidRPr="004D5ACF" w:rsidRDefault="00296BBF" w:rsidP="00A520BE">
            <w:pPr>
              <w:spacing w:after="0" w:line="240" w:lineRule="auto"/>
              <w:jc w:val="both"/>
              <w:rPr>
                <w:rFonts w:ascii="Arial" w:hAnsi="Arial" w:cs="Arial"/>
                <w:sz w:val="24"/>
                <w:szCs w:val="24"/>
              </w:rPr>
            </w:pPr>
            <w:r w:rsidRPr="004D5ACF">
              <w:rPr>
                <w:rFonts w:ascii="Arial" w:hAnsi="Arial" w:cs="Arial"/>
                <w:sz w:val="24"/>
                <w:szCs w:val="24"/>
              </w:rPr>
              <w:t>2022</w:t>
            </w:r>
          </w:p>
        </w:tc>
        <w:tc>
          <w:tcPr>
            <w:tcW w:w="850" w:type="dxa"/>
          </w:tcPr>
          <w:p w14:paraId="3813F45A" w14:textId="505DF585" w:rsidR="00296BBF" w:rsidRPr="004D5ACF" w:rsidRDefault="00296BBF" w:rsidP="00A520BE">
            <w:pPr>
              <w:spacing w:after="0" w:line="240" w:lineRule="auto"/>
              <w:jc w:val="both"/>
              <w:rPr>
                <w:rFonts w:ascii="Arial" w:hAnsi="Arial" w:cs="Arial"/>
                <w:sz w:val="24"/>
                <w:szCs w:val="24"/>
              </w:rPr>
            </w:pPr>
            <w:r w:rsidRPr="004D5ACF">
              <w:rPr>
                <w:rFonts w:ascii="Arial" w:hAnsi="Arial" w:cs="Arial"/>
                <w:sz w:val="24"/>
                <w:szCs w:val="24"/>
              </w:rPr>
              <w:t>2023</w:t>
            </w:r>
          </w:p>
        </w:tc>
      </w:tr>
      <w:tr w:rsidR="00C23115" w:rsidRPr="004D5ACF" w14:paraId="289E3EDC" w14:textId="7091E494" w:rsidTr="00296BBF">
        <w:tc>
          <w:tcPr>
            <w:tcW w:w="1461" w:type="dxa"/>
            <w:shd w:val="clear" w:color="auto" w:fill="auto"/>
          </w:tcPr>
          <w:p w14:paraId="77EA7BBE" w14:textId="77777777" w:rsidR="00296BBF" w:rsidRPr="004D5ACF" w:rsidRDefault="00296BBF" w:rsidP="00E14A95">
            <w:pPr>
              <w:spacing w:after="0" w:line="240" w:lineRule="auto"/>
              <w:ind w:right="-56"/>
              <w:jc w:val="both"/>
              <w:rPr>
                <w:rFonts w:ascii="Arial" w:hAnsi="Arial" w:cs="Arial"/>
                <w:sz w:val="24"/>
                <w:szCs w:val="24"/>
              </w:rPr>
            </w:pPr>
            <w:r w:rsidRPr="004D5ACF">
              <w:rPr>
                <w:rFonts w:ascii="Arial" w:hAnsi="Arial" w:cs="Arial"/>
                <w:sz w:val="24"/>
                <w:szCs w:val="24"/>
              </w:rPr>
              <w:t>Жилищный фонд, тыс.м2</w:t>
            </w:r>
          </w:p>
        </w:tc>
        <w:tc>
          <w:tcPr>
            <w:tcW w:w="787" w:type="dxa"/>
            <w:shd w:val="clear" w:color="auto" w:fill="auto"/>
          </w:tcPr>
          <w:p w14:paraId="722FAC16" w14:textId="3FA0E268" w:rsidR="00296BBF" w:rsidRPr="004D5ACF" w:rsidRDefault="00296BBF" w:rsidP="00A520BE">
            <w:pPr>
              <w:spacing w:after="0" w:line="240" w:lineRule="auto"/>
              <w:jc w:val="both"/>
              <w:rPr>
                <w:rFonts w:ascii="Arial" w:hAnsi="Arial" w:cs="Arial"/>
                <w:sz w:val="24"/>
                <w:szCs w:val="24"/>
              </w:rPr>
            </w:pPr>
            <w:r w:rsidRPr="004D5ACF">
              <w:rPr>
                <w:rFonts w:ascii="Arial" w:hAnsi="Arial" w:cs="Arial"/>
                <w:sz w:val="24"/>
                <w:szCs w:val="24"/>
              </w:rPr>
              <w:t>352</w:t>
            </w:r>
          </w:p>
        </w:tc>
        <w:tc>
          <w:tcPr>
            <w:tcW w:w="790" w:type="dxa"/>
            <w:shd w:val="clear" w:color="auto" w:fill="auto"/>
          </w:tcPr>
          <w:p w14:paraId="29E9B4F1" w14:textId="1A1A899F" w:rsidR="00296BBF" w:rsidRPr="004D5ACF" w:rsidRDefault="00296BBF" w:rsidP="00A520BE">
            <w:pPr>
              <w:spacing w:after="0" w:line="240" w:lineRule="auto"/>
              <w:jc w:val="both"/>
              <w:rPr>
                <w:rFonts w:ascii="Arial" w:hAnsi="Arial" w:cs="Arial"/>
                <w:sz w:val="24"/>
                <w:szCs w:val="24"/>
              </w:rPr>
            </w:pPr>
            <w:r w:rsidRPr="004D5ACF">
              <w:rPr>
                <w:rFonts w:ascii="Arial" w:hAnsi="Arial" w:cs="Arial"/>
                <w:sz w:val="24"/>
                <w:szCs w:val="24"/>
              </w:rPr>
              <w:t>357,9</w:t>
            </w:r>
          </w:p>
        </w:tc>
        <w:tc>
          <w:tcPr>
            <w:tcW w:w="778" w:type="dxa"/>
            <w:shd w:val="clear" w:color="auto" w:fill="auto"/>
          </w:tcPr>
          <w:p w14:paraId="05CF393A" w14:textId="071E6A70" w:rsidR="00296BBF" w:rsidRPr="004D5ACF" w:rsidRDefault="00296BBF" w:rsidP="00A520BE">
            <w:pPr>
              <w:spacing w:after="0" w:line="240" w:lineRule="auto"/>
              <w:jc w:val="both"/>
              <w:rPr>
                <w:rFonts w:ascii="Arial" w:hAnsi="Arial" w:cs="Arial"/>
                <w:sz w:val="24"/>
                <w:szCs w:val="24"/>
              </w:rPr>
            </w:pPr>
            <w:r w:rsidRPr="004D5ACF">
              <w:rPr>
                <w:rFonts w:ascii="Arial" w:hAnsi="Arial" w:cs="Arial"/>
                <w:sz w:val="24"/>
                <w:szCs w:val="24"/>
              </w:rPr>
              <w:t>359,6</w:t>
            </w:r>
          </w:p>
        </w:tc>
        <w:tc>
          <w:tcPr>
            <w:tcW w:w="781" w:type="dxa"/>
            <w:gridSpan w:val="2"/>
            <w:shd w:val="clear" w:color="auto" w:fill="auto"/>
          </w:tcPr>
          <w:p w14:paraId="79D317F8" w14:textId="34E5FDB7" w:rsidR="00296BBF" w:rsidRPr="004D5ACF" w:rsidRDefault="00296BBF" w:rsidP="00A520BE">
            <w:pPr>
              <w:spacing w:after="0" w:line="240" w:lineRule="auto"/>
              <w:jc w:val="both"/>
              <w:rPr>
                <w:rFonts w:ascii="Arial" w:hAnsi="Arial" w:cs="Arial"/>
                <w:sz w:val="24"/>
                <w:szCs w:val="24"/>
              </w:rPr>
            </w:pPr>
            <w:r w:rsidRPr="004D5ACF">
              <w:rPr>
                <w:rFonts w:ascii="Arial" w:hAnsi="Arial" w:cs="Arial"/>
                <w:sz w:val="24"/>
                <w:szCs w:val="24"/>
              </w:rPr>
              <w:t>361,3</w:t>
            </w:r>
          </w:p>
        </w:tc>
        <w:tc>
          <w:tcPr>
            <w:tcW w:w="850" w:type="dxa"/>
            <w:shd w:val="clear" w:color="auto" w:fill="auto"/>
          </w:tcPr>
          <w:p w14:paraId="324B8440" w14:textId="764323B4" w:rsidR="00296BBF" w:rsidRPr="004D5ACF" w:rsidRDefault="00296BBF" w:rsidP="00A520BE">
            <w:pPr>
              <w:spacing w:after="0" w:line="240" w:lineRule="auto"/>
              <w:jc w:val="both"/>
              <w:rPr>
                <w:rFonts w:ascii="Arial" w:hAnsi="Arial" w:cs="Arial"/>
                <w:sz w:val="24"/>
                <w:szCs w:val="24"/>
              </w:rPr>
            </w:pPr>
            <w:r w:rsidRPr="004D5ACF">
              <w:rPr>
                <w:rFonts w:ascii="Arial" w:hAnsi="Arial" w:cs="Arial"/>
                <w:sz w:val="24"/>
                <w:szCs w:val="24"/>
              </w:rPr>
              <w:t>362,6</w:t>
            </w:r>
          </w:p>
        </w:tc>
        <w:tc>
          <w:tcPr>
            <w:tcW w:w="851" w:type="dxa"/>
            <w:shd w:val="clear" w:color="auto" w:fill="auto"/>
          </w:tcPr>
          <w:p w14:paraId="161D482B" w14:textId="08BDA283" w:rsidR="00296BBF" w:rsidRPr="004D5ACF" w:rsidRDefault="00296BBF" w:rsidP="00A74934">
            <w:pPr>
              <w:spacing w:after="0" w:line="240" w:lineRule="auto"/>
              <w:ind w:left="-67" w:right="-257"/>
              <w:jc w:val="both"/>
              <w:rPr>
                <w:rFonts w:ascii="Arial" w:hAnsi="Arial" w:cs="Arial"/>
                <w:sz w:val="24"/>
                <w:szCs w:val="24"/>
              </w:rPr>
            </w:pPr>
            <w:r w:rsidRPr="004D5ACF">
              <w:rPr>
                <w:rFonts w:ascii="Arial" w:hAnsi="Arial" w:cs="Arial"/>
                <w:sz w:val="24"/>
                <w:szCs w:val="24"/>
              </w:rPr>
              <w:t>364,68</w:t>
            </w:r>
          </w:p>
        </w:tc>
        <w:tc>
          <w:tcPr>
            <w:tcW w:w="850" w:type="dxa"/>
          </w:tcPr>
          <w:p w14:paraId="7C6666F2" w14:textId="6E102147" w:rsidR="00296BBF" w:rsidRPr="004D5ACF" w:rsidRDefault="00296BBF" w:rsidP="00BF48E5">
            <w:pPr>
              <w:spacing w:after="0" w:line="240" w:lineRule="auto"/>
              <w:ind w:left="-67" w:right="-257"/>
              <w:jc w:val="both"/>
              <w:rPr>
                <w:rFonts w:ascii="Arial" w:hAnsi="Arial" w:cs="Arial"/>
                <w:sz w:val="24"/>
                <w:szCs w:val="24"/>
              </w:rPr>
            </w:pPr>
            <w:r w:rsidRPr="004D5ACF">
              <w:rPr>
                <w:rFonts w:ascii="Arial" w:hAnsi="Arial" w:cs="Arial"/>
                <w:sz w:val="24"/>
                <w:szCs w:val="24"/>
              </w:rPr>
              <w:t>365,66</w:t>
            </w:r>
          </w:p>
        </w:tc>
        <w:tc>
          <w:tcPr>
            <w:tcW w:w="851" w:type="dxa"/>
          </w:tcPr>
          <w:p w14:paraId="7F883D22" w14:textId="7BD988A4" w:rsidR="00296BBF" w:rsidRPr="004D5ACF" w:rsidRDefault="00296BBF" w:rsidP="00BF48E5">
            <w:pPr>
              <w:spacing w:after="0" w:line="240" w:lineRule="auto"/>
              <w:ind w:left="-67" w:right="-257"/>
              <w:jc w:val="both"/>
              <w:rPr>
                <w:rFonts w:ascii="Arial" w:hAnsi="Arial" w:cs="Arial"/>
                <w:sz w:val="24"/>
                <w:szCs w:val="24"/>
              </w:rPr>
            </w:pPr>
            <w:r w:rsidRPr="004D5ACF">
              <w:rPr>
                <w:rFonts w:ascii="Arial" w:hAnsi="Arial" w:cs="Arial"/>
                <w:sz w:val="24"/>
                <w:szCs w:val="24"/>
              </w:rPr>
              <w:t>367,14</w:t>
            </w:r>
          </w:p>
        </w:tc>
        <w:tc>
          <w:tcPr>
            <w:tcW w:w="850" w:type="dxa"/>
          </w:tcPr>
          <w:p w14:paraId="6730C61E" w14:textId="635BF27D" w:rsidR="00296BBF" w:rsidRPr="004D5ACF" w:rsidRDefault="00296BBF" w:rsidP="00BF48E5">
            <w:pPr>
              <w:spacing w:after="0" w:line="240" w:lineRule="auto"/>
              <w:ind w:left="-67" w:right="-257"/>
              <w:jc w:val="both"/>
              <w:rPr>
                <w:rFonts w:ascii="Arial" w:hAnsi="Arial" w:cs="Arial"/>
                <w:sz w:val="24"/>
                <w:szCs w:val="24"/>
              </w:rPr>
            </w:pPr>
            <w:r w:rsidRPr="004D5ACF">
              <w:rPr>
                <w:rFonts w:ascii="Arial" w:hAnsi="Arial" w:cs="Arial"/>
                <w:sz w:val="24"/>
                <w:szCs w:val="24"/>
              </w:rPr>
              <w:t>367,28</w:t>
            </w:r>
          </w:p>
        </w:tc>
        <w:tc>
          <w:tcPr>
            <w:tcW w:w="850" w:type="dxa"/>
          </w:tcPr>
          <w:p w14:paraId="27FAF156" w14:textId="59728970" w:rsidR="00296BBF" w:rsidRPr="004D5ACF" w:rsidRDefault="00296BBF" w:rsidP="006E5E5E">
            <w:pPr>
              <w:spacing w:after="0" w:line="240" w:lineRule="auto"/>
              <w:ind w:left="-67" w:right="-257"/>
              <w:jc w:val="both"/>
              <w:rPr>
                <w:rFonts w:ascii="Arial" w:hAnsi="Arial" w:cs="Arial"/>
                <w:sz w:val="24"/>
                <w:szCs w:val="24"/>
              </w:rPr>
            </w:pPr>
            <w:r w:rsidRPr="004D5ACF">
              <w:rPr>
                <w:rFonts w:ascii="Arial" w:hAnsi="Arial" w:cs="Arial"/>
                <w:sz w:val="24"/>
                <w:szCs w:val="24"/>
              </w:rPr>
              <w:t>367,</w:t>
            </w:r>
            <w:r w:rsidR="006E5E5E" w:rsidRPr="004D5ACF">
              <w:rPr>
                <w:rFonts w:ascii="Arial" w:hAnsi="Arial" w:cs="Arial"/>
                <w:sz w:val="24"/>
                <w:szCs w:val="24"/>
              </w:rPr>
              <w:t>13</w:t>
            </w:r>
          </w:p>
        </w:tc>
      </w:tr>
      <w:tr w:rsidR="00C23115" w:rsidRPr="004D5ACF" w14:paraId="02E0D1B5" w14:textId="6109358D" w:rsidTr="00296BBF">
        <w:tc>
          <w:tcPr>
            <w:tcW w:w="1461" w:type="dxa"/>
            <w:shd w:val="clear" w:color="auto" w:fill="auto"/>
          </w:tcPr>
          <w:p w14:paraId="59DE3AFD" w14:textId="77777777" w:rsidR="00296BBF" w:rsidRPr="004D5ACF" w:rsidRDefault="00296BBF" w:rsidP="00E14A95">
            <w:pPr>
              <w:spacing w:after="0" w:line="240" w:lineRule="auto"/>
              <w:ind w:right="-56"/>
              <w:jc w:val="both"/>
              <w:rPr>
                <w:rFonts w:ascii="Arial" w:hAnsi="Arial" w:cs="Arial"/>
                <w:sz w:val="24"/>
                <w:szCs w:val="24"/>
              </w:rPr>
            </w:pPr>
            <w:r w:rsidRPr="004D5ACF">
              <w:rPr>
                <w:rFonts w:ascii="Arial" w:hAnsi="Arial" w:cs="Arial"/>
                <w:sz w:val="24"/>
                <w:szCs w:val="24"/>
              </w:rPr>
              <w:t>Прирост/ уменьшение</w:t>
            </w:r>
          </w:p>
        </w:tc>
        <w:tc>
          <w:tcPr>
            <w:tcW w:w="787" w:type="dxa"/>
            <w:shd w:val="clear" w:color="auto" w:fill="auto"/>
          </w:tcPr>
          <w:p w14:paraId="5355FC8C" w14:textId="1A0F7A56" w:rsidR="00296BBF" w:rsidRPr="004D5ACF" w:rsidRDefault="00296BBF" w:rsidP="00A520BE">
            <w:pPr>
              <w:spacing w:after="0" w:line="240" w:lineRule="auto"/>
              <w:jc w:val="both"/>
              <w:rPr>
                <w:rFonts w:ascii="Arial" w:hAnsi="Arial" w:cs="Arial"/>
                <w:sz w:val="24"/>
                <w:szCs w:val="24"/>
              </w:rPr>
            </w:pPr>
            <w:r w:rsidRPr="004D5ACF">
              <w:rPr>
                <w:rFonts w:ascii="Arial" w:hAnsi="Arial" w:cs="Arial"/>
                <w:sz w:val="24"/>
                <w:szCs w:val="24"/>
              </w:rPr>
              <w:t>1,7</w:t>
            </w:r>
          </w:p>
        </w:tc>
        <w:tc>
          <w:tcPr>
            <w:tcW w:w="790" w:type="dxa"/>
            <w:shd w:val="clear" w:color="auto" w:fill="auto"/>
          </w:tcPr>
          <w:p w14:paraId="24C65C34" w14:textId="5ED4F741" w:rsidR="00296BBF" w:rsidRPr="004D5ACF" w:rsidRDefault="00296BBF" w:rsidP="00A520BE">
            <w:pPr>
              <w:spacing w:after="0" w:line="240" w:lineRule="auto"/>
              <w:jc w:val="both"/>
              <w:rPr>
                <w:rFonts w:ascii="Arial" w:hAnsi="Arial" w:cs="Arial"/>
                <w:sz w:val="24"/>
                <w:szCs w:val="24"/>
              </w:rPr>
            </w:pPr>
            <w:r w:rsidRPr="004D5ACF">
              <w:rPr>
                <w:rFonts w:ascii="Arial" w:hAnsi="Arial" w:cs="Arial"/>
                <w:sz w:val="24"/>
                <w:szCs w:val="24"/>
              </w:rPr>
              <w:t>5,9</w:t>
            </w:r>
          </w:p>
        </w:tc>
        <w:tc>
          <w:tcPr>
            <w:tcW w:w="790" w:type="dxa"/>
            <w:gridSpan w:val="2"/>
            <w:shd w:val="clear" w:color="auto" w:fill="auto"/>
          </w:tcPr>
          <w:p w14:paraId="68CC0C75" w14:textId="2B1E536E" w:rsidR="00296BBF" w:rsidRPr="004D5ACF" w:rsidRDefault="00296BBF" w:rsidP="00A520BE">
            <w:pPr>
              <w:spacing w:after="0" w:line="240" w:lineRule="auto"/>
              <w:jc w:val="both"/>
              <w:rPr>
                <w:rFonts w:ascii="Arial" w:hAnsi="Arial" w:cs="Arial"/>
                <w:sz w:val="24"/>
                <w:szCs w:val="24"/>
              </w:rPr>
            </w:pPr>
            <w:r w:rsidRPr="004D5ACF">
              <w:rPr>
                <w:rFonts w:ascii="Arial" w:hAnsi="Arial" w:cs="Arial"/>
                <w:sz w:val="24"/>
                <w:szCs w:val="24"/>
              </w:rPr>
              <w:t>1,7</w:t>
            </w:r>
          </w:p>
        </w:tc>
        <w:tc>
          <w:tcPr>
            <w:tcW w:w="769" w:type="dxa"/>
            <w:shd w:val="clear" w:color="auto" w:fill="auto"/>
          </w:tcPr>
          <w:p w14:paraId="7706CEF9" w14:textId="77777777" w:rsidR="00296BBF" w:rsidRPr="004D5ACF" w:rsidRDefault="00296BBF" w:rsidP="00A520BE">
            <w:pPr>
              <w:spacing w:after="0" w:line="240" w:lineRule="auto"/>
              <w:jc w:val="both"/>
              <w:rPr>
                <w:rFonts w:ascii="Arial" w:hAnsi="Arial" w:cs="Arial"/>
                <w:sz w:val="24"/>
                <w:szCs w:val="24"/>
              </w:rPr>
            </w:pPr>
            <w:r w:rsidRPr="004D5ACF">
              <w:rPr>
                <w:rFonts w:ascii="Arial" w:hAnsi="Arial" w:cs="Arial"/>
                <w:sz w:val="24"/>
                <w:szCs w:val="24"/>
              </w:rPr>
              <w:t>1,7</w:t>
            </w:r>
          </w:p>
        </w:tc>
        <w:tc>
          <w:tcPr>
            <w:tcW w:w="850" w:type="dxa"/>
            <w:shd w:val="clear" w:color="auto" w:fill="auto"/>
          </w:tcPr>
          <w:p w14:paraId="5B3F2AEE" w14:textId="45735C22" w:rsidR="00296BBF" w:rsidRPr="004D5ACF" w:rsidRDefault="00296BBF" w:rsidP="00A520BE">
            <w:pPr>
              <w:spacing w:after="0" w:line="240" w:lineRule="auto"/>
              <w:jc w:val="both"/>
              <w:rPr>
                <w:rFonts w:ascii="Arial" w:hAnsi="Arial" w:cs="Arial"/>
                <w:sz w:val="24"/>
                <w:szCs w:val="24"/>
              </w:rPr>
            </w:pPr>
            <w:r w:rsidRPr="004D5ACF">
              <w:rPr>
                <w:rFonts w:ascii="Arial" w:hAnsi="Arial" w:cs="Arial"/>
                <w:sz w:val="24"/>
                <w:szCs w:val="24"/>
              </w:rPr>
              <w:t>1,3</w:t>
            </w:r>
          </w:p>
        </w:tc>
        <w:tc>
          <w:tcPr>
            <w:tcW w:w="851" w:type="dxa"/>
            <w:shd w:val="clear" w:color="auto" w:fill="auto"/>
          </w:tcPr>
          <w:p w14:paraId="215ECBB2" w14:textId="75A24E87" w:rsidR="00296BBF" w:rsidRPr="004D5ACF" w:rsidRDefault="00296BBF" w:rsidP="00A520BE">
            <w:pPr>
              <w:spacing w:after="0" w:line="240" w:lineRule="auto"/>
              <w:jc w:val="both"/>
              <w:rPr>
                <w:rFonts w:ascii="Arial" w:hAnsi="Arial" w:cs="Arial"/>
                <w:sz w:val="24"/>
                <w:szCs w:val="24"/>
              </w:rPr>
            </w:pPr>
            <w:r w:rsidRPr="004D5ACF">
              <w:rPr>
                <w:rFonts w:ascii="Arial" w:hAnsi="Arial" w:cs="Arial"/>
                <w:sz w:val="24"/>
                <w:szCs w:val="24"/>
              </w:rPr>
              <w:t>2,08</w:t>
            </w:r>
          </w:p>
        </w:tc>
        <w:tc>
          <w:tcPr>
            <w:tcW w:w="850" w:type="dxa"/>
          </w:tcPr>
          <w:p w14:paraId="4CB94055" w14:textId="6EAB8A80" w:rsidR="00296BBF" w:rsidRPr="004D5ACF" w:rsidRDefault="00296BBF" w:rsidP="00A520BE">
            <w:pPr>
              <w:spacing w:after="0" w:line="240" w:lineRule="auto"/>
              <w:jc w:val="both"/>
              <w:rPr>
                <w:rFonts w:ascii="Arial" w:hAnsi="Arial" w:cs="Arial"/>
                <w:sz w:val="24"/>
                <w:szCs w:val="24"/>
              </w:rPr>
            </w:pPr>
            <w:r w:rsidRPr="004D5ACF">
              <w:rPr>
                <w:rFonts w:ascii="Arial" w:hAnsi="Arial" w:cs="Arial"/>
                <w:sz w:val="24"/>
                <w:szCs w:val="24"/>
              </w:rPr>
              <w:t>0,98</w:t>
            </w:r>
          </w:p>
        </w:tc>
        <w:tc>
          <w:tcPr>
            <w:tcW w:w="851" w:type="dxa"/>
          </w:tcPr>
          <w:p w14:paraId="79E5E075" w14:textId="45ED3B46" w:rsidR="00296BBF" w:rsidRPr="004D5ACF" w:rsidRDefault="00296BBF" w:rsidP="003B58C3">
            <w:pPr>
              <w:spacing w:after="0" w:line="240" w:lineRule="auto"/>
              <w:jc w:val="both"/>
              <w:rPr>
                <w:rFonts w:ascii="Arial" w:hAnsi="Arial" w:cs="Arial"/>
                <w:sz w:val="24"/>
                <w:szCs w:val="24"/>
              </w:rPr>
            </w:pPr>
            <w:r w:rsidRPr="004D5ACF">
              <w:rPr>
                <w:rFonts w:ascii="Arial" w:hAnsi="Arial" w:cs="Arial"/>
                <w:sz w:val="24"/>
                <w:szCs w:val="24"/>
              </w:rPr>
              <w:t>1,48</w:t>
            </w:r>
          </w:p>
        </w:tc>
        <w:tc>
          <w:tcPr>
            <w:tcW w:w="850" w:type="dxa"/>
          </w:tcPr>
          <w:p w14:paraId="4AE4AE70" w14:textId="3907C020" w:rsidR="00296BBF" w:rsidRPr="004D5ACF" w:rsidRDefault="00296BBF" w:rsidP="003B58C3">
            <w:pPr>
              <w:spacing w:after="0" w:line="240" w:lineRule="auto"/>
              <w:jc w:val="both"/>
              <w:rPr>
                <w:rFonts w:ascii="Arial" w:hAnsi="Arial" w:cs="Arial"/>
                <w:sz w:val="24"/>
                <w:szCs w:val="24"/>
              </w:rPr>
            </w:pPr>
            <w:r w:rsidRPr="004D5ACF">
              <w:rPr>
                <w:rFonts w:ascii="Arial" w:hAnsi="Arial" w:cs="Arial"/>
                <w:sz w:val="24"/>
                <w:szCs w:val="24"/>
              </w:rPr>
              <w:t>0,14</w:t>
            </w:r>
          </w:p>
        </w:tc>
        <w:tc>
          <w:tcPr>
            <w:tcW w:w="850" w:type="dxa"/>
          </w:tcPr>
          <w:p w14:paraId="39583CBD" w14:textId="1EDA554E" w:rsidR="00296BBF" w:rsidRPr="004D5ACF" w:rsidRDefault="00A74934" w:rsidP="003B58C3">
            <w:pPr>
              <w:spacing w:after="0" w:line="240" w:lineRule="auto"/>
              <w:jc w:val="both"/>
              <w:rPr>
                <w:rFonts w:ascii="Arial" w:hAnsi="Arial" w:cs="Arial"/>
                <w:sz w:val="24"/>
                <w:szCs w:val="24"/>
              </w:rPr>
            </w:pPr>
            <w:r w:rsidRPr="004D5ACF">
              <w:rPr>
                <w:rFonts w:ascii="Arial" w:hAnsi="Arial" w:cs="Arial"/>
                <w:sz w:val="24"/>
                <w:szCs w:val="24"/>
              </w:rPr>
              <w:t>-0,15</w:t>
            </w:r>
          </w:p>
        </w:tc>
      </w:tr>
    </w:tbl>
    <w:p w14:paraId="05D9C122" w14:textId="77777777" w:rsidR="00872F79" w:rsidRPr="004D5ACF" w:rsidRDefault="00872F79" w:rsidP="00872F79">
      <w:pPr>
        <w:suppressAutoHyphens w:val="0"/>
        <w:autoSpaceDE w:val="0"/>
        <w:spacing w:after="0" w:line="240" w:lineRule="auto"/>
        <w:ind w:firstLine="720"/>
        <w:jc w:val="both"/>
        <w:rPr>
          <w:rFonts w:ascii="Arial" w:hAnsi="Arial" w:cs="Arial"/>
          <w:sz w:val="24"/>
          <w:szCs w:val="24"/>
        </w:rPr>
      </w:pPr>
      <w:r w:rsidRPr="004D5ACF">
        <w:rPr>
          <w:rFonts w:ascii="Arial" w:hAnsi="Arial" w:cs="Arial"/>
          <w:sz w:val="24"/>
          <w:szCs w:val="24"/>
        </w:rPr>
        <w:t>Динамика показывает, что практически ежегодно увеличиваются объемы вводимого в эксплуатацию жилья.</w:t>
      </w:r>
    </w:p>
    <w:p w14:paraId="0DD2E78F" w14:textId="2391CDE3" w:rsidR="00624C37" w:rsidRPr="004D5ACF" w:rsidRDefault="009B5296" w:rsidP="00872F79">
      <w:pPr>
        <w:pStyle w:val="ConsPlusNormal"/>
        <w:suppressAutoHyphens w:val="0"/>
        <w:ind w:firstLine="708"/>
        <w:jc w:val="both"/>
        <w:rPr>
          <w:sz w:val="24"/>
          <w:szCs w:val="24"/>
        </w:rPr>
      </w:pPr>
      <w:r w:rsidRPr="004D5ACF">
        <w:rPr>
          <w:sz w:val="24"/>
          <w:szCs w:val="24"/>
        </w:rPr>
        <w:t>Показатель жилищной обеспеченности</w:t>
      </w:r>
      <w:r w:rsidR="000D2EC1" w:rsidRPr="004D5ACF">
        <w:rPr>
          <w:sz w:val="24"/>
          <w:szCs w:val="24"/>
        </w:rPr>
        <w:t xml:space="preserve"> </w:t>
      </w:r>
      <w:r w:rsidRPr="004D5ACF">
        <w:rPr>
          <w:sz w:val="24"/>
          <w:szCs w:val="24"/>
        </w:rPr>
        <w:t>в соответствии с Концепцией долгосрочного социально-экономического развития РФ должен составлять 28-</w:t>
      </w:r>
      <w:r w:rsidR="00392400" w:rsidRPr="004D5ACF">
        <w:rPr>
          <w:sz w:val="24"/>
          <w:szCs w:val="24"/>
        </w:rPr>
        <w:t>35</w:t>
      </w:r>
      <w:r w:rsidRPr="004D5ACF">
        <w:rPr>
          <w:sz w:val="24"/>
          <w:szCs w:val="24"/>
        </w:rPr>
        <w:t xml:space="preserve"> м2 на одного жителя. В Краснотуранском районе указанный </w:t>
      </w:r>
      <w:r w:rsidR="007B0A19" w:rsidRPr="004D5ACF">
        <w:rPr>
          <w:sz w:val="24"/>
          <w:szCs w:val="24"/>
        </w:rPr>
        <w:t>показатель по</w:t>
      </w:r>
      <w:r w:rsidR="000D2EC1" w:rsidRPr="004D5ACF">
        <w:rPr>
          <w:sz w:val="24"/>
          <w:szCs w:val="24"/>
        </w:rPr>
        <w:t xml:space="preserve"> итогам 20</w:t>
      </w:r>
      <w:r w:rsidR="00B70990" w:rsidRPr="004D5ACF">
        <w:rPr>
          <w:sz w:val="24"/>
          <w:szCs w:val="24"/>
        </w:rPr>
        <w:t>2</w:t>
      </w:r>
      <w:r w:rsidR="002C382C" w:rsidRPr="004D5ACF">
        <w:rPr>
          <w:sz w:val="24"/>
          <w:szCs w:val="24"/>
        </w:rPr>
        <w:t>3</w:t>
      </w:r>
      <w:r w:rsidR="000D2EC1" w:rsidRPr="004D5ACF">
        <w:rPr>
          <w:sz w:val="24"/>
          <w:szCs w:val="24"/>
        </w:rPr>
        <w:t xml:space="preserve"> </w:t>
      </w:r>
      <w:r w:rsidR="00624C37" w:rsidRPr="004D5ACF">
        <w:rPr>
          <w:sz w:val="24"/>
          <w:szCs w:val="24"/>
        </w:rPr>
        <w:t>год</w:t>
      </w:r>
      <w:r w:rsidR="000D2EC1" w:rsidRPr="004D5ACF">
        <w:rPr>
          <w:sz w:val="24"/>
          <w:szCs w:val="24"/>
        </w:rPr>
        <w:t>а</w:t>
      </w:r>
      <w:r w:rsidR="00624C37" w:rsidRPr="004D5ACF">
        <w:rPr>
          <w:sz w:val="24"/>
          <w:szCs w:val="24"/>
        </w:rPr>
        <w:t xml:space="preserve"> </w:t>
      </w:r>
      <w:r w:rsidRPr="004D5ACF">
        <w:rPr>
          <w:sz w:val="24"/>
          <w:szCs w:val="24"/>
        </w:rPr>
        <w:t xml:space="preserve">составил </w:t>
      </w:r>
      <w:r w:rsidR="002C382C" w:rsidRPr="004D5ACF">
        <w:rPr>
          <w:sz w:val="24"/>
          <w:szCs w:val="24"/>
        </w:rPr>
        <w:t>28,57</w:t>
      </w:r>
      <w:r w:rsidRPr="004D5ACF">
        <w:rPr>
          <w:sz w:val="24"/>
          <w:szCs w:val="24"/>
        </w:rPr>
        <w:t xml:space="preserve"> м2 на одного жителя</w:t>
      </w:r>
      <w:r w:rsidR="00624C37" w:rsidRPr="004D5ACF">
        <w:rPr>
          <w:sz w:val="24"/>
          <w:szCs w:val="24"/>
        </w:rPr>
        <w:t>.</w:t>
      </w:r>
    </w:p>
    <w:p w14:paraId="122D240E" w14:textId="2B0A6758" w:rsidR="008E5F5F" w:rsidRPr="004D5ACF" w:rsidRDefault="00851953" w:rsidP="008E5F5F">
      <w:pPr>
        <w:suppressAutoHyphens w:val="0"/>
        <w:spacing w:after="0" w:line="240" w:lineRule="auto"/>
        <w:ind w:firstLine="540"/>
        <w:jc w:val="both"/>
        <w:rPr>
          <w:rFonts w:ascii="Arial" w:hAnsi="Arial" w:cs="Arial"/>
          <w:sz w:val="24"/>
          <w:szCs w:val="24"/>
        </w:rPr>
      </w:pPr>
      <w:r w:rsidRPr="004D5ACF">
        <w:rPr>
          <w:rFonts w:ascii="Arial" w:hAnsi="Arial" w:cs="Arial"/>
          <w:sz w:val="24"/>
          <w:szCs w:val="24"/>
        </w:rPr>
        <w:t>По состоянию на 01.01.202</w:t>
      </w:r>
      <w:r w:rsidR="002C382C" w:rsidRPr="004D5ACF">
        <w:rPr>
          <w:rFonts w:ascii="Arial" w:hAnsi="Arial" w:cs="Arial"/>
          <w:sz w:val="24"/>
          <w:szCs w:val="24"/>
        </w:rPr>
        <w:t>4</w:t>
      </w:r>
      <w:r w:rsidRPr="004D5ACF">
        <w:rPr>
          <w:rFonts w:ascii="Arial" w:hAnsi="Arial" w:cs="Arial"/>
          <w:sz w:val="24"/>
          <w:szCs w:val="24"/>
        </w:rPr>
        <w:t xml:space="preserve"> год</w:t>
      </w:r>
      <w:r w:rsidR="00F73DDC" w:rsidRPr="004D5ACF">
        <w:rPr>
          <w:rFonts w:ascii="Arial" w:hAnsi="Arial" w:cs="Arial"/>
          <w:sz w:val="24"/>
          <w:szCs w:val="24"/>
        </w:rPr>
        <w:t>а</w:t>
      </w:r>
      <w:r w:rsidRPr="004D5ACF">
        <w:rPr>
          <w:rFonts w:ascii="Arial" w:hAnsi="Arial" w:cs="Arial"/>
          <w:sz w:val="24"/>
          <w:szCs w:val="24"/>
        </w:rPr>
        <w:t xml:space="preserve"> </w:t>
      </w:r>
      <w:r w:rsidR="00EB11CC" w:rsidRPr="004D5ACF">
        <w:rPr>
          <w:rFonts w:ascii="Arial" w:hAnsi="Arial" w:cs="Arial"/>
          <w:sz w:val="24"/>
          <w:szCs w:val="24"/>
        </w:rPr>
        <w:t xml:space="preserve">в очереди на предоставление земельных участков в собственность бесплатно состоит </w:t>
      </w:r>
      <w:r w:rsidR="00DF0F03" w:rsidRPr="004D5ACF">
        <w:rPr>
          <w:rFonts w:ascii="Arial" w:hAnsi="Arial" w:cs="Arial"/>
          <w:sz w:val="24"/>
          <w:szCs w:val="24"/>
        </w:rPr>
        <w:t>125</w:t>
      </w:r>
      <w:r w:rsidR="00EB11CC" w:rsidRPr="004D5ACF">
        <w:rPr>
          <w:rFonts w:ascii="Arial" w:hAnsi="Arial" w:cs="Arial"/>
          <w:sz w:val="24"/>
          <w:szCs w:val="24"/>
        </w:rPr>
        <w:t xml:space="preserve"> многодетных</w:t>
      </w:r>
      <w:r w:rsidRPr="004D5ACF">
        <w:rPr>
          <w:rFonts w:ascii="Arial" w:hAnsi="Arial" w:cs="Arial"/>
          <w:sz w:val="24"/>
          <w:szCs w:val="24"/>
        </w:rPr>
        <w:t xml:space="preserve"> семей.</w:t>
      </w:r>
    </w:p>
    <w:p w14:paraId="6F0A17E1" w14:textId="64EDCF0D" w:rsidR="009B5296" w:rsidRPr="004D5ACF" w:rsidRDefault="009B5296" w:rsidP="00EB11CC">
      <w:pPr>
        <w:suppressAutoHyphens w:val="0"/>
        <w:spacing w:after="0" w:line="240" w:lineRule="auto"/>
        <w:ind w:firstLine="540"/>
        <w:jc w:val="both"/>
        <w:rPr>
          <w:rFonts w:ascii="Arial" w:hAnsi="Arial" w:cs="Arial"/>
          <w:sz w:val="24"/>
          <w:szCs w:val="24"/>
        </w:rPr>
      </w:pPr>
      <w:r w:rsidRPr="004D5ACF">
        <w:rPr>
          <w:rFonts w:ascii="Arial" w:hAnsi="Arial" w:cs="Arial"/>
          <w:sz w:val="24"/>
          <w:szCs w:val="24"/>
        </w:rPr>
        <w:t xml:space="preserve">В настоящее время во всех населенных пунктах района </w:t>
      </w:r>
      <w:r w:rsidR="000D2EC1" w:rsidRPr="004D5ACF">
        <w:rPr>
          <w:rFonts w:ascii="Arial" w:hAnsi="Arial" w:cs="Arial"/>
          <w:sz w:val="24"/>
          <w:szCs w:val="24"/>
        </w:rPr>
        <w:t>существуют</w:t>
      </w:r>
      <w:r w:rsidRPr="004D5ACF">
        <w:rPr>
          <w:rFonts w:ascii="Arial" w:hAnsi="Arial" w:cs="Arial"/>
          <w:sz w:val="24"/>
          <w:szCs w:val="24"/>
        </w:rPr>
        <w:t xml:space="preserve"> разр</w:t>
      </w:r>
      <w:r w:rsidR="000D2EC1" w:rsidRPr="004D5ACF">
        <w:rPr>
          <w:rFonts w:ascii="Arial" w:hAnsi="Arial" w:cs="Arial"/>
          <w:sz w:val="24"/>
          <w:szCs w:val="24"/>
        </w:rPr>
        <w:t>аботанные и утвержденные правила землепользования и застройки</w:t>
      </w:r>
      <w:r w:rsidRPr="004D5ACF">
        <w:rPr>
          <w:rFonts w:ascii="Arial" w:hAnsi="Arial" w:cs="Arial"/>
          <w:sz w:val="24"/>
          <w:szCs w:val="24"/>
        </w:rPr>
        <w:t>, предназначенных для жилищного строительства.</w:t>
      </w:r>
    </w:p>
    <w:p w14:paraId="7142F381" w14:textId="77777777" w:rsidR="00E46A00" w:rsidRPr="004D5ACF" w:rsidRDefault="00E46A00" w:rsidP="00851953">
      <w:pPr>
        <w:shd w:val="clear" w:color="auto" w:fill="FFFFFF"/>
        <w:suppressAutoHyphens w:val="0"/>
        <w:spacing w:after="0" w:line="240" w:lineRule="auto"/>
        <w:ind w:firstLine="540"/>
        <w:jc w:val="both"/>
        <w:rPr>
          <w:rFonts w:ascii="Arial" w:hAnsi="Arial" w:cs="Arial"/>
          <w:color w:val="000000"/>
          <w:sz w:val="24"/>
          <w:szCs w:val="24"/>
        </w:rPr>
      </w:pPr>
      <w:r w:rsidRPr="004D5ACF">
        <w:rPr>
          <w:rFonts w:ascii="Arial" w:hAnsi="Arial" w:cs="Arial"/>
          <w:color w:val="000000"/>
          <w:sz w:val="24"/>
          <w:szCs w:val="24"/>
        </w:rPr>
        <w:t>Правила землепользования и застройки разрабатываются в целях:</w:t>
      </w:r>
    </w:p>
    <w:p w14:paraId="30849F83" w14:textId="77777777" w:rsidR="00E46A00" w:rsidRPr="004D5ACF" w:rsidRDefault="00E46A00" w:rsidP="00851953">
      <w:pPr>
        <w:shd w:val="clear" w:color="auto" w:fill="FFFFFF"/>
        <w:suppressAutoHyphens w:val="0"/>
        <w:spacing w:after="0" w:line="240" w:lineRule="auto"/>
        <w:ind w:firstLine="540"/>
        <w:jc w:val="both"/>
        <w:rPr>
          <w:rFonts w:ascii="Arial" w:hAnsi="Arial" w:cs="Arial"/>
          <w:color w:val="000000"/>
          <w:sz w:val="24"/>
          <w:szCs w:val="24"/>
        </w:rPr>
      </w:pPr>
      <w:bookmarkStart w:id="0" w:name="dst100466"/>
      <w:bookmarkEnd w:id="0"/>
      <w:r w:rsidRPr="004D5ACF">
        <w:rPr>
          <w:rFonts w:ascii="Arial" w:hAnsi="Arial" w:cs="Arial"/>
          <w:color w:val="000000"/>
          <w:sz w:val="24"/>
          <w:szCs w:val="24"/>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6AE843F9" w14:textId="77777777" w:rsidR="00E46A00" w:rsidRPr="004D5ACF" w:rsidRDefault="00E46A00" w:rsidP="00851953">
      <w:pPr>
        <w:shd w:val="clear" w:color="auto" w:fill="FFFFFF"/>
        <w:suppressAutoHyphens w:val="0"/>
        <w:spacing w:after="0" w:line="240" w:lineRule="auto"/>
        <w:ind w:firstLine="540"/>
        <w:jc w:val="both"/>
        <w:rPr>
          <w:rFonts w:ascii="Arial" w:hAnsi="Arial" w:cs="Arial"/>
          <w:color w:val="000000"/>
          <w:sz w:val="24"/>
          <w:szCs w:val="24"/>
        </w:rPr>
      </w:pPr>
      <w:bookmarkStart w:id="1" w:name="dst100467"/>
      <w:bookmarkEnd w:id="1"/>
      <w:r w:rsidRPr="004D5ACF">
        <w:rPr>
          <w:rFonts w:ascii="Arial" w:hAnsi="Arial" w:cs="Arial"/>
          <w:color w:val="000000"/>
          <w:sz w:val="24"/>
          <w:szCs w:val="24"/>
        </w:rPr>
        <w:t>2) создания условий для планировки территорий муниципальных образований;</w:t>
      </w:r>
    </w:p>
    <w:p w14:paraId="6B848A0F" w14:textId="77777777" w:rsidR="00E46A00" w:rsidRPr="004D5ACF" w:rsidRDefault="00E46A00" w:rsidP="00851953">
      <w:pPr>
        <w:shd w:val="clear" w:color="auto" w:fill="FFFFFF"/>
        <w:suppressAutoHyphens w:val="0"/>
        <w:spacing w:after="0" w:line="240" w:lineRule="auto"/>
        <w:ind w:firstLine="540"/>
        <w:jc w:val="both"/>
        <w:rPr>
          <w:rFonts w:ascii="Arial" w:hAnsi="Arial" w:cs="Arial"/>
          <w:color w:val="000000"/>
          <w:sz w:val="24"/>
          <w:szCs w:val="24"/>
        </w:rPr>
      </w:pPr>
      <w:bookmarkStart w:id="2" w:name="dst100468"/>
      <w:bookmarkEnd w:id="2"/>
      <w:r w:rsidRPr="004D5ACF">
        <w:rPr>
          <w:rFonts w:ascii="Arial" w:hAnsi="Arial" w:cs="Arial"/>
          <w:color w:val="000000"/>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56B16326" w14:textId="77777777" w:rsidR="00E46A00" w:rsidRPr="004D5ACF" w:rsidRDefault="00E46A00" w:rsidP="00851953">
      <w:pPr>
        <w:shd w:val="clear" w:color="auto" w:fill="FFFFFF"/>
        <w:suppressAutoHyphens w:val="0"/>
        <w:spacing w:after="0" w:line="240" w:lineRule="auto"/>
        <w:ind w:firstLine="540"/>
        <w:jc w:val="both"/>
        <w:rPr>
          <w:rFonts w:ascii="Arial" w:hAnsi="Arial" w:cs="Arial"/>
          <w:color w:val="000000"/>
          <w:sz w:val="24"/>
          <w:szCs w:val="24"/>
        </w:rPr>
      </w:pPr>
      <w:bookmarkStart w:id="3" w:name="dst100469"/>
      <w:bookmarkEnd w:id="3"/>
      <w:r w:rsidRPr="004D5ACF">
        <w:rPr>
          <w:rFonts w:ascii="Arial" w:hAnsi="Arial" w:cs="Arial"/>
          <w:color w:val="000000"/>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6FB66FB3" w14:textId="0CB67967" w:rsidR="00AD1C14" w:rsidRPr="004D5ACF" w:rsidRDefault="009B5296" w:rsidP="00AD1C14">
      <w:pPr>
        <w:pStyle w:val="ConsPlusNormal"/>
        <w:suppressAutoHyphens w:val="0"/>
        <w:ind w:firstLine="540"/>
        <w:jc w:val="both"/>
        <w:rPr>
          <w:sz w:val="24"/>
          <w:szCs w:val="24"/>
        </w:rPr>
      </w:pPr>
      <w:r w:rsidRPr="004D5ACF">
        <w:rPr>
          <w:sz w:val="24"/>
          <w:szCs w:val="24"/>
        </w:rPr>
        <w:t>Обеспеченность поселений района утвержденными генеральными планами на 01.01.20</w:t>
      </w:r>
      <w:r w:rsidR="00F80428" w:rsidRPr="004D5ACF">
        <w:rPr>
          <w:sz w:val="24"/>
          <w:szCs w:val="24"/>
        </w:rPr>
        <w:t>2</w:t>
      </w:r>
      <w:r w:rsidR="0029588A" w:rsidRPr="004D5ACF">
        <w:rPr>
          <w:sz w:val="24"/>
          <w:szCs w:val="24"/>
        </w:rPr>
        <w:t>4</w:t>
      </w:r>
      <w:r w:rsidR="00032213" w:rsidRPr="004D5ACF">
        <w:rPr>
          <w:sz w:val="24"/>
          <w:szCs w:val="24"/>
        </w:rPr>
        <w:t xml:space="preserve"> г. составляет </w:t>
      </w:r>
      <w:r w:rsidR="00362551" w:rsidRPr="004D5ACF">
        <w:rPr>
          <w:sz w:val="24"/>
          <w:szCs w:val="24"/>
        </w:rPr>
        <w:t>44</w:t>
      </w:r>
      <w:r w:rsidR="00032213" w:rsidRPr="004D5ACF">
        <w:rPr>
          <w:sz w:val="24"/>
          <w:szCs w:val="24"/>
        </w:rPr>
        <w:t>%,</w:t>
      </w:r>
      <w:r w:rsidRPr="004D5ACF">
        <w:rPr>
          <w:sz w:val="24"/>
          <w:szCs w:val="24"/>
        </w:rPr>
        <w:t xml:space="preserve"> </w:t>
      </w:r>
      <w:r w:rsidR="00032213" w:rsidRPr="004D5ACF">
        <w:rPr>
          <w:sz w:val="24"/>
          <w:szCs w:val="24"/>
        </w:rPr>
        <w:t>р</w:t>
      </w:r>
      <w:r w:rsidR="00DC683E" w:rsidRPr="004D5ACF">
        <w:rPr>
          <w:sz w:val="24"/>
          <w:szCs w:val="24"/>
        </w:rPr>
        <w:t xml:space="preserve">азработаны и утверждены генеральные планы в </w:t>
      </w:r>
      <w:r w:rsidR="009C3012" w:rsidRPr="004D5ACF">
        <w:rPr>
          <w:sz w:val="24"/>
          <w:szCs w:val="24"/>
        </w:rPr>
        <w:t>Краснотуранск</w:t>
      </w:r>
      <w:r w:rsidR="00032213" w:rsidRPr="004D5ACF">
        <w:rPr>
          <w:sz w:val="24"/>
          <w:szCs w:val="24"/>
        </w:rPr>
        <w:t>ом</w:t>
      </w:r>
      <w:r w:rsidR="009C3012" w:rsidRPr="004D5ACF">
        <w:rPr>
          <w:sz w:val="24"/>
          <w:szCs w:val="24"/>
        </w:rPr>
        <w:t>, Лебяж</w:t>
      </w:r>
      <w:r w:rsidR="00032213" w:rsidRPr="004D5ACF">
        <w:rPr>
          <w:sz w:val="24"/>
          <w:szCs w:val="24"/>
        </w:rPr>
        <w:t>енском</w:t>
      </w:r>
      <w:r w:rsidR="00362551" w:rsidRPr="004D5ACF">
        <w:rPr>
          <w:sz w:val="24"/>
          <w:szCs w:val="24"/>
        </w:rPr>
        <w:t xml:space="preserve">, </w:t>
      </w:r>
      <w:r w:rsidR="00475731" w:rsidRPr="004D5ACF">
        <w:rPr>
          <w:sz w:val="24"/>
          <w:szCs w:val="24"/>
        </w:rPr>
        <w:t>Саянск</w:t>
      </w:r>
      <w:r w:rsidR="00032213" w:rsidRPr="004D5ACF">
        <w:rPr>
          <w:sz w:val="24"/>
          <w:szCs w:val="24"/>
        </w:rPr>
        <w:t>ом</w:t>
      </w:r>
      <w:r w:rsidR="00362551" w:rsidRPr="004D5ACF">
        <w:rPr>
          <w:sz w:val="24"/>
          <w:szCs w:val="24"/>
        </w:rPr>
        <w:t xml:space="preserve"> и Тубинском</w:t>
      </w:r>
      <w:r w:rsidR="00032213" w:rsidRPr="004D5ACF">
        <w:rPr>
          <w:sz w:val="24"/>
          <w:szCs w:val="24"/>
        </w:rPr>
        <w:t xml:space="preserve"> сельсоветах</w:t>
      </w:r>
      <w:r w:rsidR="00DC683E" w:rsidRPr="004D5ACF">
        <w:rPr>
          <w:sz w:val="24"/>
          <w:szCs w:val="24"/>
        </w:rPr>
        <w:t>.</w:t>
      </w:r>
      <w:r w:rsidR="00624C37" w:rsidRPr="004D5ACF">
        <w:rPr>
          <w:sz w:val="24"/>
          <w:szCs w:val="24"/>
        </w:rPr>
        <w:t xml:space="preserve"> </w:t>
      </w:r>
      <w:r w:rsidR="00B13C90" w:rsidRPr="004D5ACF">
        <w:rPr>
          <w:sz w:val="24"/>
          <w:szCs w:val="24"/>
        </w:rPr>
        <w:t>В 2021 году разработ</w:t>
      </w:r>
      <w:r w:rsidR="00362551" w:rsidRPr="004D5ACF">
        <w:rPr>
          <w:sz w:val="24"/>
          <w:szCs w:val="24"/>
        </w:rPr>
        <w:t>ан</w:t>
      </w:r>
      <w:r w:rsidR="00B13C90" w:rsidRPr="004D5ACF">
        <w:rPr>
          <w:sz w:val="24"/>
          <w:szCs w:val="24"/>
        </w:rPr>
        <w:t xml:space="preserve"> проекта планировки и межевания нового микрорайона в селе Краснотуранск</w:t>
      </w:r>
      <w:r w:rsidR="00B13C90" w:rsidRPr="004D5ACF">
        <w:rPr>
          <w:color w:val="FF0000"/>
          <w:sz w:val="24"/>
          <w:szCs w:val="24"/>
        </w:rPr>
        <w:t>.</w:t>
      </w:r>
      <w:r w:rsidR="00AD1C14" w:rsidRPr="004D5ACF">
        <w:rPr>
          <w:color w:val="FF0000"/>
          <w:sz w:val="24"/>
          <w:szCs w:val="24"/>
        </w:rPr>
        <w:t xml:space="preserve"> </w:t>
      </w:r>
      <w:r w:rsidR="00AD1C14" w:rsidRPr="004D5ACF">
        <w:rPr>
          <w:sz w:val="24"/>
          <w:szCs w:val="24"/>
        </w:rPr>
        <w:t>В 2025 году планируется актуализация правил землепользования и застройки в Беллыкском, Новосыдинском, Салбинском, Кортузском, Восточенском сельсоветах.</w:t>
      </w:r>
    </w:p>
    <w:p w14:paraId="1CD049F6" w14:textId="77777777" w:rsidR="009B5296" w:rsidRPr="004D5ACF" w:rsidRDefault="009B5296" w:rsidP="007B0A19">
      <w:pPr>
        <w:spacing w:after="0" w:line="240" w:lineRule="auto"/>
        <w:ind w:firstLine="540"/>
        <w:jc w:val="both"/>
        <w:rPr>
          <w:rFonts w:ascii="Arial" w:hAnsi="Arial" w:cs="Arial"/>
          <w:sz w:val="24"/>
          <w:szCs w:val="24"/>
        </w:rPr>
      </w:pPr>
      <w:r w:rsidRPr="004D5ACF">
        <w:rPr>
          <w:rFonts w:ascii="Arial" w:hAnsi="Arial" w:cs="Arial"/>
          <w:sz w:val="24"/>
          <w:szCs w:val="24"/>
        </w:rPr>
        <w:t>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w:t>
      </w:r>
      <w:r w:rsidR="00DC683E" w:rsidRPr="004D5ACF">
        <w:rPr>
          <w:rFonts w:ascii="Arial" w:hAnsi="Arial" w:cs="Arial"/>
          <w:sz w:val="24"/>
          <w:szCs w:val="24"/>
        </w:rPr>
        <w:t>.</w:t>
      </w:r>
    </w:p>
    <w:p w14:paraId="7DB21C5C" w14:textId="77777777" w:rsidR="0023797E" w:rsidRPr="004D5ACF" w:rsidRDefault="0023797E" w:rsidP="007B0A19">
      <w:pPr>
        <w:spacing w:after="0" w:line="240" w:lineRule="auto"/>
        <w:ind w:firstLine="540"/>
        <w:jc w:val="both"/>
        <w:rPr>
          <w:rFonts w:ascii="Arial" w:hAnsi="Arial" w:cs="Arial"/>
          <w:sz w:val="24"/>
          <w:szCs w:val="24"/>
        </w:rPr>
      </w:pPr>
      <w:r w:rsidRPr="004D5ACF">
        <w:rPr>
          <w:rFonts w:ascii="Arial" w:hAnsi="Arial" w:cs="Arial"/>
          <w:sz w:val="24"/>
          <w:szCs w:val="24"/>
          <w:u w:val="single"/>
        </w:rPr>
        <w:t>Цели муниципальной программы</w:t>
      </w:r>
      <w:r w:rsidR="00241DA2" w:rsidRPr="004D5ACF">
        <w:rPr>
          <w:rFonts w:ascii="Arial" w:hAnsi="Arial" w:cs="Arial"/>
          <w:sz w:val="24"/>
          <w:szCs w:val="24"/>
        </w:rPr>
        <w:t>. Повышение доступности жилья и улучшение жилищных условий граждан, проживающих на тер</w:t>
      </w:r>
      <w:r w:rsidR="00990D13" w:rsidRPr="004D5ACF">
        <w:rPr>
          <w:rFonts w:ascii="Arial" w:hAnsi="Arial" w:cs="Arial"/>
          <w:sz w:val="24"/>
          <w:szCs w:val="24"/>
        </w:rPr>
        <w:t xml:space="preserve">ритории Краснотуранского района. </w:t>
      </w:r>
      <w:r w:rsidR="00241DA2" w:rsidRPr="004D5ACF">
        <w:rPr>
          <w:rFonts w:ascii="Arial" w:hAnsi="Arial" w:cs="Arial"/>
          <w:sz w:val="24"/>
          <w:szCs w:val="24"/>
        </w:rPr>
        <w:t>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14:paraId="34F6E5E4" w14:textId="77777777" w:rsidR="00241DA2" w:rsidRPr="004D5ACF" w:rsidRDefault="00241DA2" w:rsidP="007B0A19">
      <w:pPr>
        <w:spacing w:after="0" w:line="240" w:lineRule="auto"/>
        <w:ind w:firstLine="540"/>
        <w:jc w:val="both"/>
        <w:rPr>
          <w:rFonts w:ascii="Arial" w:hAnsi="Arial" w:cs="Arial"/>
          <w:sz w:val="24"/>
          <w:szCs w:val="24"/>
        </w:rPr>
      </w:pPr>
      <w:r w:rsidRPr="004D5ACF">
        <w:rPr>
          <w:rFonts w:ascii="Arial" w:hAnsi="Arial" w:cs="Arial"/>
          <w:sz w:val="24"/>
          <w:szCs w:val="24"/>
          <w:u w:val="single"/>
        </w:rPr>
        <w:lastRenderedPageBreak/>
        <w:t>Задачи муниципальной программы</w:t>
      </w:r>
      <w:r w:rsidRPr="004D5ACF">
        <w:rPr>
          <w:rFonts w:ascii="Arial" w:hAnsi="Arial" w:cs="Arial"/>
          <w:sz w:val="24"/>
          <w:szCs w:val="24"/>
        </w:rPr>
        <w:t xml:space="preserve">. Создание условий для увеличения объемов ввода жилья, в том числе жилья экономического класса. Повышение доступности жилья и улучшения жилищных условий граждан, проживающих на </w:t>
      </w:r>
      <w:r w:rsidR="00990D13" w:rsidRPr="004D5ACF">
        <w:rPr>
          <w:rFonts w:ascii="Arial" w:hAnsi="Arial" w:cs="Arial"/>
          <w:sz w:val="24"/>
          <w:szCs w:val="24"/>
        </w:rPr>
        <w:t>территории Краснотуранского</w:t>
      </w:r>
      <w:r w:rsidRPr="004D5ACF">
        <w:rPr>
          <w:rFonts w:ascii="Arial" w:hAnsi="Arial" w:cs="Arial"/>
          <w:sz w:val="24"/>
          <w:szCs w:val="24"/>
        </w:rPr>
        <w:t xml:space="preserve"> района.</w:t>
      </w:r>
    </w:p>
    <w:p w14:paraId="7EDE2807" w14:textId="77777777" w:rsidR="00990D13" w:rsidRPr="004D5ACF" w:rsidRDefault="00990D13" w:rsidP="007B0A19">
      <w:pPr>
        <w:spacing w:after="0" w:line="240" w:lineRule="auto"/>
        <w:ind w:firstLine="540"/>
        <w:jc w:val="both"/>
        <w:rPr>
          <w:rFonts w:ascii="Arial" w:hAnsi="Arial" w:cs="Arial"/>
          <w:sz w:val="24"/>
          <w:szCs w:val="24"/>
        </w:rPr>
      </w:pPr>
      <w:r w:rsidRPr="004D5ACF">
        <w:rPr>
          <w:rFonts w:ascii="Arial" w:hAnsi="Arial" w:cs="Arial"/>
          <w:sz w:val="24"/>
          <w:szCs w:val="24"/>
          <w:u w:val="single"/>
        </w:rPr>
        <w:t>Сроки реализации муниципальной программы:</w:t>
      </w:r>
      <w:r w:rsidRPr="004D5ACF">
        <w:rPr>
          <w:rFonts w:ascii="Arial" w:hAnsi="Arial" w:cs="Arial"/>
          <w:sz w:val="24"/>
          <w:szCs w:val="24"/>
        </w:rPr>
        <w:t xml:space="preserve"> 2014-2030 годы.</w:t>
      </w:r>
    </w:p>
    <w:p w14:paraId="2BB28A55" w14:textId="77777777" w:rsidR="007B0A19" w:rsidRPr="004D5ACF" w:rsidRDefault="007B0A19" w:rsidP="007B0A19">
      <w:pPr>
        <w:spacing w:after="0" w:line="240" w:lineRule="auto"/>
        <w:ind w:firstLine="540"/>
        <w:jc w:val="both"/>
        <w:rPr>
          <w:rFonts w:ascii="Arial" w:hAnsi="Arial" w:cs="Arial"/>
          <w:sz w:val="24"/>
          <w:szCs w:val="24"/>
        </w:rPr>
      </w:pPr>
    </w:p>
    <w:p w14:paraId="7B71A708" w14:textId="77777777" w:rsidR="009B5296" w:rsidRPr="004D5ACF" w:rsidRDefault="009B5296" w:rsidP="007B0A19">
      <w:pPr>
        <w:spacing w:after="0" w:line="240" w:lineRule="auto"/>
        <w:jc w:val="center"/>
        <w:rPr>
          <w:rFonts w:ascii="Arial" w:hAnsi="Arial" w:cs="Arial"/>
          <w:caps/>
          <w:sz w:val="24"/>
          <w:szCs w:val="24"/>
        </w:rPr>
      </w:pPr>
      <w:r w:rsidRPr="004D5ACF">
        <w:rPr>
          <w:rFonts w:ascii="Arial" w:hAnsi="Arial" w:cs="Arial"/>
          <w:caps/>
          <w:sz w:val="24"/>
          <w:szCs w:val="24"/>
        </w:rPr>
        <w:t>II. Перечень подпрограмм, краткое описание мероприятий подпрограмм</w:t>
      </w:r>
    </w:p>
    <w:p w14:paraId="5221DB09" w14:textId="77777777" w:rsidR="009B5296" w:rsidRPr="004D5ACF" w:rsidRDefault="009B5296" w:rsidP="00BD3AB5">
      <w:pPr>
        <w:autoSpaceDE w:val="0"/>
        <w:spacing w:after="0" w:line="240" w:lineRule="auto"/>
        <w:ind w:firstLine="567"/>
        <w:jc w:val="both"/>
        <w:rPr>
          <w:rFonts w:ascii="Arial" w:hAnsi="Arial" w:cs="Arial"/>
          <w:sz w:val="24"/>
          <w:szCs w:val="24"/>
        </w:rPr>
      </w:pPr>
      <w:r w:rsidRPr="004D5ACF">
        <w:rPr>
          <w:rFonts w:ascii="Arial" w:hAnsi="Arial" w:cs="Arial"/>
          <w:sz w:val="24"/>
          <w:szCs w:val="24"/>
          <w:u w:val="single"/>
        </w:rPr>
        <w:t>Подпрограмма 1</w:t>
      </w:r>
      <w:r w:rsidRPr="004D5ACF">
        <w:rPr>
          <w:rFonts w:ascii="Arial" w:hAnsi="Arial" w:cs="Arial"/>
          <w:sz w:val="24"/>
          <w:szCs w:val="24"/>
        </w:rPr>
        <w:t>. «Стимулирование жилищного строительства на территории Краснотуранского района».</w:t>
      </w:r>
    </w:p>
    <w:p w14:paraId="77DCCF4B" w14:textId="77777777" w:rsidR="00F976BC" w:rsidRPr="004D5ACF" w:rsidRDefault="00F976BC" w:rsidP="00BD3AB5">
      <w:pPr>
        <w:autoSpaceDE w:val="0"/>
        <w:spacing w:after="0" w:line="240" w:lineRule="auto"/>
        <w:ind w:firstLine="567"/>
        <w:jc w:val="both"/>
        <w:rPr>
          <w:rFonts w:ascii="Arial" w:hAnsi="Arial" w:cs="Arial"/>
          <w:sz w:val="24"/>
          <w:szCs w:val="24"/>
        </w:rPr>
      </w:pPr>
      <w:r w:rsidRPr="004D5ACF">
        <w:rPr>
          <w:rFonts w:ascii="Arial" w:hAnsi="Arial" w:cs="Arial"/>
          <w:sz w:val="24"/>
          <w:szCs w:val="24"/>
          <w:u w:val="single"/>
        </w:rPr>
        <w:t>Цели подпрограммы</w:t>
      </w:r>
      <w:r w:rsidRPr="004D5ACF">
        <w:rPr>
          <w:rFonts w:ascii="Arial" w:hAnsi="Arial" w:cs="Arial"/>
          <w:sz w:val="24"/>
          <w:szCs w:val="24"/>
        </w:rPr>
        <w:t>. Создание условий для увеличения объемов ввода жилья, в том числе жилья экономического класса</w:t>
      </w:r>
      <w:r w:rsidR="00261DB6" w:rsidRPr="004D5ACF">
        <w:rPr>
          <w:rFonts w:ascii="Arial" w:hAnsi="Arial" w:cs="Arial"/>
          <w:sz w:val="24"/>
          <w:szCs w:val="24"/>
        </w:rPr>
        <w:t>.</w:t>
      </w:r>
    </w:p>
    <w:p w14:paraId="6D096714" w14:textId="77777777" w:rsidR="00261DB6" w:rsidRPr="004D5ACF" w:rsidRDefault="00261DB6" w:rsidP="00BD3AB5">
      <w:pPr>
        <w:autoSpaceDE w:val="0"/>
        <w:spacing w:after="0" w:line="240" w:lineRule="auto"/>
        <w:ind w:firstLine="567"/>
        <w:jc w:val="both"/>
        <w:rPr>
          <w:rFonts w:ascii="Arial" w:hAnsi="Arial" w:cs="Arial"/>
          <w:sz w:val="24"/>
          <w:szCs w:val="24"/>
        </w:rPr>
      </w:pPr>
      <w:r w:rsidRPr="004D5ACF">
        <w:rPr>
          <w:rFonts w:ascii="Arial" w:hAnsi="Arial" w:cs="Arial"/>
          <w:sz w:val="24"/>
          <w:szCs w:val="24"/>
          <w:u w:val="single"/>
        </w:rPr>
        <w:t>Задачи подпрограммы</w:t>
      </w:r>
      <w:r w:rsidRPr="004D5ACF">
        <w:rPr>
          <w:rFonts w:ascii="Arial" w:hAnsi="Arial" w:cs="Arial"/>
          <w:sz w:val="24"/>
          <w:szCs w:val="24"/>
        </w:rPr>
        <w:t xml:space="preserve">. </w:t>
      </w:r>
      <w:r w:rsidR="00CD0893" w:rsidRPr="004D5ACF">
        <w:rPr>
          <w:rFonts w:ascii="Arial" w:hAnsi="Arial" w:cs="Arial"/>
          <w:sz w:val="24"/>
          <w:szCs w:val="24"/>
        </w:rPr>
        <w:t>Разработка документации территориального планирования и градостроительного зонирования.</w:t>
      </w:r>
    </w:p>
    <w:p w14:paraId="1CC46DC4" w14:textId="3FEE5019" w:rsidR="009B5296" w:rsidRPr="004D5ACF" w:rsidRDefault="009B5296" w:rsidP="00BD3AB5">
      <w:pPr>
        <w:autoSpaceDE w:val="0"/>
        <w:spacing w:after="0" w:line="240" w:lineRule="auto"/>
        <w:ind w:firstLine="567"/>
        <w:jc w:val="both"/>
        <w:rPr>
          <w:rFonts w:ascii="Arial" w:hAnsi="Arial" w:cs="Arial"/>
          <w:sz w:val="24"/>
          <w:szCs w:val="24"/>
        </w:rPr>
      </w:pPr>
      <w:r w:rsidRPr="004D5ACF">
        <w:rPr>
          <w:rFonts w:ascii="Arial" w:hAnsi="Arial" w:cs="Arial"/>
          <w:sz w:val="24"/>
          <w:szCs w:val="24"/>
        </w:rPr>
        <w:t>Осуществление программных мероприятий направлено на создание условий для увеличения объемов ввода жилья на территории района.</w:t>
      </w:r>
    </w:p>
    <w:p w14:paraId="7A462C1B" w14:textId="01BD9172" w:rsidR="00A74934" w:rsidRPr="004D5ACF" w:rsidRDefault="00A74934" w:rsidP="00A74934">
      <w:pPr>
        <w:spacing w:after="0" w:line="240" w:lineRule="auto"/>
        <w:ind w:right="-2" w:firstLine="567"/>
        <w:jc w:val="both"/>
        <w:rPr>
          <w:rFonts w:ascii="Arial" w:hAnsi="Arial" w:cs="Arial"/>
          <w:sz w:val="24"/>
          <w:szCs w:val="24"/>
          <w:lang w:eastAsia="ru-RU"/>
        </w:rPr>
      </w:pPr>
      <w:r w:rsidRPr="004D5ACF">
        <w:rPr>
          <w:rFonts w:ascii="Arial" w:hAnsi="Arial" w:cs="Arial"/>
          <w:sz w:val="24"/>
          <w:szCs w:val="24"/>
        </w:rPr>
        <w:t>Подпрограмма 1 в 2025 году включает следующие основные мероприятия</w:t>
      </w:r>
      <w:r w:rsidR="00B86CAC" w:rsidRPr="004D5ACF">
        <w:rPr>
          <w:rFonts w:ascii="Arial" w:hAnsi="Arial" w:cs="Arial"/>
          <w:sz w:val="24"/>
          <w:szCs w:val="24"/>
        </w:rPr>
        <w:t>:</w:t>
      </w:r>
    </w:p>
    <w:p w14:paraId="36B3C9A7" w14:textId="5920D4A8" w:rsidR="000E5F5B" w:rsidRPr="004D5ACF" w:rsidRDefault="000E5F5B" w:rsidP="004E4CA0">
      <w:pPr>
        <w:suppressAutoHyphens w:val="0"/>
        <w:autoSpaceDE w:val="0"/>
        <w:autoSpaceDN w:val="0"/>
        <w:adjustRightInd w:val="0"/>
        <w:spacing w:after="0" w:line="240" w:lineRule="auto"/>
        <w:ind w:firstLine="567"/>
        <w:jc w:val="both"/>
        <w:rPr>
          <w:rFonts w:ascii="Arial" w:hAnsi="Arial" w:cs="Arial"/>
          <w:sz w:val="24"/>
          <w:szCs w:val="24"/>
        </w:rPr>
      </w:pPr>
      <w:r w:rsidRPr="004D5ACF">
        <w:rPr>
          <w:rFonts w:ascii="Arial" w:hAnsi="Arial" w:cs="Arial"/>
          <w:sz w:val="24"/>
          <w:szCs w:val="24"/>
          <w:u w:val="single"/>
        </w:rPr>
        <w:t xml:space="preserve">Мероприятие 1. </w:t>
      </w:r>
      <w:r w:rsidR="004037E5" w:rsidRPr="004D5ACF">
        <w:rPr>
          <w:rFonts w:ascii="Arial" w:eastAsia="Times New Roman" w:hAnsi="Arial" w:cs="Arial"/>
          <w:sz w:val="24"/>
          <w:szCs w:val="24"/>
          <w:lang w:eastAsia="ru-RU"/>
        </w:rPr>
        <w:t>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004037E5" w:rsidRPr="004D5ACF">
        <w:rPr>
          <w:rFonts w:ascii="Arial" w:hAnsi="Arial" w:cs="Arial"/>
          <w:sz w:val="24"/>
          <w:szCs w:val="24"/>
        </w:rPr>
        <w:t>.</w:t>
      </w:r>
    </w:p>
    <w:p w14:paraId="2A4BD027" w14:textId="77777777" w:rsidR="00EA0F9D" w:rsidRPr="004D5ACF" w:rsidRDefault="00EA0F9D" w:rsidP="00BD3AB5">
      <w:pPr>
        <w:autoSpaceDE w:val="0"/>
        <w:spacing w:after="0" w:line="240" w:lineRule="auto"/>
        <w:ind w:firstLine="567"/>
        <w:jc w:val="both"/>
        <w:rPr>
          <w:rFonts w:ascii="Arial" w:hAnsi="Arial" w:cs="Arial"/>
          <w:sz w:val="24"/>
          <w:szCs w:val="24"/>
        </w:rPr>
      </w:pPr>
      <w:r w:rsidRPr="004D5ACF">
        <w:rPr>
          <w:rFonts w:ascii="Arial" w:hAnsi="Arial" w:cs="Arial"/>
          <w:sz w:val="24"/>
          <w:szCs w:val="24"/>
        </w:rPr>
        <w:t xml:space="preserve">Главным распорядителем бюджетных средств является </w:t>
      </w:r>
      <w:r w:rsidR="00CF22E1" w:rsidRPr="004D5ACF">
        <w:rPr>
          <w:rFonts w:ascii="Arial" w:hAnsi="Arial" w:cs="Arial"/>
          <w:sz w:val="24"/>
          <w:szCs w:val="24"/>
        </w:rPr>
        <w:t>администрация Краснотуранского района</w:t>
      </w:r>
      <w:r w:rsidRPr="004D5ACF">
        <w:rPr>
          <w:rFonts w:ascii="Arial" w:hAnsi="Arial" w:cs="Arial"/>
          <w:sz w:val="24"/>
          <w:szCs w:val="24"/>
        </w:rPr>
        <w:t>;</w:t>
      </w:r>
    </w:p>
    <w:p w14:paraId="397D42C2" w14:textId="77777777" w:rsidR="00EA0F9D" w:rsidRPr="004D5ACF" w:rsidRDefault="00EA0F9D" w:rsidP="00BD3AB5">
      <w:pPr>
        <w:autoSpaceDE w:val="0"/>
        <w:spacing w:after="0" w:line="240" w:lineRule="auto"/>
        <w:ind w:firstLine="567"/>
        <w:jc w:val="both"/>
        <w:rPr>
          <w:rFonts w:ascii="Arial" w:hAnsi="Arial" w:cs="Arial"/>
          <w:sz w:val="24"/>
          <w:szCs w:val="24"/>
        </w:rPr>
      </w:pPr>
      <w:r w:rsidRPr="004D5ACF">
        <w:rPr>
          <w:rFonts w:ascii="Arial" w:hAnsi="Arial" w:cs="Arial"/>
          <w:sz w:val="24"/>
          <w:szCs w:val="24"/>
        </w:rPr>
        <w:t>Срок реализации мероприятия 2015-2030 гг.;</w:t>
      </w:r>
    </w:p>
    <w:p w14:paraId="1576D71C" w14:textId="77777777" w:rsidR="00EA0F9D" w:rsidRPr="004D5ACF" w:rsidRDefault="00EA0F9D" w:rsidP="00BD3AB5">
      <w:pPr>
        <w:autoSpaceDE w:val="0"/>
        <w:spacing w:after="0" w:line="240" w:lineRule="auto"/>
        <w:ind w:firstLine="567"/>
        <w:jc w:val="both"/>
        <w:rPr>
          <w:rFonts w:ascii="Arial" w:hAnsi="Arial" w:cs="Arial"/>
          <w:spacing w:val="2"/>
          <w:sz w:val="24"/>
          <w:szCs w:val="24"/>
          <w:shd w:val="clear" w:color="auto" w:fill="FFFFFF"/>
        </w:rPr>
      </w:pPr>
      <w:r w:rsidRPr="004D5ACF">
        <w:rPr>
          <w:rFonts w:ascii="Arial" w:hAnsi="Arial" w:cs="Arial"/>
          <w:spacing w:val="2"/>
          <w:sz w:val="24"/>
          <w:szCs w:val="24"/>
          <w:shd w:val="clear" w:color="auto" w:fill="FFFFFF"/>
        </w:rPr>
        <w:t>МКУ «Служба заказчика» осуществляет реализацию мероприятия 1 посредством закупок работ и услуг для государственных нужд в соответствии с </w:t>
      </w:r>
      <w:hyperlink r:id="rId9" w:history="1">
        <w:r w:rsidRPr="004D5ACF">
          <w:rPr>
            <w:rStyle w:val="afa"/>
            <w:rFonts w:ascii="Arial" w:hAnsi="Arial" w:cs="Arial"/>
            <w:color w:val="auto"/>
            <w:spacing w:val="2"/>
            <w:sz w:val="24"/>
            <w:szCs w:val="24"/>
            <w:u w:val="none"/>
            <w:shd w:val="clear" w:color="auto" w:fill="FFFFFF"/>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r w:rsidRPr="004D5ACF">
        <w:rPr>
          <w:rFonts w:ascii="Arial" w:hAnsi="Arial" w:cs="Arial"/>
          <w:spacing w:val="2"/>
          <w:sz w:val="24"/>
          <w:szCs w:val="24"/>
          <w:shd w:val="clear" w:color="auto" w:fill="FFFFFF"/>
        </w:rPr>
        <w:t>.</w:t>
      </w:r>
    </w:p>
    <w:p w14:paraId="408C7BDB" w14:textId="2CC8F58D" w:rsidR="00475731" w:rsidRPr="004D5ACF" w:rsidRDefault="00475731" w:rsidP="00BD3AB5">
      <w:pPr>
        <w:autoSpaceDE w:val="0"/>
        <w:spacing w:after="0" w:line="240" w:lineRule="auto"/>
        <w:ind w:firstLine="567"/>
        <w:jc w:val="both"/>
        <w:rPr>
          <w:rFonts w:ascii="Arial" w:hAnsi="Arial" w:cs="Arial"/>
          <w:spacing w:val="2"/>
          <w:sz w:val="24"/>
          <w:szCs w:val="24"/>
          <w:shd w:val="clear" w:color="auto" w:fill="FFFFFF"/>
        </w:rPr>
      </w:pPr>
      <w:r w:rsidRPr="004D5ACF">
        <w:rPr>
          <w:rFonts w:ascii="Arial" w:hAnsi="Arial" w:cs="Arial"/>
          <w:spacing w:val="2"/>
          <w:sz w:val="24"/>
          <w:szCs w:val="24"/>
          <w:u w:val="single"/>
          <w:shd w:val="clear" w:color="auto" w:fill="FFFFFF"/>
        </w:rPr>
        <w:t>Мероприятие 3.</w:t>
      </w:r>
      <w:r w:rsidRPr="004D5ACF">
        <w:rPr>
          <w:rFonts w:ascii="Arial" w:hAnsi="Arial" w:cs="Arial"/>
          <w:spacing w:val="2"/>
          <w:sz w:val="24"/>
          <w:szCs w:val="24"/>
          <w:shd w:val="clear" w:color="auto" w:fill="FFFFFF"/>
        </w:rPr>
        <w:t xml:space="preserve"> Выполнение топографических съемок земельных участков</w:t>
      </w:r>
      <w:r w:rsidR="003E5E14" w:rsidRPr="004D5ACF">
        <w:rPr>
          <w:rFonts w:ascii="Arial" w:hAnsi="Arial" w:cs="Arial"/>
          <w:spacing w:val="2"/>
          <w:sz w:val="24"/>
          <w:szCs w:val="24"/>
          <w:shd w:val="clear" w:color="auto" w:fill="FFFFFF"/>
        </w:rPr>
        <w:t>.</w:t>
      </w:r>
    </w:p>
    <w:p w14:paraId="687860B0" w14:textId="77777777" w:rsidR="003E5E14" w:rsidRPr="004D5ACF" w:rsidRDefault="003E5E14" w:rsidP="00BD3AB5">
      <w:pPr>
        <w:autoSpaceDE w:val="0"/>
        <w:spacing w:after="0" w:line="240" w:lineRule="auto"/>
        <w:ind w:firstLine="567"/>
        <w:jc w:val="both"/>
        <w:rPr>
          <w:rFonts w:ascii="Arial" w:hAnsi="Arial" w:cs="Arial"/>
          <w:spacing w:val="2"/>
          <w:sz w:val="24"/>
          <w:szCs w:val="24"/>
          <w:shd w:val="clear" w:color="auto" w:fill="FFFFFF"/>
        </w:rPr>
      </w:pPr>
      <w:r w:rsidRPr="004D5ACF">
        <w:rPr>
          <w:rFonts w:ascii="Arial" w:hAnsi="Arial" w:cs="Arial"/>
          <w:spacing w:val="2"/>
          <w:sz w:val="24"/>
          <w:szCs w:val="24"/>
          <w:shd w:val="clear" w:color="auto" w:fill="FFFFFF"/>
        </w:rPr>
        <w:t>Главным распорядителем бюджетных средств является администрация Краснотуранского района;</w:t>
      </w:r>
    </w:p>
    <w:p w14:paraId="6D2241DC" w14:textId="77777777" w:rsidR="002A36E4" w:rsidRPr="004D5ACF" w:rsidRDefault="003E5E14" w:rsidP="003E5E14">
      <w:pPr>
        <w:autoSpaceDE w:val="0"/>
        <w:spacing w:after="0" w:line="240" w:lineRule="auto"/>
        <w:ind w:firstLine="567"/>
        <w:jc w:val="both"/>
        <w:rPr>
          <w:rFonts w:ascii="Arial" w:hAnsi="Arial" w:cs="Arial"/>
          <w:spacing w:val="2"/>
          <w:sz w:val="24"/>
          <w:szCs w:val="24"/>
          <w:shd w:val="clear" w:color="auto" w:fill="FFFFFF"/>
        </w:rPr>
      </w:pPr>
      <w:r w:rsidRPr="004D5ACF">
        <w:rPr>
          <w:rFonts w:ascii="Arial" w:hAnsi="Arial" w:cs="Arial"/>
          <w:spacing w:val="2"/>
          <w:sz w:val="24"/>
          <w:szCs w:val="24"/>
          <w:shd w:val="clear" w:color="auto" w:fill="FFFFFF"/>
        </w:rPr>
        <w:t>Срок реализа</w:t>
      </w:r>
      <w:r w:rsidR="00161E82" w:rsidRPr="004D5ACF">
        <w:rPr>
          <w:rFonts w:ascii="Arial" w:hAnsi="Arial" w:cs="Arial"/>
          <w:spacing w:val="2"/>
          <w:sz w:val="24"/>
          <w:szCs w:val="24"/>
          <w:shd w:val="clear" w:color="auto" w:fill="FFFFFF"/>
        </w:rPr>
        <w:t>ции мероприятия 2014-2030 гг.</w:t>
      </w:r>
    </w:p>
    <w:p w14:paraId="564593C6" w14:textId="77777777" w:rsidR="002A36E4" w:rsidRPr="004D5ACF" w:rsidRDefault="00160A84" w:rsidP="0068002C">
      <w:pPr>
        <w:suppressAutoHyphens w:val="0"/>
        <w:autoSpaceDE w:val="0"/>
        <w:autoSpaceDN w:val="0"/>
        <w:adjustRightInd w:val="0"/>
        <w:spacing w:after="0" w:line="240" w:lineRule="auto"/>
        <w:ind w:firstLine="567"/>
        <w:jc w:val="both"/>
        <w:outlineLvl w:val="0"/>
        <w:rPr>
          <w:rFonts w:ascii="Arial" w:hAnsi="Arial" w:cs="Arial"/>
          <w:sz w:val="24"/>
          <w:szCs w:val="24"/>
        </w:rPr>
      </w:pPr>
      <w:r w:rsidRPr="004D5ACF">
        <w:rPr>
          <w:rFonts w:ascii="Arial" w:hAnsi="Arial" w:cs="Arial"/>
          <w:spacing w:val="2"/>
          <w:sz w:val="24"/>
          <w:szCs w:val="24"/>
          <w:shd w:val="clear" w:color="auto" w:fill="FFFFFF"/>
        </w:rPr>
        <w:t xml:space="preserve">МКУ «Служба заказчика» осуществляет оказание муниципальной услуги по выдаче градостроительного плана земельного участка, разработанного на топографической основе, в отношении поданных заявлений путем  </w:t>
      </w:r>
      <w:r w:rsidR="00E90917" w:rsidRPr="004D5ACF">
        <w:rPr>
          <w:rFonts w:ascii="Arial" w:hAnsi="Arial" w:cs="Arial"/>
          <w:b/>
          <w:sz w:val="24"/>
          <w:szCs w:val="24"/>
        </w:rPr>
        <w:t xml:space="preserve"> </w:t>
      </w:r>
      <w:r w:rsidR="00E90917" w:rsidRPr="004D5ACF">
        <w:rPr>
          <w:rFonts w:ascii="Arial" w:hAnsi="Arial" w:cs="Arial"/>
          <w:sz w:val="24"/>
          <w:szCs w:val="24"/>
        </w:rPr>
        <w:t xml:space="preserve">осуществления закупки у единственного поставщика (подрядчика, исполнителя), </w:t>
      </w:r>
      <w:r w:rsidRPr="004D5ACF">
        <w:rPr>
          <w:rFonts w:ascii="Arial" w:hAnsi="Arial" w:cs="Arial"/>
          <w:spacing w:val="2"/>
          <w:sz w:val="24"/>
          <w:szCs w:val="24"/>
          <w:shd w:val="clear" w:color="auto" w:fill="FFFFFF"/>
        </w:rPr>
        <w:t xml:space="preserve">согласно пункта 4 статьи 93 </w:t>
      </w:r>
      <w:hyperlink r:id="rId10" w:history="1">
        <w:r w:rsidR="00E90917" w:rsidRPr="004D5ACF">
          <w:rPr>
            <w:rStyle w:val="afa"/>
            <w:rFonts w:ascii="Arial" w:hAnsi="Arial" w:cs="Arial"/>
            <w:color w:val="auto"/>
            <w:spacing w:val="2"/>
            <w:sz w:val="24"/>
            <w:szCs w:val="24"/>
            <w:u w:val="none"/>
            <w:shd w:val="clear" w:color="auto" w:fill="FFFFFF"/>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hyperlink>
      <w:r w:rsidR="00E90917" w:rsidRPr="004D5ACF">
        <w:rPr>
          <w:rFonts w:ascii="Arial" w:hAnsi="Arial" w:cs="Arial"/>
          <w:spacing w:val="2"/>
          <w:sz w:val="24"/>
          <w:szCs w:val="24"/>
          <w:shd w:val="clear" w:color="auto" w:fill="FFFFFF"/>
        </w:rPr>
        <w:t>.</w:t>
      </w:r>
    </w:p>
    <w:p w14:paraId="464300B3" w14:textId="77777777" w:rsidR="009B5296" w:rsidRPr="004D5ACF" w:rsidRDefault="009B5296" w:rsidP="007B0A19">
      <w:pPr>
        <w:spacing w:after="0" w:line="240" w:lineRule="auto"/>
        <w:ind w:firstLine="567"/>
        <w:jc w:val="both"/>
        <w:rPr>
          <w:rFonts w:ascii="Arial" w:hAnsi="Arial" w:cs="Arial"/>
          <w:sz w:val="24"/>
          <w:szCs w:val="24"/>
        </w:rPr>
      </w:pPr>
      <w:r w:rsidRPr="004D5ACF">
        <w:rPr>
          <w:rFonts w:ascii="Arial" w:hAnsi="Arial" w:cs="Arial"/>
          <w:sz w:val="24"/>
          <w:szCs w:val="24"/>
          <w:u w:val="single"/>
        </w:rPr>
        <w:t>Подпрограмма 2</w:t>
      </w:r>
      <w:r w:rsidRPr="004D5ACF">
        <w:rPr>
          <w:rFonts w:ascii="Arial" w:hAnsi="Arial" w:cs="Arial"/>
          <w:sz w:val="24"/>
          <w:szCs w:val="24"/>
        </w:rPr>
        <w:t xml:space="preserve"> «Обеспечение жильем молодых семей»</w:t>
      </w:r>
    </w:p>
    <w:p w14:paraId="137EB0D7" w14:textId="77777777" w:rsidR="00BD3AB5" w:rsidRPr="004D5ACF" w:rsidRDefault="00BD3AB5" w:rsidP="00BD3AB5">
      <w:pPr>
        <w:overflowPunct w:val="0"/>
        <w:autoSpaceDE w:val="0"/>
        <w:autoSpaceDN w:val="0"/>
        <w:adjustRightInd w:val="0"/>
        <w:spacing w:after="0" w:line="240" w:lineRule="auto"/>
        <w:ind w:firstLine="567"/>
        <w:jc w:val="both"/>
        <w:textAlignment w:val="baseline"/>
        <w:rPr>
          <w:rFonts w:ascii="Arial" w:hAnsi="Arial" w:cs="Arial"/>
          <w:sz w:val="24"/>
          <w:szCs w:val="24"/>
        </w:rPr>
      </w:pPr>
      <w:r w:rsidRPr="004D5ACF">
        <w:rPr>
          <w:rFonts w:ascii="Arial" w:hAnsi="Arial" w:cs="Arial"/>
          <w:sz w:val="24"/>
          <w:szCs w:val="24"/>
        </w:rPr>
        <w:t>Цель подпрограммы 2: Повышение доступности жилья и улучшение жилищных условий граждан, проживающих на территории Краснотуранского района.</w:t>
      </w:r>
    </w:p>
    <w:p w14:paraId="7E52EB76" w14:textId="0C48CD48" w:rsidR="00161E82" w:rsidRPr="004D5ACF" w:rsidRDefault="009B5296" w:rsidP="00161E82">
      <w:pPr>
        <w:spacing w:after="0" w:line="240" w:lineRule="auto"/>
        <w:ind w:firstLine="567"/>
        <w:jc w:val="both"/>
        <w:rPr>
          <w:rFonts w:ascii="Arial" w:hAnsi="Arial" w:cs="Arial"/>
          <w:sz w:val="24"/>
          <w:szCs w:val="24"/>
        </w:rPr>
      </w:pPr>
      <w:r w:rsidRPr="004D5ACF">
        <w:rPr>
          <w:rFonts w:ascii="Arial" w:hAnsi="Arial" w:cs="Arial"/>
          <w:sz w:val="24"/>
          <w:szCs w:val="24"/>
        </w:rPr>
        <w:t>Задач</w:t>
      </w:r>
      <w:r w:rsidR="00FB155E" w:rsidRPr="004D5ACF">
        <w:rPr>
          <w:rFonts w:ascii="Arial" w:hAnsi="Arial" w:cs="Arial"/>
          <w:sz w:val="24"/>
          <w:szCs w:val="24"/>
        </w:rPr>
        <w:t>а подпрограммы 2 - о</w:t>
      </w:r>
      <w:r w:rsidR="00BD3AB5" w:rsidRPr="004D5ACF">
        <w:rPr>
          <w:rFonts w:ascii="Arial" w:hAnsi="Arial" w:cs="Arial"/>
          <w:sz w:val="24"/>
          <w:szCs w:val="24"/>
        </w:rPr>
        <w:t>беспечение жильем граждан, состоящих на учете в качестве нуждающихся в жилых помещениях</w:t>
      </w:r>
      <w:r w:rsidRPr="004D5ACF">
        <w:rPr>
          <w:rFonts w:ascii="Arial" w:hAnsi="Arial" w:cs="Arial"/>
          <w:sz w:val="24"/>
          <w:szCs w:val="24"/>
        </w:rPr>
        <w:t>.</w:t>
      </w:r>
    </w:p>
    <w:p w14:paraId="46CBD5E0" w14:textId="0277BDE5" w:rsidR="00D512F2" w:rsidRPr="004D5ACF" w:rsidRDefault="00D512F2" w:rsidP="00D512F2">
      <w:pPr>
        <w:spacing w:after="0" w:line="240" w:lineRule="auto"/>
        <w:ind w:right="-2" w:firstLine="567"/>
        <w:jc w:val="both"/>
        <w:rPr>
          <w:rFonts w:ascii="Arial" w:hAnsi="Arial" w:cs="Arial"/>
          <w:sz w:val="24"/>
          <w:szCs w:val="24"/>
          <w:lang w:eastAsia="ru-RU"/>
        </w:rPr>
      </w:pPr>
      <w:r w:rsidRPr="004D5ACF">
        <w:rPr>
          <w:rFonts w:ascii="Arial" w:hAnsi="Arial" w:cs="Arial"/>
          <w:sz w:val="24"/>
          <w:szCs w:val="24"/>
        </w:rPr>
        <w:t>Подпрограмма 2 в 202</w:t>
      </w:r>
      <w:r w:rsidR="000C2717" w:rsidRPr="004D5ACF">
        <w:rPr>
          <w:rFonts w:ascii="Arial" w:hAnsi="Arial" w:cs="Arial"/>
          <w:sz w:val="24"/>
          <w:szCs w:val="24"/>
        </w:rPr>
        <w:t>6-2027</w:t>
      </w:r>
      <w:r w:rsidRPr="004D5ACF">
        <w:rPr>
          <w:rFonts w:ascii="Arial" w:hAnsi="Arial" w:cs="Arial"/>
          <w:sz w:val="24"/>
          <w:szCs w:val="24"/>
        </w:rPr>
        <w:t xml:space="preserve"> год</w:t>
      </w:r>
      <w:r w:rsidR="000C2717" w:rsidRPr="004D5ACF">
        <w:rPr>
          <w:rFonts w:ascii="Arial" w:hAnsi="Arial" w:cs="Arial"/>
          <w:sz w:val="24"/>
          <w:szCs w:val="24"/>
        </w:rPr>
        <w:t>ах</w:t>
      </w:r>
      <w:r w:rsidRPr="004D5ACF">
        <w:rPr>
          <w:rFonts w:ascii="Arial" w:hAnsi="Arial" w:cs="Arial"/>
          <w:sz w:val="24"/>
          <w:szCs w:val="24"/>
        </w:rPr>
        <w:t xml:space="preserve"> включает следующее основное мероприятие:</w:t>
      </w:r>
    </w:p>
    <w:p w14:paraId="4E201962" w14:textId="77777777" w:rsidR="00161E82" w:rsidRPr="004D5ACF" w:rsidRDefault="00161E82" w:rsidP="00161E82">
      <w:pPr>
        <w:spacing w:after="0" w:line="240" w:lineRule="auto"/>
        <w:ind w:firstLine="567"/>
        <w:jc w:val="both"/>
        <w:rPr>
          <w:rFonts w:ascii="Arial" w:hAnsi="Arial" w:cs="Arial"/>
          <w:sz w:val="24"/>
          <w:szCs w:val="24"/>
        </w:rPr>
      </w:pPr>
      <w:r w:rsidRPr="004D5ACF">
        <w:rPr>
          <w:rFonts w:ascii="Arial" w:hAnsi="Arial" w:cs="Arial"/>
          <w:sz w:val="24"/>
          <w:szCs w:val="24"/>
          <w:u w:val="single"/>
        </w:rPr>
        <w:t>Мероприятие 1</w:t>
      </w:r>
      <w:r w:rsidRPr="004D5ACF">
        <w:rPr>
          <w:rFonts w:ascii="Arial" w:hAnsi="Arial" w:cs="Arial"/>
          <w:sz w:val="24"/>
          <w:szCs w:val="24"/>
        </w:rPr>
        <w:t xml:space="preserve"> «Предоставление социальных выплат молодым семьям на приобретение (строительство) жилья.</w:t>
      </w:r>
    </w:p>
    <w:p w14:paraId="407AA6D5" w14:textId="77777777" w:rsidR="00161E82" w:rsidRPr="004D5ACF" w:rsidRDefault="00161E82" w:rsidP="00161E82">
      <w:pPr>
        <w:autoSpaceDE w:val="0"/>
        <w:spacing w:after="0" w:line="240" w:lineRule="auto"/>
        <w:ind w:firstLine="567"/>
        <w:jc w:val="both"/>
        <w:rPr>
          <w:rFonts w:ascii="Arial" w:hAnsi="Arial" w:cs="Arial"/>
          <w:spacing w:val="2"/>
          <w:sz w:val="24"/>
          <w:szCs w:val="24"/>
          <w:shd w:val="clear" w:color="auto" w:fill="FFFFFF"/>
        </w:rPr>
      </w:pPr>
      <w:r w:rsidRPr="004D5ACF">
        <w:rPr>
          <w:rFonts w:ascii="Arial" w:hAnsi="Arial" w:cs="Arial"/>
          <w:spacing w:val="2"/>
          <w:sz w:val="24"/>
          <w:szCs w:val="24"/>
          <w:shd w:val="clear" w:color="auto" w:fill="FFFFFF"/>
        </w:rPr>
        <w:t>Главным распорядителем бюджетных средств является администрация Краснотуранского района;</w:t>
      </w:r>
    </w:p>
    <w:p w14:paraId="3C5F183D" w14:textId="77777777" w:rsidR="00161E82" w:rsidRPr="004D5ACF" w:rsidRDefault="00161E82" w:rsidP="00161E82">
      <w:pPr>
        <w:autoSpaceDE w:val="0"/>
        <w:spacing w:after="0" w:line="240" w:lineRule="auto"/>
        <w:ind w:firstLine="567"/>
        <w:jc w:val="both"/>
        <w:rPr>
          <w:rFonts w:ascii="Arial" w:hAnsi="Arial" w:cs="Arial"/>
          <w:spacing w:val="2"/>
          <w:sz w:val="24"/>
          <w:szCs w:val="24"/>
          <w:shd w:val="clear" w:color="auto" w:fill="FFFFFF"/>
        </w:rPr>
      </w:pPr>
      <w:r w:rsidRPr="004D5ACF">
        <w:rPr>
          <w:rFonts w:ascii="Arial" w:hAnsi="Arial" w:cs="Arial"/>
          <w:spacing w:val="2"/>
          <w:sz w:val="24"/>
          <w:szCs w:val="24"/>
          <w:shd w:val="clear" w:color="auto" w:fill="FFFFFF"/>
        </w:rPr>
        <w:t>Срок реализации мероприятия 2019-2030 гг.</w:t>
      </w:r>
    </w:p>
    <w:p w14:paraId="2731B45A" w14:textId="04FB9B71" w:rsidR="001D49B2" w:rsidRPr="004D5ACF" w:rsidRDefault="001D49B2" w:rsidP="001E5DD9">
      <w:pPr>
        <w:pStyle w:val="af"/>
        <w:suppressAutoHyphens w:val="0"/>
        <w:spacing w:after="0" w:line="240" w:lineRule="auto"/>
        <w:ind w:left="0" w:firstLine="567"/>
        <w:jc w:val="both"/>
        <w:rPr>
          <w:rFonts w:ascii="Arial" w:hAnsi="Arial" w:cs="Arial"/>
          <w:sz w:val="24"/>
          <w:szCs w:val="24"/>
        </w:rPr>
      </w:pPr>
      <w:r w:rsidRPr="004D5ACF">
        <w:rPr>
          <w:rFonts w:ascii="Arial" w:hAnsi="Arial" w:cs="Arial"/>
          <w:sz w:val="24"/>
          <w:szCs w:val="24"/>
        </w:rPr>
        <w:lastRenderedPageBreak/>
        <w:t>Информация о мероприятиях подпрограмм муниципальной программы отражены в перечне согласно приложению № 2 к настоящей муниципальной программе.</w:t>
      </w:r>
    </w:p>
    <w:p w14:paraId="38E0B285" w14:textId="77777777" w:rsidR="009B5296" w:rsidRPr="004D5ACF" w:rsidRDefault="009B5296" w:rsidP="00BD3AB5">
      <w:pPr>
        <w:spacing w:after="0" w:line="240" w:lineRule="auto"/>
        <w:ind w:firstLine="567"/>
        <w:jc w:val="both"/>
        <w:rPr>
          <w:rFonts w:ascii="Arial" w:hAnsi="Arial" w:cs="Arial"/>
          <w:sz w:val="24"/>
          <w:szCs w:val="24"/>
        </w:rPr>
      </w:pPr>
    </w:p>
    <w:p w14:paraId="1F2D5948" w14:textId="77777777" w:rsidR="009B5296" w:rsidRPr="004D5ACF" w:rsidRDefault="009B5296" w:rsidP="007B0A19">
      <w:pPr>
        <w:spacing w:after="0" w:line="240" w:lineRule="auto"/>
        <w:jc w:val="center"/>
        <w:rPr>
          <w:rFonts w:ascii="Arial" w:hAnsi="Arial" w:cs="Arial"/>
          <w:caps/>
          <w:sz w:val="24"/>
          <w:szCs w:val="24"/>
        </w:rPr>
      </w:pPr>
      <w:r w:rsidRPr="004D5ACF">
        <w:rPr>
          <w:rFonts w:ascii="Arial" w:hAnsi="Arial" w:cs="Arial"/>
          <w:caps/>
          <w:sz w:val="24"/>
          <w:szCs w:val="24"/>
        </w:rPr>
        <w:t>III. Перечень нормативных правовых актов администрации района, которые необходимо принять в целях реализации мероприятий программы, подпрограммы</w:t>
      </w:r>
    </w:p>
    <w:p w14:paraId="29C6E524" w14:textId="77777777" w:rsidR="009B5296" w:rsidRPr="004D5ACF" w:rsidRDefault="009B5296" w:rsidP="00866765">
      <w:pPr>
        <w:spacing w:after="0" w:line="240" w:lineRule="auto"/>
        <w:ind w:firstLine="567"/>
        <w:jc w:val="both"/>
        <w:rPr>
          <w:rFonts w:ascii="Arial" w:hAnsi="Arial" w:cs="Arial"/>
          <w:sz w:val="24"/>
          <w:szCs w:val="24"/>
        </w:rPr>
      </w:pPr>
      <w:r w:rsidRPr="004D5ACF">
        <w:rPr>
          <w:rFonts w:ascii="Arial" w:hAnsi="Arial" w:cs="Arial"/>
          <w:sz w:val="24"/>
          <w:szCs w:val="24"/>
        </w:rPr>
        <w:t>В период реализации муниципальной программы администрацией Краснотуранского района могут быть приняты нормативно-правовые акты, направленные на обеспечение реализации муниципальной программы, включая меры, направленные на обеспечение эффективного управления реализацией муниципальной программы.</w:t>
      </w:r>
    </w:p>
    <w:p w14:paraId="4E516294" w14:textId="77777777" w:rsidR="009B5296" w:rsidRPr="004D5ACF" w:rsidRDefault="009B5296" w:rsidP="00866765">
      <w:pPr>
        <w:spacing w:after="0" w:line="240" w:lineRule="auto"/>
        <w:jc w:val="both"/>
        <w:rPr>
          <w:rFonts w:ascii="Arial" w:hAnsi="Arial" w:cs="Arial"/>
          <w:sz w:val="24"/>
          <w:szCs w:val="24"/>
        </w:rPr>
      </w:pPr>
    </w:p>
    <w:p w14:paraId="233FB311" w14:textId="77777777" w:rsidR="009B5296" w:rsidRPr="004D5ACF" w:rsidRDefault="009B5296" w:rsidP="007B0A19">
      <w:pPr>
        <w:spacing w:after="0" w:line="240" w:lineRule="auto"/>
        <w:jc w:val="center"/>
        <w:rPr>
          <w:rFonts w:ascii="Arial" w:hAnsi="Arial" w:cs="Arial"/>
          <w:caps/>
          <w:sz w:val="24"/>
          <w:szCs w:val="24"/>
        </w:rPr>
      </w:pPr>
      <w:r w:rsidRPr="004D5ACF">
        <w:rPr>
          <w:rFonts w:ascii="Arial" w:hAnsi="Arial" w:cs="Arial"/>
          <w:caps/>
          <w:sz w:val="24"/>
          <w:szCs w:val="24"/>
        </w:rPr>
        <w:t>IV. Перечень целевых индикаторов и показателей результативности муниципальной программы</w:t>
      </w:r>
    </w:p>
    <w:p w14:paraId="5DC54AD9" w14:textId="77777777" w:rsidR="009B5296" w:rsidRPr="004D5ACF" w:rsidRDefault="009B5296" w:rsidP="00866765">
      <w:pPr>
        <w:spacing w:after="0" w:line="240" w:lineRule="auto"/>
        <w:ind w:firstLine="567"/>
        <w:jc w:val="both"/>
        <w:rPr>
          <w:rFonts w:ascii="Arial" w:hAnsi="Arial" w:cs="Arial"/>
          <w:sz w:val="24"/>
          <w:szCs w:val="24"/>
        </w:rPr>
      </w:pPr>
      <w:r w:rsidRPr="004D5ACF">
        <w:rPr>
          <w:rFonts w:ascii="Arial" w:hAnsi="Arial" w:cs="Arial"/>
          <w:sz w:val="24"/>
          <w:szCs w:val="24"/>
        </w:rPr>
        <w:t>Целевые индикаторы и показатели результативности муниципальной программы определяются в соответствии с:</w:t>
      </w:r>
    </w:p>
    <w:p w14:paraId="74D53F18" w14:textId="77777777" w:rsidR="009B5296" w:rsidRPr="004D5ACF" w:rsidRDefault="009B5296" w:rsidP="00866765">
      <w:pPr>
        <w:spacing w:after="0" w:line="240" w:lineRule="auto"/>
        <w:ind w:firstLine="567"/>
        <w:jc w:val="both"/>
        <w:rPr>
          <w:rFonts w:ascii="Arial" w:hAnsi="Arial" w:cs="Arial"/>
          <w:sz w:val="24"/>
          <w:szCs w:val="24"/>
        </w:rPr>
      </w:pPr>
      <w:r w:rsidRPr="004D5ACF">
        <w:rPr>
          <w:rFonts w:ascii="Arial" w:hAnsi="Arial" w:cs="Arial"/>
          <w:sz w:val="24"/>
          <w:szCs w:val="24"/>
        </w:rPr>
        <w:t>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p w14:paraId="33E27AE0" w14:textId="77777777" w:rsidR="009B5296" w:rsidRPr="004D5ACF" w:rsidRDefault="009B5296" w:rsidP="00866765">
      <w:pPr>
        <w:spacing w:after="0" w:line="240" w:lineRule="auto"/>
        <w:ind w:firstLine="567"/>
        <w:jc w:val="both"/>
        <w:rPr>
          <w:rFonts w:ascii="Arial" w:hAnsi="Arial" w:cs="Arial"/>
          <w:sz w:val="24"/>
          <w:szCs w:val="24"/>
        </w:rPr>
      </w:pPr>
      <w:r w:rsidRPr="004D5ACF">
        <w:rPr>
          <w:rFonts w:ascii="Arial" w:hAnsi="Arial" w:cs="Arial"/>
          <w:sz w:val="24"/>
          <w:szCs w:val="24"/>
        </w:rPr>
        <w:t>Постановлением Правительства Российской Федерации от 17.12.2012 №1317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p w14:paraId="1290A04B" w14:textId="77777777" w:rsidR="009B5296" w:rsidRPr="004D5ACF" w:rsidRDefault="009B5296" w:rsidP="00866765">
      <w:pPr>
        <w:spacing w:after="0" w:line="240" w:lineRule="auto"/>
        <w:ind w:firstLine="567"/>
        <w:jc w:val="both"/>
        <w:rPr>
          <w:rFonts w:ascii="Arial" w:hAnsi="Arial" w:cs="Arial"/>
          <w:sz w:val="24"/>
          <w:szCs w:val="24"/>
        </w:rPr>
      </w:pPr>
      <w:r w:rsidRPr="004D5ACF">
        <w:rPr>
          <w:rFonts w:ascii="Arial" w:hAnsi="Arial" w:cs="Arial"/>
          <w:sz w:val="24"/>
          <w:szCs w:val="24"/>
        </w:rPr>
        <w:t>Сведения о целевых индикаторах и показателях программы представлены в приложении 1 к муниципальной программе.</w:t>
      </w:r>
    </w:p>
    <w:p w14:paraId="51622A92" w14:textId="77777777" w:rsidR="009B5296" w:rsidRPr="004D5ACF" w:rsidRDefault="009B5296" w:rsidP="00866765">
      <w:pPr>
        <w:pStyle w:val="af"/>
        <w:tabs>
          <w:tab w:val="left" w:pos="1134"/>
          <w:tab w:val="left" w:pos="1276"/>
          <w:tab w:val="left" w:pos="1418"/>
        </w:tabs>
        <w:autoSpaceDE w:val="0"/>
        <w:spacing w:after="0" w:line="240" w:lineRule="auto"/>
        <w:ind w:left="0"/>
        <w:jc w:val="both"/>
        <w:rPr>
          <w:rFonts w:ascii="Arial" w:hAnsi="Arial" w:cs="Arial"/>
          <w:sz w:val="24"/>
          <w:szCs w:val="24"/>
        </w:rPr>
      </w:pPr>
    </w:p>
    <w:p w14:paraId="3E080E43" w14:textId="77777777" w:rsidR="009B5296" w:rsidRPr="004D5ACF" w:rsidRDefault="009B5296" w:rsidP="00D426BB">
      <w:pPr>
        <w:spacing w:after="0" w:line="240" w:lineRule="auto"/>
        <w:jc w:val="center"/>
        <w:rPr>
          <w:rFonts w:ascii="Arial" w:hAnsi="Arial" w:cs="Arial"/>
          <w:caps/>
          <w:sz w:val="24"/>
          <w:szCs w:val="24"/>
        </w:rPr>
      </w:pPr>
      <w:r w:rsidRPr="004D5ACF">
        <w:rPr>
          <w:rFonts w:ascii="Arial" w:hAnsi="Arial" w:cs="Arial"/>
          <w:caps/>
          <w:sz w:val="24"/>
          <w:szCs w:val="24"/>
          <w:lang w:val="en-US"/>
        </w:rPr>
        <w:t>V</w:t>
      </w:r>
      <w:r w:rsidRPr="004D5ACF">
        <w:rPr>
          <w:rFonts w:ascii="Arial" w:hAnsi="Arial" w:cs="Arial"/>
          <w:caps/>
          <w:sz w:val="24"/>
          <w:szCs w:val="24"/>
        </w:rPr>
        <w:t xml:space="preserve">. Ресурсное обеспечение муниципальной программы за счет средств </w:t>
      </w:r>
      <w:r w:rsidR="00D426BB" w:rsidRPr="004D5ACF">
        <w:rPr>
          <w:rFonts w:ascii="Arial" w:hAnsi="Arial" w:cs="Arial"/>
          <w:caps/>
          <w:sz w:val="24"/>
          <w:szCs w:val="24"/>
        </w:rPr>
        <w:t xml:space="preserve">РАЙОННОГО </w:t>
      </w:r>
      <w:r w:rsidRPr="004D5ACF">
        <w:rPr>
          <w:rFonts w:ascii="Arial" w:hAnsi="Arial" w:cs="Arial"/>
          <w:caps/>
          <w:sz w:val="24"/>
          <w:szCs w:val="24"/>
        </w:rPr>
        <w:t>бюджета, вышестоящих бюджетов и внебюджетных источников</w:t>
      </w:r>
    </w:p>
    <w:p w14:paraId="5617F768" w14:textId="77777777" w:rsidR="009B5296" w:rsidRPr="004D5ACF" w:rsidRDefault="009B5296" w:rsidP="00866765">
      <w:pPr>
        <w:spacing w:after="0" w:line="240" w:lineRule="auto"/>
        <w:ind w:firstLine="567"/>
        <w:jc w:val="both"/>
        <w:rPr>
          <w:rFonts w:ascii="Arial" w:hAnsi="Arial" w:cs="Arial"/>
          <w:sz w:val="24"/>
          <w:szCs w:val="24"/>
        </w:rPr>
      </w:pPr>
      <w:r w:rsidRPr="004D5ACF">
        <w:rPr>
          <w:rFonts w:ascii="Arial" w:hAnsi="Arial" w:cs="Arial"/>
          <w:sz w:val="24"/>
          <w:szCs w:val="24"/>
        </w:rPr>
        <w:t xml:space="preserve">Информация о расходах бюджета на реализацию муниципальной программы с расшифровкой по главным распорядителям средств бюджета, в разрезе подпрограмм муниципальной программы представлены по годам </w:t>
      </w:r>
      <w:r w:rsidR="00662C73" w:rsidRPr="004D5ACF">
        <w:rPr>
          <w:rFonts w:ascii="Arial" w:hAnsi="Arial" w:cs="Arial"/>
          <w:sz w:val="24"/>
          <w:szCs w:val="24"/>
        </w:rPr>
        <w:t>согласно приложению</w:t>
      </w:r>
      <w:r w:rsidRPr="004D5ACF">
        <w:rPr>
          <w:rFonts w:ascii="Arial" w:hAnsi="Arial" w:cs="Arial"/>
          <w:sz w:val="24"/>
          <w:szCs w:val="24"/>
        </w:rPr>
        <w:t xml:space="preserve"> 3 к настоящей муниципальной программе.</w:t>
      </w:r>
    </w:p>
    <w:p w14:paraId="707B2D2A" w14:textId="77777777" w:rsidR="00CD0893" w:rsidRPr="004D5ACF" w:rsidRDefault="00CD0893" w:rsidP="00CD0893">
      <w:pPr>
        <w:spacing w:after="0" w:line="240" w:lineRule="auto"/>
        <w:ind w:firstLine="567"/>
        <w:jc w:val="both"/>
        <w:rPr>
          <w:rFonts w:ascii="Arial" w:hAnsi="Arial" w:cs="Arial"/>
          <w:sz w:val="24"/>
          <w:szCs w:val="24"/>
        </w:rPr>
      </w:pPr>
      <w:r w:rsidRPr="004D5ACF">
        <w:rPr>
          <w:rFonts w:ascii="Arial" w:hAnsi="Arial" w:cs="Arial"/>
          <w:sz w:val="24"/>
          <w:szCs w:val="24"/>
        </w:rPr>
        <w:t>Ресурсное обеспечение и прогнозная оценка расходов на реализацию целей подпрограммы с учетом источников финансирования, в том числе по уровням бюджетной системы, представлено в приложении № 4 к Программе.</w:t>
      </w:r>
    </w:p>
    <w:p w14:paraId="4080A309" w14:textId="77777777" w:rsidR="00CD0893" w:rsidRPr="004D5ACF" w:rsidRDefault="00CD0893" w:rsidP="00866765">
      <w:pPr>
        <w:spacing w:after="0" w:line="240" w:lineRule="auto"/>
        <w:ind w:firstLine="567"/>
        <w:jc w:val="both"/>
        <w:rPr>
          <w:rFonts w:ascii="Arial" w:hAnsi="Arial" w:cs="Arial"/>
          <w:sz w:val="24"/>
          <w:szCs w:val="24"/>
        </w:rPr>
      </w:pPr>
    </w:p>
    <w:p w14:paraId="4710EF99" w14:textId="77777777" w:rsidR="009B5296" w:rsidRPr="004D5ACF" w:rsidRDefault="009B5296" w:rsidP="00D426BB">
      <w:pPr>
        <w:pStyle w:val="af"/>
        <w:tabs>
          <w:tab w:val="left" w:pos="1134"/>
          <w:tab w:val="left" w:pos="1276"/>
          <w:tab w:val="left" w:pos="1418"/>
        </w:tabs>
        <w:autoSpaceDE w:val="0"/>
        <w:spacing w:after="0" w:line="240" w:lineRule="auto"/>
        <w:ind w:left="0"/>
        <w:jc w:val="center"/>
        <w:rPr>
          <w:rFonts w:ascii="Arial" w:hAnsi="Arial" w:cs="Arial"/>
          <w:caps/>
          <w:sz w:val="24"/>
          <w:szCs w:val="24"/>
        </w:rPr>
      </w:pPr>
      <w:r w:rsidRPr="004D5ACF">
        <w:rPr>
          <w:rFonts w:ascii="Arial" w:hAnsi="Arial" w:cs="Arial"/>
          <w:caps/>
          <w:sz w:val="24"/>
          <w:szCs w:val="24"/>
          <w:lang w:val="en-US"/>
        </w:rPr>
        <w:t>VI</w:t>
      </w:r>
      <w:r w:rsidRPr="004D5ACF">
        <w:rPr>
          <w:rFonts w:ascii="Arial" w:hAnsi="Arial" w:cs="Arial"/>
          <w:caps/>
          <w:sz w:val="24"/>
          <w:szCs w:val="24"/>
        </w:rPr>
        <w:t>. Подпрограммы муниципальной программы</w:t>
      </w:r>
    </w:p>
    <w:p w14:paraId="6FC4AE0D" w14:textId="77777777" w:rsidR="009B5296" w:rsidRPr="004D5ACF" w:rsidRDefault="009B5296" w:rsidP="00D426BB">
      <w:pPr>
        <w:pStyle w:val="ConsPlusCell"/>
        <w:ind w:firstLine="708"/>
        <w:jc w:val="center"/>
        <w:rPr>
          <w:rFonts w:ascii="Arial" w:hAnsi="Arial" w:cs="Arial"/>
          <w:sz w:val="24"/>
          <w:szCs w:val="24"/>
        </w:rPr>
      </w:pPr>
    </w:p>
    <w:p w14:paraId="67561105" w14:textId="77777777" w:rsidR="009B5296" w:rsidRPr="004D5ACF" w:rsidRDefault="009412E0" w:rsidP="00D426BB">
      <w:pPr>
        <w:autoSpaceDE w:val="0"/>
        <w:snapToGrid w:val="0"/>
        <w:spacing w:after="0" w:line="240" w:lineRule="auto"/>
        <w:jc w:val="center"/>
        <w:rPr>
          <w:rFonts w:ascii="Arial" w:hAnsi="Arial" w:cs="Arial"/>
          <w:sz w:val="24"/>
          <w:szCs w:val="24"/>
        </w:rPr>
      </w:pPr>
      <w:r w:rsidRPr="004D5ACF">
        <w:rPr>
          <w:rFonts w:ascii="Arial" w:hAnsi="Arial" w:cs="Arial"/>
          <w:sz w:val="24"/>
          <w:szCs w:val="24"/>
        </w:rPr>
        <w:t>Подпрограмма №1</w:t>
      </w:r>
      <w:r w:rsidR="009B5296" w:rsidRPr="004D5ACF">
        <w:rPr>
          <w:rFonts w:ascii="Arial" w:hAnsi="Arial" w:cs="Arial"/>
          <w:sz w:val="24"/>
          <w:szCs w:val="24"/>
        </w:rPr>
        <w:t xml:space="preserve"> «Стимулирование жилищного строительства на территории Краснотуранского района»</w:t>
      </w:r>
    </w:p>
    <w:p w14:paraId="6BD7E706" w14:textId="77777777" w:rsidR="009412E0" w:rsidRPr="004D5ACF" w:rsidRDefault="009412E0" w:rsidP="00D426BB">
      <w:pPr>
        <w:autoSpaceDE w:val="0"/>
        <w:snapToGrid w:val="0"/>
        <w:spacing w:after="0" w:line="240" w:lineRule="auto"/>
        <w:jc w:val="center"/>
        <w:rPr>
          <w:rFonts w:ascii="Arial" w:hAnsi="Arial" w:cs="Arial"/>
          <w:sz w:val="24"/>
          <w:szCs w:val="24"/>
        </w:rPr>
      </w:pPr>
      <w:r w:rsidRPr="004D5ACF">
        <w:rPr>
          <w:rFonts w:ascii="Arial" w:hAnsi="Arial" w:cs="Arial"/>
          <w:sz w:val="24"/>
          <w:szCs w:val="24"/>
        </w:rPr>
        <w:t>Паспорт подпрограммы №1</w:t>
      </w:r>
    </w:p>
    <w:tbl>
      <w:tblPr>
        <w:tblW w:w="9502" w:type="dxa"/>
        <w:tblInd w:w="-5" w:type="dxa"/>
        <w:tblLayout w:type="fixed"/>
        <w:tblLook w:val="0000" w:firstRow="0" w:lastRow="0" w:firstColumn="0" w:lastColumn="0" w:noHBand="0" w:noVBand="0"/>
      </w:tblPr>
      <w:tblGrid>
        <w:gridCol w:w="2840"/>
        <w:gridCol w:w="6662"/>
      </w:tblGrid>
      <w:tr w:rsidR="009B5296" w:rsidRPr="004D5ACF" w14:paraId="31DC7438" w14:textId="77777777" w:rsidTr="008F2240">
        <w:tc>
          <w:tcPr>
            <w:tcW w:w="2840" w:type="dxa"/>
            <w:tcBorders>
              <w:top w:val="single" w:sz="4" w:space="0" w:color="000000"/>
              <w:left w:val="single" w:sz="4" w:space="0" w:color="000000"/>
              <w:bottom w:val="single" w:sz="4" w:space="0" w:color="000000"/>
            </w:tcBorders>
            <w:shd w:val="clear" w:color="auto" w:fill="auto"/>
          </w:tcPr>
          <w:p w14:paraId="54C6B4D5" w14:textId="77777777" w:rsidR="009B5296" w:rsidRPr="004D5ACF" w:rsidRDefault="009B5296" w:rsidP="00866765">
            <w:pPr>
              <w:autoSpaceDE w:val="0"/>
              <w:snapToGrid w:val="0"/>
              <w:spacing w:after="0" w:line="240" w:lineRule="auto"/>
              <w:jc w:val="both"/>
              <w:rPr>
                <w:rFonts w:ascii="Arial" w:hAnsi="Arial" w:cs="Arial"/>
                <w:sz w:val="24"/>
                <w:szCs w:val="24"/>
              </w:rPr>
            </w:pPr>
            <w:r w:rsidRPr="004D5ACF">
              <w:rPr>
                <w:rFonts w:ascii="Arial" w:hAnsi="Arial" w:cs="Arial"/>
                <w:sz w:val="24"/>
                <w:szCs w:val="24"/>
              </w:rPr>
              <w:t>Наименование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143FB2" w14:textId="77777777" w:rsidR="009B5296" w:rsidRPr="004D5ACF" w:rsidRDefault="009B5296" w:rsidP="00866765">
            <w:pPr>
              <w:autoSpaceDE w:val="0"/>
              <w:snapToGrid w:val="0"/>
              <w:spacing w:after="0" w:line="240" w:lineRule="auto"/>
              <w:jc w:val="both"/>
              <w:rPr>
                <w:rFonts w:ascii="Arial" w:hAnsi="Arial" w:cs="Arial"/>
                <w:sz w:val="24"/>
                <w:szCs w:val="24"/>
              </w:rPr>
            </w:pPr>
            <w:r w:rsidRPr="004D5ACF">
              <w:rPr>
                <w:rFonts w:ascii="Arial" w:hAnsi="Arial" w:cs="Arial"/>
                <w:sz w:val="24"/>
                <w:szCs w:val="24"/>
              </w:rPr>
              <w:t>Стимулирование жилищного строительства на территории Краснотуранского района</w:t>
            </w:r>
          </w:p>
        </w:tc>
      </w:tr>
      <w:tr w:rsidR="009B5296" w:rsidRPr="004D5ACF" w14:paraId="5ADBE01D" w14:textId="77777777" w:rsidTr="008F2240">
        <w:tc>
          <w:tcPr>
            <w:tcW w:w="2840" w:type="dxa"/>
            <w:tcBorders>
              <w:top w:val="single" w:sz="4" w:space="0" w:color="000000"/>
              <w:left w:val="single" w:sz="4" w:space="0" w:color="000000"/>
              <w:bottom w:val="single" w:sz="4" w:space="0" w:color="000000"/>
            </w:tcBorders>
            <w:shd w:val="clear" w:color="auto" w:fill="auto"/>
          </w:tcPr>
          <w:p w14:paraId="7163590A" w14:textId="77777777" w:rsidR="009B5296" w:rsidRPr="004D5ACF" w:rsidRDefault="009B5296" w:rsidP="00866765">
            <w:pPr>
              <w:autoSpaceDE w:val="0"/>
              <w:snapToGrid w:val="0"/>
              <w:spacing w:after="0" w:line="240" w:lineRule="auto"/>
              <w:jc w:val="both"/>
              <w:rPr>
                <w:rFonts w:ascii="Arial" w:hAnsi="Arial" w:cs="Arial"/>
                <w:sz w:val="24"/>
                <w:szCs w:val="24"/>
              </w:rPr>
            </w:pPr>
            <w:r w:rsidRPr="004D5ACF">
              <w:rPr>
                <w:rFonts w:ascii="Arial" w:hAnsi="Arial" w:cs="Arial"/>
                <w:sz w:val="24"/>
                <w:szCs w:val="24"/>
              </w:rPr>
              <w:t>Исполнители мероприятий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B5BC687" w14:textId="77777777" w:rsidR="009B5296" w:rsidRPr="004D5ACF" w:rsidRDefault="009B5296" w:rsidP="00F13ABB">
            <w:pPr>
              <w:overflowPunct w:val="0"/>
              <w:autoSpaceDE w:val="0"/>
              <w:snapToGrid w:val="0"/>
              <w:spacing w:after="0" w:line="240" w:lineRule="auto"/>
              <w:jc w:val="both"/>
              <w:textAlignment w:val="baseline"/>
              <w:rPr>
                <w:rFonts w:ascii="Arial" w:hAnsi="Arial" w:cs="Arial"/>
                <w:sz w:val="24"/>
                <w:szCs w:val="24"/>
              </w:rPr>
            </w:pPr>
            <w:r w:rsidRPr="004D5ACF">
              <w:rPr>
                <w:rFonts w:ascii="Arial" w:hAnsi="Arial" w:cs="Arial"/>
                <w:sz w:val="24"/>
                <w:szCs w:val="24"/>
              </w:rPr>
              <w:t>МКУ «Служба заказчика Краснотуранского района»</w:t>
            </w:r>
          </w:p>
        </w:tc>
      </w:tr>
      <w:tr w:rsidR="009B5296" w:rsidRPr="004D5ACF" w14:paraId="7CAE7BED" w14:textId="77777777" w:rsidTr="008F2240">
        <w:tc>
          <w:tcPr>
            <w:tcW w:w="2840" w:type="dxa"/>
            <w:tcBorders>
              <w:top w:val="single" w:sz="4" w:space="0" w:color="000000"/>
              <w:left w:val="single" w:sz="4" w:space="0" w:color="000000"/>
              <w:bottom w:val="single" w:sz="4" w:space="0" w:color="000000"/>
            </w:tcBorders>
            <w:shd w:val="clear" w:color="auto" w:fill="auto"/>
          </w:tcPr>
          <w:p w14:paraId="4031A5C8" w14:textId="77777777" w:rsidR="009B5296" w:rsidRPr="004D5ACF" w:rsidRDefault="009B5296" w:rsidP="00866765">
            <w:pPr>
              <w:autoSpaceDE w:val="0"/>
              <w:snapToGrid w:val="0"/>
              <w:spacing w:after="0" w:line="240" w:lineRule="auto"/>
              <w:jc w:val="both"/>
              <w:rPr>
                <w:rFonts w:ascii="Arial" w:hAnsi="Arial" w:cs="Arial"/>
                <w:sz w:val="24"/>
                <w:szCs w:val="24"/>
              </w:rPr>
            </w:pPr>
            <w:r w:rsidRPr="004D5ACF">
              <w:rPr>
                <w:rFonts w:ascii="Arial" w:hAnsi="Arial" w:cs="Arial"/>
                <w:sz w:val="24"/>
                <w:szCs w:val="24"/>
              </w:rPr>
              <w:t>Цели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BB1BD0D" w14:textId="77777777" w:rsidR="009B5296" w:rsidRPr="004D5ACF" w:rsidRDefault="009412E0" w:rsidP="00866765">
            <w:pPr>
              <w:autoSpaceDE w:val="0"/>
              <w:spacing w:after="0" w:line="240" w:lineRule="auto"/>
              <w:jc w:val="both"/>
              <w:rPr>
                <w:rFonts w:ascii="Arial" w:hAnsi="Arial" w:cs="Arial"/>
                <w:sz w:val="24"/>
                <w:szCs w:val="24"/>
              </w:rPr>
            </w:pPr>
            <w:r w:rsidRPr="004D5ACF">
              <w:rPr>
                <w:rFonts w:ascii="Arial" w:hAnsi="Arial" w:cs="Arial"/>
                <w:sz w:val="24"/>
                <w:szCs w:val="24"/>
              </w:rPr>
              <w:t>Создание условий для увеличения объемов ввода жилья, в том числе жилья экономического класса.</w:t>
            </w:r>
          </w:p>
        </w:tc>
      </w:tr>
      <w:tr w:rsidR="009B5296" w:rsidRPr="004D5ACF" w14:paraId="37BD2584" w14:textId="77777777" w:rsidTr="008F2240">
        <w:tc>
          <w:tcPr>
            <w:tcW w:w="2840" w:type="dxa"/>
            <w:tcBorders>
              <w:top w:val="single" w:sz="4" w:space="0" w:color="000000"/>
              <w:left w:val="single" w:sz="4" w:space="0" w:color="000000"/>
              <w:bottom w:val="single" w:sz="4" w:space="0" w:color="000000"/>
            </w:tcBorders>
            <w:shd w:val="clear" w:color="auto" w:fill="auto"/>
          </w:tcPr>
          <w:p w14:paraId="4CD53BFE" w14:textId="77777777" w:rsidR="009B5296" w:rsidRPr="004D5ACF" w:rsidRDefault="009B5296" w:rsidP="00866765">
            <w:pPr>
              <w:autoSpaceDE w:val="0"/>
              <w:snapToGrid w:val="0"/>
              <w:spacing w:after="0" w:line="240" w:lineRule="auto"/>
              <w:jc w:val="both"/>
              <w:rPr>
                <w:rFonts w:ascii="Arial" w:hAnsi="Arial" w:cs="Arial"/>
                <w:sz w:val="24"/>
                <w:szCs w:val="24"/>
              </w:rPr>
            </w:pPr>
            <w:r w:rsidRPr="004D5ACF">
              <w:rPr>
                <w:rFonts w:ascii="Arial" w:hAnsi="Arial" w:cs="Arial"/>
                <w:sz w:val="24"/>
                <w:szCs w:val="24"/>
              </w:rPr>
              <w:t>Задачи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6B53B8" w14:textId="77777777" w:rsidR="00FB155E" w:rsidRPr="004D5ACF" w:rsidRDefault="00FB155E" w:rsidP="00866765">
            <w:pPr>
              <w:autoSpaceDE w:val="0"/>
              <w:spacing w:after="0" w:line="240" w:lineRule="auto"/>
              <w:jc w:val="both"/>
              <w:rPr>
                <w:rFonts w:ascii="Arial" w:hAnsi="Arial" w:cs="Arial"/>
                <w:sz w:val="24"/>
                <w:szCs w:val="24"/>
              </w:rPr>
            </w:pPr>
            <w:r w:rsidRPr="004D5ACF">
              <w:rPr>
                <w:rFonts w:ascii="Arial" w:hAnsi="Arial" w:cs="Arial"/>
                <w:sz w:val="24"/>
                <w:szCs w:val="24"/>
              </w:rPr>
              <w:t>Разработка документации территориального планирования и градостроительного зонирования.</w:t>
            </w:r>
          </w:p>
          <w:p w14:paraId="4F778885" w14:textId="77777777" w:rsidR="009B5296" w:rsidRPr="004D5ACF" w:rsidRDefault="009B5296" w:rsidP="00866765">
            <w:pPr>
              <w:autoSpaceDE w:val="0"/>
              <w:spacing w:after="0" w:line="240" w:lineRule="auto"/>
              <w:jc w:val="both"/>
              <w:rPr>
                <w:rFonts w:ascii="Arial" w:hAnsi="Arial" w:cs="Arial"/>
                <w:sz w:val="24"/>
                <w:szCs w:val="24"/>
              </w:rPr>
            </w:pPr>
            <w:r w:rsidRPr="004D5ACF">
              <w:rPr>
                <w:rFonts w:ascii="Arial" w:hAnsi="Arial" w:cs="Arial"/>
                <w:sz w:val="24"/>
                <w:szCs w:val="24"/>
              </w:rPr>
              <w:lastRenderedPageBreak/>
              <w:t>Формирование земельных участков для жилищного строительства с обеспечением их коммунальной и транспортной инфраструктурой</w:t>
            </w:r>
          </w:p>
        </w:tc>
      </w:tr>
      <w:tr w:rsidR="009B5296" w:rsidRPr="004D5ACF" w14:paraId="7721EFA9" w14:textId="77777777" w:rsidTr="008F2240">
        <w:tc>
          <w:tcPr>
            <w:tcW w:w="2840" w:type="dxa"/>
            <w:tcBorders>
              <w:top w:val="single" w:sz="4" w:space="0" w:color="000000"/>
              <w:left w:val="single" w:sz="4" w:space="0" w:color="000000"/>
              <w:bottom w:val="single" w:sz="4" w:space="0" w:color="000000"/>
            </w:tcBorders>
            <w:shd w:val="clear" w:color="auto" w:fill="auto"/>
          </w:tcPr>
          <w:p w14:paraId="6E551291" w14:textId="77777777" w:rsidR="009B5296" w:rsidRPr="004D5ACF" w:rsidRDefault="009B5296" w:rsidP="00866765">
            <w:pPr>
              <w:autoSpaceDE w:val="0"/>
              <w:snapToGrid w:val="0"/>
              <w:spacing w:after="0" w:line="240" w:lineRule="auto"/>
              <w:jc w:val="both"/>
              <w:rPr>
                <w:rFonts w:ascii="Arial" w:hAnsi="Arial" w:cs="Arial"/>
                <w:sz w:val="24"/>
                <w:szCs w:val="24"/>
              </w:rPr>
            </w:pPr>
            <w:r w:rsidRPr="004D5ACF">
              <w:rPr>
                <w:rFonts w:ascii="Arial" w:hAnsi="Arial" w:cs="Arial"/>
                <w:sz w:val="24"/>
                <w:szCs w:val="24"/>
              </w:rPr>
              <w:lastRenderedPageBreak/>
              <w:t>Показатели результативности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B627CE" w14:textId="77777777" w:rsidR="009B5296" w:rsidRPr="004D5ACF" w:rsidRDefault="009B5296" w:rsidP="00866765">
            <w:pPr>
              <w:autoSpaceDE w:val="0"/>
              <w:spacing w:after="0" w:line="240" w:lineRule="auto"/>
              <w:jc w:val="both"/>
              <w:rPr>
                <w:rFonts w:ascii="Arial" w:hAnsi="Arial" w:cs="Arial"/>
                <w:sz w:val="24"/>
                <w:szCs w:val="24"/>
              </w:rPr>
            </w:pPr>
            <w:r w:rsidRPr="004D5ACF">
              <w:rPr>
                <w:rFonts w:ascii="Arial" w:hAnsi="Arial" w:cs="Arial"/>
                <w:sz w:val="24"/>
                <w:szCs w:val="24"/>
              </w:rPr>
              <w:t>Показатели результативности подпрограммы представлены в приложении 1 к муниципальной программе</w:t>
            </w:r>
          </w:p>
        </w:tc>
      </w:tr>
      <w:tr w:rsidR="009B5296" w:rsidRPr="004D5ACF" w14:paraId="7704B63C" w14:textId="77777777" w:rsidTr="008F2240">
        <w:tc>
          <w:tcPr>
            <w:tcW w:w="2840" w:type="dxa"/>
            <w:tcBorders>
              <w:top w:val="single" w:sz="4" w:space="0" w:color="000000"/>
              <w:left w:val="single" w:sz="4" w:space="0" w:color="000000"/>
              <w:bottom w:val="single" w:sz="4" w:space="0" w:color="000000"/>
            </w:tcBorders>
            <w:shd w:val="clear" w:color="auto" w:fill="auto"/>
          </w:tcPr>
          <w:p w14:paraId="6BF420D3" w14:textId="77777777" w:rsidR="009B5296" w:rsidRPr="004D5ACF" w:rsidRDefault="009B5296" w:rsidP="00866765">
            <w:pPr>
              <w:autoSpaceDE w:val="0"/>
              <w:snapToGrid w:val="0"/>
              <w:spacing w:after="0" w:line="240" w:lineRule="auto"/>
              <w:jc w:val="both"/>
              <w:rPr>
                <w:rFonts w:ascii="Arial" w:hAnsi="Arial" w:cs="Arial"/>
                <w:sz w:val="24"/>
                <w:szCs w:val="24"/>
              </w:rPr>
            </w:pPr>
            <w:r w:rsidRPr="004D5ACF">
              <w:rPr>
                <w:rFonts w:ascii="Arial" w:hAnsi="Arial" w:cs="Arial"/>
                <w:sz w:val="24"/>
                <w:szCs w:val="24"/>
              </w:rPr>
              <w:t>Этапы и сроки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F9C375D" w14:textId="77777777" w:rsidR="009B5296" w:rsidRPr="004D5ACF" w:rsidRDefault="009B5296" w:rsidP="00866765">
            <w:pPr>
              <w:autoSpaceDE w:val="0"/>
              <w:snapToGrid w:val="0"/>
              <w:spacing w:after="0" w:line="240" w:lineRule="auto"/>
              <w:jc w:val="both"/>
              <w:rPr>
                <w:rFonts w:ascii="Arial" w:hAnsi="Arial" w:cs="Arial"/>
                <w:sz w:val="24"/>
                <w:szCs w:val="24"/>
              </w:rPr>
            </w:pPr>
            <w:r w:rsidRPr="004D5ACF">
              <w:rPr>
                <w:rFonts w:ascii="Arial" w:hAnsi="Arial" w:cs="Arial"/>
                <w:sz w:val="24"/>
                <w:szCs w:val="24"/>
              </w:rPr>
              <w:t>2014 - 2030 годы</w:t>
            </w:r>
          </w:p>
        </w:tc>
      </w:tr>
      <w:tr w:rsidR="009B5296" w:rsidRPr="004D5ACF" w14:paraId="1D6D31F4" w14:textId="77777777" w:rsidTr="008F2240">
        <w:tc>
          <w:tcPr>
            <w:tcW w:w="2840" w:type="dxa"/>
            <w:tcBorders>
              <w:top w:val="single" w:sz="4" w:space="0" w:color="000000"/>
              <w:left w:val="single" w:sz="4" w:space="0" w:color="000000"/>
              <w:bottom w:val="single" w:sz="4" w:space="0" w:color="000000"/>
            </w:tcBorders>
            <w:shd w:val="clear" w:color="auto" w:fill="auto"/>
          </w:tcPr>
          <w:p w14:paraId="0AD018A2" w14:textId="77777777" w:rsidR="009B5296" w:rsidRPr="004D5ACF" w:rsidRDefault="009B5296" w:rsidP="00866765">
            <w:pPr>
              <w:snapToGrid w:val="0"/>
              <w:spacing w:after="0" w:line="240" w:lineRule="auto"/>
              <w:jc w:val="both"/>
              <w:rPr>
                <w:rFonts w:ascii="Arial" w:hAnsi="Arial" w:cs="Arial"/>
                <w:sz w:val="24"/>
                <w:szCs w:val="24"/>
              </w:rPr>
            </w:pPr>
            <w:r w:rsidRPr="004D5ACF">
              <w:rPr>
                <w:rFonts w:ascii="Arial" w:hAnsi="Arial" w:cs="Arial"/>
                <w:sz w:val="24"/>
                <w:szCs w:val="24"/>
              </w:rPr>
              <w:t xml:space="preserve">Объёмы и источники финансирования подпрограммы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4DA3A4" w14:textId="3480DA7F" w:rsidR="009B5296" w:rsidRPr="004D5ACF" w:rsidRDefault="009B5296" w:rsidP="00866765">
            <w:pPr>
              <w:snapToGrid w:val="0"/>
              <w:spacing w:after="0" w:line="240" w:lineRule="auto"/>
              <w:ind w:left="34" w:right="23"/>
              <w:jc w:val="both"/>
              <w:rPr>
                <w:rFonts w:ascii="Arial" w:hAnsi="Arial" w:cs="Arial"/>
                <w:sz w:val="24"/>
                <w:szCs w:val="24"/>
              </w:rPr>
            </w:pPr>
            <w:r w:rsidRPr="004D5ACF">
              <w:rPr>
                <w:rFonts w:ascii="Arial" w:hAnsi="Arial" w:cs="Arial"/>
                <w:sz w:val="24"/>
                <w:szCs w:val="24"/>
              </w:rPr>
              <w:t>Общий объем финансирования муниципальной программы в 2014-</w:t>
            </w:r>
            <w:r w:rsidRPr="004D5ACF">
              <w:rPr>
                <w:rFonts w:ascii="Arial" w:eastAsia="Times New Roman" w:hAnsi="Arial" w:cs="Arial"/>
                <w:sz w:val="24"/>
                <w:szCs w:val="24"/>
                <w:lang w:eastAsia="ru-RU"/>
              </w:rPr>
              <w:t>202</w:t>
            </w:r>
            <w:r w:rsidR="00D35C6E" w:rsidRPr="004D5ACF">
              <w:rPr>
                <w:rFonts w:ascii="Arial" w:eastAsia="Times New Roman" w:hAnsi="Arial" w:cs="Arial"/>
                <w:sz w:val="24"/>
                <w:szCs w:val="24"/>
                <w:lang w:eastAsia="ru-RU"/>
              </w:rPr>
              <w:t>7</w:t>
            </w:r>
            <w:r w:rsidRPr="004D5ACF">
              <w:rPr>
                <w:rFonts w:ascii="Arial" w:hAnsi="Arial" w:cs="Arial"/>
                <w:sz w:val="24"/>
                <w:szCs w:val="24"/>
              </w:rPr>
              <w:t xml:space="preserve"> годах составляет </w:t>
            </w:r>
            <w:r w:rsidR="00AE08B5" w:rsidRPr="004D5ACF">
              <w:rPr>
                <w:rFonts w:ascii="Arial" w:hAnsi="Arial" w:cs="Arial"/>
                <w:sz w:val="24"/>
                <w:szCs w:val="24"/>
              </w:rPr>
              <w:t>20 2</w:t>
            </w:r>
            <w:r w:rsidR="00B86CAC" w:rsidRPr="004D5ACF">
              <w:rPr>
                <w:rFonts w:ascii="Arial" w:hAnsi="Arial" w:cs="Arial"/>
                <w:sz w:val="24"/>
                <w:szCs w:val="24"/>
              </w:rPr>
              <w:t>1</w:t>
            </w:r>
            <w:r w:rsidR="00383ED4" w:rsidRPr="004D5ACF">
              <w:rPr>
                <w:rFonts w:ascii="Arial" w:hAnsi="Arial" w:cs="Arial"/>
                <w:sz w:val="24"/>
                <w:szCs w:val="24"/>
              </w:rPr>
              <w:t>9</w:t>
            </w:r>
            <w:r w:rsidR="006326E5" w:rsidRPr="004D5ACF">
              <w:rPr>
                <w:rFonts w:ascii="Arial" w:hAnsi="Arial" w:cs="Arial"/>
                <w:sz w:val="24"/>
                <w:szCs w:val="24"/>
              </w:rPr>
              <w:t>,</w:t>
            </w:r>
            <w:r w:rsidR="00DC6A86" w:rsidRPr="004D5ACF">
              <w:rPr>
                <w:rFonts w:ascii="Arial" w:hAnsi="Arial" w:cs="Arial"/>
                <w:sz w:val="24"/>
                <w:szCs w:val="24"/>
              </w:rPr>
              <w:t>9</w:t>
            </w:r>
            <w:r w:rsidR="00701D61" w:rsidRPr="004D5ACF">
              <w:rPr>
                <w:rFonts w:ascii="Arial" w:hAnsi="Arial" w:cs="Arial"/>
                <w:sz w:val="24"/>
                <w:szCs w:val="24"/>
              </w:rPr>
              <w:t xml:space="preserve"> </w:t>
            </w:r>
            <w:r w:rsidRPr="004D5ACF">
              <w:rPr>
                <w:rFonts w:ascii="Arial" w:hAnsi="Arial" w:cs="Arial"/>
                <w:sz w:val="24"/>
                <w:szCs w:val="24"/>
              </w:rPr>
              <w:t>тыс. рублей, в том числе по годам:</w:t>
            </w:r>
          </w:p>
          <w:p w14:paraId="798BAB88" w14:textId="5D31F30F" w:rsidR="009B5296" w:rsidRPr="004D5ACF" w:rsidRDefault="009B5296" w:rsidP="00866765">
            <w:pPr>
              <w:pStyle w:val="ConsPlusCell"/>
              <w:jc w:val="both"/>
              <w:rPr>
                <w:rFonts w:ascii="Arial" w:hAnsi="Arial" w:cs="Arial"/>
                <w:sz w:val="24"/>
                <w:szCs w:val="24"/>
              </w:rPr>
            </w:pPr>
            <w:r w:rsidRPr="004D5ACF">
              <w:rPr>
                <w:rFonts w:ascii="Arial" w:hAnsi="Arial" w:cs="Arial"/>
                <w:sz w:val="24"/>
                <w:szCs w:val="24"/>
              </w:rPr>
              <w:t>2014 год – 1</w:t>
            </w:r>
            <w:r w:rsidR="00123457" w:rsidRPr="004D5ACF">
              <w:rPr>
                <w:rFonts w:ascii="Arial" w:hAnsi="Arial" w:cs="Arial"/>
                <w:sz w:val="24"/>
                <w:szCs w:val="24"/>
              </w:rPr>
              <w:t xml:space="preserve"> </w:t>
            </w:r>
            <w:r w:rsidRPr="004D5ACF">
              <w:rPr>
                <w:rFonts w:ascii="Arial" w:hAnsi="Arial" w:cs="Arial"/>
                <w:sz w:val="24"/>
                <w:szCs w:val="24"/>
              </w:rPr>
              <w:t>290,5 тыс. рублей;</w:t>
            </w:r>
          </w:p>
          <w:p w14:paraId="7E408267" w14:textId="60467916" w:rsidR="009B5296" w:rsidRPr="004D5ACF" w:rsidRDefault="009B5296" w:rsidP="00866765">
            <w:pPr>
              <w:pStyle w:val="ConsPlusCell"/>
              <w:jc w:val="both"/>
              <w:rPr>
                <w:rFonts w:ascii="Arial" w:hAnsi="Arial" w:cs="Arial"/>
                <w:sz w:val="24"/>
                <w:szCs w:val="24"/>
              </w:rPr>
            </w:pPr>
            <w:r w:rsidRPr="004D5ACF">
              <w:rPr>
                <w:rFonts w:ascii="Arial" w:hAnsi="Arial" w:cs="Arial"/>
                <w:sz w:val="24"/>
                <w:szCs w:val="24"/>
              </w:rPr>
              <w:t>2015 год – 5</w:t>
            </w:r>
            <w:r w:rsidR="00123457" w:rsidRPr="004D5ACF">
              <w:rPr>
                <w:rFonts w:ascii="Arial" w:hAnsi="Arial" w:cs="Arial"/>
                <w:sz w:val="24"/>
                <w:szCs w:val="24"/>
              </w:rPr>
              <w:t xml:space="preserve"> </w:t>
            </w:r>
            <w:r w:rsidRPr="004D5ACF">
              <w:rPr>
                <w:rFonts w:ascii="Arial" w:hAnsi="Arial" w:cs="Arial"/>
                <w:sz w:val="24"/>
                <w:szCs w:val="24"/>
              </w:rPr>
              <w:t>324,5 тыс. рублей;</w:t>
            </w:r>
          </w:p>
          <w:p w14:paraId="0BD7AF51" w14:textId="0AA03DC0" w:rsidR="009B5296" w:rsidRPr="004D5ACF" w:rsidRDefault="009B5296" w:rsidP="00866765">
            <w:pPr>
              <w:pStyle w:val="ConsPlusCell"/>
              <w:jc w:val="both"/>
              <w:rPr>
                <w:rFonts w:ascii="Arial" w:hAnsi="Arial" w:cs="Arial"/>
                <w:sz w:val="24"/>
                <w:szCs w:val="24"/>
              </w:rPr>
            </w:pPr>
            <w:r w:rsidRPr="004D5ACF">
              <w:rPr>
                <w:rFonts w:ascii="Arial" w:hAnsi="Arial" w:cs="Arial"/>
                <w:sz w:val="24"/>
                <w:szCs w:val="24"/>
              </w:rPr>
              <w:t>2016 год – 1</w:t>
            </w:r>
            <w:r w:rsidR="00123457" w:rsidRPr="004D5ACF">
              <w:rPr>
                <w:rFonts w:ascii="Arial" w:hAnsi="Arial" w:cs="Arial"/>
                <w:sz w:val="24"/>
                <w:szCs w:val="24"/>
              </w:rPr>
              <w:t xml:space="preserve"> </w:t>
            </w:r>
            <w:r w:rsidRPr="004D5ACF">
              <w:rPr>
                <w:rFonts w:ascii="Arial" w:hAnsi="Arial" w:cs="Arial"/>
                <w:sz w:val="24"/>
                <w:szCs w:val="24"/>
              </w:rPr>
              <w:t>458,0 тыс. рублей;</w:t>
            </w:r>
          </w:p>
          <w:p w14:paraId="6C6D80AD" w14:textId="3ABD2840" w:rsidR="009B5296" w:rsidRPr="004D5ACF" w:rsidRDefault="003C5B99" w:rsidP="00866765">
            <w:pPr>
              <w:pStyle w:val="ConsPlusCell"/>
              <w:jc w:val="both"/>
              <w:rPr>
                <w:rFonts w:ascii="Arial" w:hAnsi="Arial" w:cs="Arial"/>
                <w:sz w:val="24"/>
                <w:szCs w:val="24"/>
              </w:rPr>
            </w:pPr>
            <w:r w:rsidRPr="004D5ACF">
              <w:rPr>
                <w:rFonts w:ascii="Arial" w:hAnsi="Arial" w:cs="Arial"/>
                <w:sz w:val="24"/>
                <w:szCs w:val="24"/>
              </w:rPr>
              <w:t xml:space="preserve">2017 год – </w:t>
            </w:r>
            <w:r w:rsidR="00123457" w:rsidRPr="004D5ACF">
              <w:rPr>
                <w:rFonts w:ascii="Arial" w:hAnsi="Arial" w:cs="Arial"/>
                <w:sz w:val="24"/>
                <w:szCs w:val="24"/>
              </w:rPr>
              <w:t xml:space="preserve">   </w:t>
            </w:r>
            <w:r w:rsidRPr="004D5ACF">
              <w:rPr>
                <w:rFonts w:ascii="Arial" w:hAnsi="Arial" w:cs="Arial"/>
                <w:sz w:val="24"/>
                <w:szCs w:val="24"/>
              </w:rPr>
              <w:t>176,5</w:t>
            </w:r>
            <w:r w:rsidR="009B5296" w:rsidRPr="004D5ACF">
              <w:rPr>
                <w:rFonts w:ascii="Arial" w:hAnsi="Arial" w:cs="Arial"/>
                <w:sz w:val="24"/>
                <w:szCs w:val="24"/>
              </w:rPr>
              <w:t xml:space="preserve"> тыс. рублей;</w:t>
            </w:r>
          </w:p>
          <w:p w14:paraId="3FEE6D46" w14:textId="03B17F07" w:rsidR="009B5296" w:rsidRPr="004D5ACF" w:rsidRDefault="003C5B99" w:rsidP="00866765">
            <w:pPr>
              <w:pStyle w:val="ConsPlusCell"/>
              <w:jc w:val="both"/>
              <w:rPr>
                <w:rFonts w:ascii="Arial" w:hAnsi="Arial" w:cs="Arial"/>
                <w:sz w:val="24"/>
                <w:szCs w:val="24"/>
              </w:rPr>
            </w:pPr>
            <w:r w:rsidRPr="004D5ACF">
              <w:rPr>
                <w:rFonts w:ascii="Arial" w:hAnsi="Arial" w:cs="Arial"/>
                <w:sz w:val="24"/>
                <w:szCs w:val="24"/>
              </w:rPr>
              <w:t xml:space="preserve">2018 год – </w:t>
            </w:r>
            <w:r w:rsidR="00123457" w:rsidRPr="004D5ACF">
              <w:rPr>
                <w:rFonts w:ascii="Arial" w:hAnsi="Arial" w:cs="Arial"/>
                <w:sz w:val="24"/>
                <w:szCs w:val="24"/>
              </w:rPr>
              <w:t xml:space="preserve">   </w:t>
            </w:r>
            <w:r w:rsidRPr="004D5ACF">
              <w:rPr>
                <w:rFonts w:ascii="Arial" w:hAnsi="Arial" w:cs="Arial"/>
                <w:sz w:val="24"/>
                <w:szCs w:val="24"/>
              </w:rPr>
              <w:t>289,0</w:t>
            </w:r>
            <w:r w:rsidR="009B5296" w:rsidRPr="004D5ACF">
              <w:rPr>
                <w:rFonts w:ascii="Arial" w:hAnsi="Arial" w:cs="Arial"/>
                <w:sz w:val="24"/>
                <w:szCs w:val="24"/>
              </w:rPr>
              <w:t xml:space="preserve"> тыс. рублей;</w:t>
            </w:r>
          </w:p>
          <w:p w14:paraId="38E2FD28" w14:textId="683B1C38" w:rsidR="009B5296" w:rsidRPr="004D5ACF" w:rsidRDefault="009B5296" w:rsidP="00866765">
            <w:pPr>
              <w:pStyle w:val="ConsPlusCell"/>
              <w:jc w:val="both"/>
              <w:rPr>
                <w:rFonts w:ascii="Arial" w:hAnsi="Arial" w:cs="Arial"/>
                <w:sz w:val="24"/>
                <w:szCs w:val="24"/>
              </w:rPr>
            </w:pPr>
            <w:r w:rsidRPr="004D5ACF">
              <w:rPr>
                <w:rFonts w:ascii="Arial" w:hAnsi="Arial" w:cs="Arial"/>
                <w:sz w:val="24"/>
                <w:szCs w:val="24"/>
              </w:rPr>
              <w:t xml:space="preserve">2019 год – </w:t>
            </w:r>
            <w:r w:rsidR="00123457" w:rsidRPr="004D5ACF">
              <w:rPr>
                <w:rFonts w:ascii="Arial" w:hAnsi="Arial" w:cs="Arial"/>
                <w:sz w:val="24"/>
                <w:szCs w:val="24"/>
              </w:rPr>
              <w:t xml:space="preserve">   </w:t>
            </w:r>
            <w:r w:rsidR="00701D61" w:rsidRPr="004D5ACF">
              <w:rPr>
                <w:rFonts w:ascii="Arial" w:hAnsi="Arial" w:cs="Arial"/>
                <w:sz w:val="24"/>
                <w:szCs w:val="24"/>
              </w:rPr>
              <w:t>836,1</w:t>
            </w:r>
            <w:r w:rsidRPr="004D5ACF">
              <w:rPr>
                <w:rFonts w:ascii="Arial" w:hAnsi="Arial" w:cs="Arial"/>
                <w:sz w:val="24"/>
                <w:szCs w:val="24"/>
              </w:rPr>
              <w:t xml:space="preserve"> тыс. рублей;</w:t>
            </w:r>
          </w:p>
          <w:p w14:paraId="7716C27E" w14:textId="243CAABE" w:rsidR="009B5296" w:rsidRPr="004D5ACF" w:rsidRDefault="003143B3" w:rsidP="00866765">
            <w:pPr>
              <w:pStyle w:val="ConsPlusCell"/>
              <w:jc w:val="both"/>
              <w:rPr>
                <w:rFonts w:ascii="Arial" w:hAnsi="Arial" w:cs="Arial"/>
                <w:sz w:val="24"/>
                <w:szCs w:val="24"/>
              </w:rPr>
            </w:pPr>
            <w:r w:rsidRPr="004D5ACF">
              <w:rPr>
                <w:rFonts w:ascii="Arial" w:hAnsi="Arial" w:cs="Arial"/>
                <w:sz w:val="24"/>
                <w:szCs w:val="24"/>
              </w:rPr>
              <w:t xml:space="preserve">2020 год – </w:t>
            </w:r>
            <w:r w:rsidR="00701D61" w:rsidRPr="004D5ACF">
              <w:rPr>
                <w:rFonts w:ascii="Arial" w:hAnsi="Arial" w:cs="Arial"/>
                <w:sz w:val="24"/>
                <w:szCs w:val="24"/>
              </w:rPr>
              <w:t>4</w:t>
            </w:r>
            <w:r w:rsidR="00123457" w:rsidRPr="004D5ACF">
              <w:rPr>
                <w:rFonts w:ascii="Arial" w:hAnsi="Arial" w:cs="Arial"/>
                <w:sz w:val="24"/>
                <w:szCs w:val="24"/>
              </w:rPr>
              <w:t xml:space="preserve"> </w:t>
            </w:r>
            <w:r w:rsidR="00701D61" w:rsidRPr="004D5ACF">
              <w:rPr>
                <w:rFonts w:ascii="Arial" w:hAnsi="Arial" w:cs="Arial"/>
                <w:sz w:val="24"/>
                <w:szCs w:val="24"/>
              </w:rPr>
              <w:t>120,7</w:t>
            </w:r>
            <w:r w:rsidR="009B5296" w:rsidRPr="004D5ACF">
              <w:rPr>
                <w:rFonts w:ascii="Arial" w:hAnsi="Arial" w:cs="Arial"/>
                <w:sz w:val="24"/>
                <w:szCs w:val="24"/>
              </w:rPr>
              <w:t xml:space="preserve"> тыс. рублей;</w:t>
            </w:r>
          </w:p>
          <w:p w14:paraId="3F30493E" w14:textId="1A2252E1" w:rsidR="009B5296" w:rsidRPr="004D5ACF" w:rsidRDefault="003C5B99" w:rsidP="00866765">
            <w:pPr>
              <w:pStyle w:val="ConsPlusCell"/>
              <w:jc w:val="both"/>
              <w:rPr>
                <w:rFonts w:ascii="Arial" w:hAnsi="Arial" w:cs="Arial"/>
                <w:sz w:val="24"/>
                <w:szCs w:val="24"/>
              </w:rPr>
            </w:pPr>
            <w:r w:rsidRPr="004D5ACF">
              <w:rPr>
                <w:rFonts w:ascii="Arial" w:hAnsi="Arial" w:cs="Arial"/>
                <w:sz w:val="24"/>
                <w:szCs w:val="24"/>
              </w:rPr>
              <w:t xml:space="preserve">2021 год – </w:t>
            </w:r>
            <w:r w:rsidR="003B58C3" w:rsidRPr="004D5ACF">
              <w:rPr>
                <w:rFonts w:ascii="Arial" w:hAnsi="Arial" w:cs="Arial"/>
                <w:sz w:val="24"/>
                <w:szCs w:val="24"/>
              </w:rPr>
              <w:t>3</w:t>
            </w:r>
            <w:r w:rsidR="003A688E" w:rsidRPr="004D5ACF">
              <w:rPr>
                <w:rFonts w:ascii="Arial" w:hAnsi="Arial" w:cs="Arial"/>
                <w:sz w:val="24"/>
                <w:szCs w:val="24"/>
              </w:rPr>
              <w:t xml:space="preserve"> </w:t>
            </w:r>
            <w:r w:rsidR="003B58C3" w:rsidRPr="004D5ACF">
              <w:rPr>
                <w:rFonts w:ascii="Arial" w:hAnsi="Arial" w:cs="Arial"/>
                <w:sz w:val="24"/>
                <w:szCs w:val="24"/>
              </w:rPr>
              <w:t>292</w:t>
            </w:r>
            <w:r w:rsidR="001D49B2" w:rsidRPr="004D5ACF">
              <w:rPr>
                <w:rFonts w:ascii="Arial" w:hAnsi="Arial" w:cs="Arial"/>
                <w:sz w:val="24"/>
                <w:szCs w:val="24"/>
              </w:rPr>
              <w:t>,</w:t>
            </w:r>
            <w:r w:rsidRPr="004D5ACF">
              <w:rPr>
                <w:rFonts w:ascii="Arial" w:hAnsi="Arial" w:cs="Arial"/>
                <w:sz w:val="24"/>
                <w:szCs w:val="24"/>
              </w:rPr>
              <w:t>0 тыс. рублей;</w:t>
            </w:r>
          </w:p>
          <w:p w14:paraId="3A76B7E6" w14:textId="6EA8C3DD" w:rsidR="003C5B99" w:rsidRPr="004D5ACF" w:rsidRDefault="00B40383" w:rsidP="003C5B99">
            <w:pPr>
              <w:pStyle w:val="ConsPlusCell"/>
              <w:jc w:val="both"/>
              <w:rPr>
                <w:rFonts w:ascii="Arial" w:hAnsi="Arial" w:cs="Arial"/>
                <w:sz w:val="24"/>
                <w:szCs w:val="24"/>
              </w:rPr>
            </w:pPr>
            <w:r w:rsidRPr="004D5ACF">
              <w:rPr>
                <w:rFonts w:ascii="Arial" w:hAnsi="Arial" w:cs="Arial"/>
                <w:sz w:val="24"/>
                <w:szCs w:val="24"/>
              </w:rPr>
              <w:t xml:space="preserve">2022 год – </w:t>
            </w:r>
            <w:r w:rsidR="00123457" w:rsidRPr="004D5ACF">
              <w:rPr>
                <w:rFonts w:ascii="Arial" w:hAnsi="Arial" w:cs="Arial"/>
                <w:sz w:val="24"/>
                <w:szCs w:val="24"/>
              </w:rPr>
              <w:t xml:space="preserve">   </w:t>
            </w:r>
            <w:r w:rsidR="00B827F8" w:rsidRPr="004D5ACF">
              <w:rPr>
                <w:rFonts w:ascii="Arial" w:hAnsi="Arial" w:cs="Arial"/>
                <w:sz w:val="24"/>
                <w:szCs w:val="24"/>
              </w:rPr>
              <w:t xml:space="preserve">  </w:t>
            </w:r>
            <w:r w:rsidR="006326E5" w:rsidRPr="004D5ACF">
              <w:rPr>
                <w:rFonts w:ascii="Arial" w:hAnsi="Arial" w:cs="Arial"/>
                <w:sz w:val="24"/>
                <w:szCs w:val="24"/>
              </w:rPr>
              <w:t>20</w:t>
            </w:r>
            <w:r w:rsidRPr="004D5ACF">
              <w:rPr>
                <w:rFonts w:ascii="Arial" w:hAnsi="Arial" w:cs="Arial"/>
                <w:sz w:val="24"/>
                <w:szCs w:val="24"/>
              </w:rPr>
              <w:t>,0 тыс. рублей;</w:t>
            </w:r>
          </w:p>
          <w:p w14:paraId="7779CD5D" w14:textId="2C61F5E1" w:rsidR="00B40383" w:rsidRPr="004D5ACF" w:rsidRDefault="00DC6A86" w:rsidP="003C5B99">
            <w:pPr>
              <w:pStyle w:val="ConsPlusCell"/>
              <w:jc w:val="both"/>
              <w:rPr>
                <w:rFonts w:ascii="Arial" w:hAnsi="Arial" w:cs="Arial"/>
                <w:sz w:val="24"/>
                <w:szCs w:val="24"/>
              </w:rPr>
            </w:pPr>
            <w:r w:rsidRPr="004D5ACF">
              <w:rPr>
                <w:rFonts w:ascii="Arial" w:hAnsi="Arial" w:cs="Arial"/>
                <w:sz w:val="24"/>
                <w:szCs w:val="24"/>
              </w:rPr>
              <w:t>2023 год – 1</w:t>
            </w:r>
            <w:r w:rsidR="00F73DDC" w:rsidRPr="004D5ACF">
              <w:rPr>
                <w:rFonts w:ascii="Arial" w:hAnsi="Arial" w:cs="Arial"/>
                <w:sz w:val="24"/>
                <w:szCs w:val="24"/>
              </w:rPr>
              <w:t xml:space="preserve"> </w:t>
            </w:r>
            <w:r w:rsidRPr="004D5ACF">
              <w:rPr>
                <w:rFonts w:ascii="Arial" w:hAnsi="Arial" w:cs="Arial"/>
                <w:sz w:val="24"/>
                <w:szCs w:val="24"/>
              </w:rPr>
              <w:t>662,6</w:t>
            </w:r>
            <w:r w:rsidR="00B13C90" w:rsidRPr="004D5ACF">
              <w:rPr>
                <w:rFonts w:ascii="Arial" w:hAnsi="Arial" w:cs="Arial"/>
                <w:sz w:val="24"/>
                <w:szCs w:val="24"/>
              </w:rPr>
              <w:t xml:space="preserve"> тыс.</w:t>
            </w:r>
            <w:r w:rsidRPr="004D5ACF">
              <w:rPr>
                <w:rFonts w:ascii="Arial" w:hAnsi="Arial" w:cs="Arial"/>
                <w:sz w:val="24"/>
                <w:szCs w:val="24"/>
              </w:rPr>
              <w:t xml:space="preserve"> </w:t>
            </w:r>
            <w:r w:rsidR="00B13C90" w:rsidRPr="004D5ACF">
              <w:rPr>
                <w:rFonts w:ascii="Arial" w:hAnsi="Arial" w:cs="Arial"/>
                <w:sz w:val="24"/>
                <w:szCs w:val="24"/>
              </w:rPr>
              <w:t>рублей;</w:t>
            </w:r>
          </w:p>
          <w:p w14:paraId="16C86EAF" w14:textId="4156F6C6" w:rsidR="00B13C90" w:rsidRPr="004D5ACF" w:rsidRDefault="00362551" w:rsidP="003C5B99">
            <w:pPr>
              <w:pStyle w:val="ConsPlusCell"/>
              <w:jc w:val="both"/>
              <w:rPr>
                <w:rFonts w:ascii="Arial" w:hAnsi="Arial" w:cs="Arial"/>
                <w:sz w:val="24"/>
                <w:szCs w:val="24"/>
              </w:rPr>
            </w:pPr>
            <w:r w:rsidRPr="004D5ACF">
              <w:rPr>
                <w:rFonts w:ascii="Arial" w:hAnsi="Arial" w:cs="Arial"/>
                <w:sz w:val="24"/>
                <w:szCs w:val="24"/>
              </w:rPr>
              <w:t xml:space="preserve">2024 год – </w:t>
            </w:r>
            <w:r w:rsidR="00123457" w:rsidRPr="004D5ACF">
              <w:rPr>
                <w:rFonts w:ascii="Arial" w:hAnsi="Arial" w:cs="Arial"/>
                <w:sz w:val="24"/>
                <w:szCs w:val="24"/>
              </w:rPr>
              <w:t xml:space="preserve">   </w:t>
            </w:r>
            <w:r w:rsidRPr="004D5ACF">
              <w:rPr>
                <w:rFonts w:ascii="Arial" w:hAnsi="Arial" w:cs="Arial"/>
                <w:sz w:val="24"/>
                <w:szCs w:val="24"/>
              </w:rPr>
              <w:t>400,0 тыс. рублей;</w:t>
            </w:r>
          </w:p>
          <w:p w14:paraId="224AF9D5" w14:textId="4E4AFD6C" w:rsidR="00362551" w:rsidRPr="004D5ACF" w:rsidRDefault="00362551" w:rsidP="003C5B99">
            <w:pPr>
              <w:pStyle w:val="ConsPlusCell"/>
              <w:jc w:val="both"/>
              <w:rPr>
                <w:rFonts w:ascii="Arial" w:hAnsi="Arial" w:cs="Arial"/>
                <w:sz w:val="24"/>
                <w:szCs w:val="24"/>
              </w:rPr>
            </w:pPr>
            <w:r w:rsidRPr="004D5ACF">
              <w:rPr>
                <w:rFonts w:ascii="Arial" w:hAnsi="Arial" w:cs="Arial"/>
                <w:sz w:val="24"/>
                <w:szCs w:val="24"/>
              </w:rPr>
              <w:t xml:space="preserve">2025 год – </w:t>
            </w:r>
            <w:r w:rsidR="00123457" w:rsidRPr="004D5ACF">
              <w:rPr>
                <w:rFonts w:ascii="Arial" w:hAnsi="Arial" w:cs="Arial"/>
                <w:sz w:val="24"/>
                <w:szCs w:val="24"/>
              </w:rPr>
              <w:t xml:space="preserve">   </w:t>
            </w:r>
            <w:r w:rsidR="00B86CAC" w:rsidRPr="004D5ACF">
              <w:rPr>
                <w:rFonts w:ascii="Arial" w:hAnsi="Arial" w:cs="Arial"/>
                <w:sz w:val="24"/>
                <w:szCs w:val="24"/>
              </w:rPr>
              <w:t>45</w:t>
            </w:r>
            <w:r w:rsidR="00DC6A86" w:rsidRPr="004D5ACF">
              <w:rPr>
                <w:rFonts w:ascii="Arial" w:hAnsi="Arial" w:cs="Arial"/>
                <w:sz w:val="24"/>
                <w:szCs w:val="24"/>
              </w:rPr>
              <w:t>0,0 тыс. рублей;</w:t>
            </w:r>
          </w:p>
          <w:p w14:paraId="3E9BD4C1" w14:textId="2DE8F66C" w:rsidR="00DC6A86" w:rsidRPr="004D5ACF" w:rsidRDefault="00994D93" w:rsidP="003C5B99">
            <w:pPr>
              <w:pStyle w:val="ConsPlusCell"/>
              <w:jc w:val="both"/>
              <w:rPr>
                <w:rFonts w:ascii="Arial" w:hAnsi="Arial" w:cs="Arial"/>
                <w:sz w:val="24"/>
                <w:szCs w:val="24"/>
              </w:rPr>
            </w:pPr>
            <w:r w:rsidRPr="004D5ACF">
              <w:rPr>
                <w:rFonts w:ascii="Arial" w:hAnsi="Arial" w:cs="Arial"/>
                <w:sz w:val="24"/>
                <w:szCs w:val="24"/>
              </w:rPr>
              <w:t>2026 год –    45</w:t>
            </w:r>
            <w:r w:rsidR="00383ED4" w:rsidRPr="004D5ACF">
              <w:rPr>
                <w:rFonts w:ascii="Arial" w:hAnsi="Arial" w:cs="Arial"/>
                <w:sz w:val="24"/>
                <w:szCs w:val="24"/>
              </w:rPr>
              <w:t>0,0 тыс. рублей;</w:t>
            </w:r>
          </w:p>
          <w:p w14:paraId="7BE13AD1" w14:textId="5D424D12" w:rsidR="00383ED4" w:rsidRPr="004D5ACF" w:rsidRDefault="00994D93" w:rsidP="003C5B99">
            <w:pPr>
              <w:pStyle w:val="ConsPlusCell"/>
              <w:jc w:val="both"/>
              <w:rPr>
                <w:rFonts w:ascii="Arial" w:hAnsi="Arial" w:cs="Arial"/>
                <w:sz w:val="24"/>
                <w:szCs w:val="24"/>
              </w:rPr>
            </w:pPr>
            <w:r w:rsidRPr="004D5ACF">
              <w:rPr>
                <w:rFonts w:ascii="Arial" w:hAnsi="Arial" w:cs="Arial"/>
                <w:sz w:val="24"/>
                <w:szCs w:val="24"/>
              </w:rPr>
              <w:t>2027 год –    45</w:t>
            </w:r>
            <w:r w:rsidR="00383ED4" w:rsidRPr="004D5ACF">
              <w:rPr>
                <w:rFonts w:ascii="Arial" w:hAnsi="Arial" w:cs="Arial"/>
                <w:sz w:val="24"/>
                <w:szCs w:val="24"/>
              </w:rPr>
              <w:t>0,0 тыс. рублей.</w:t>
            </w:r>
          </w:p>
          <w:p w14:paraId="315F1415" w14:textId="77777777" w:rsidR="009B5296" w:rsidRPr="004D5ACF" w:rsidRDefault="009B5296" w:rsidP="00866765">
            <w:pPr>
              <w:snapToGrid w:val="0"/>
              <w:spacing w:after="0" w:line="240" w:lineRule="auto"/>
              <w:ind w:left="34" w:right="23"/>
              <w:jc w:val="both"/>
              <w:rPr>
                <w:rFonts w:ascii="Arial" w:hAnsi="Arial" w:cs="Arial"/>
                <w:sz w:val="24"/>
                <w:szCs w:val="24"/>
              </w:rPr>
            </w:pPr>
            <w:r w:rsidRPr="004D5ACF">
              <w:rPr>
                <w:rFonts w:ascii="Arial" w:hAnsi="Arial" w:cs="Arial"/>
                <w:sz w:val="24"/>
                <w:szCs w:val="24"/>
              </w:rPr>
              <w:t>из них за счет средств:</w:t>
            </w:r>
          </w:p>
          <w:p w14:paraId="279229D8" w14:textId="32DF2D2B" w:rsidR="009B5296" w:rsidRPr="004D5ACF" w:rsidRDefault="009B5296" w:rsidP="00866765">
            <w:pPr>
              <w:snapToGrid w:val="0"/>
              <w:spacing w:after="0" w:line="240" w:lineRule="auto"/>
              <w:ind w:left="34" w:right="23"/>
              <w:jc w:val="both"/>
              <w:rPr>
                <w:rFonts w:ascii="Arial" w:hAnsi="Arial" w:cs="Arial"/>
                <w:sz w:val="24"/>
                <w:szCs w:val="24"/>
              </w:rPr>
            </w:pPr>
            <w:r w:rsidRPr="004D5ACF">
              <w:rPr>
                <w:rFonts w:ascii="Arial" w:hAnsi="Arial" w:cs="Arial"/>
                <w:sz w:val="24"/>
                <w:szCs w:val="24"/>
              </w:rPr>
              <w:t xml:space="preserve">- местного бюджета – </w:t>
            </w:r>
            <w:r w:rsidR="00AE08B5" w:rsidRPr="004D5ACF">
              <w:rPr>
                <w:rFonts w:ascii="Arial" w:hAnsi="Arial" w:cs="Arial"/>
                <w:sz w:val="24"/>
                <w:szCs w:val="24"/>
              </w:rPr>
              <w:t>10</w:t>
            </w:r>
            <w:r w:rsidR="00B827F8" w:rsidRPr="004D5ACF">
              <w:rPr>
                <w:rFonts w:ascii="Arial" w:hAnsi="Arial" w:cs="Arial"/>
                <w:sz w:val="24"/>
                <w:szCs w:val="24"/>
              </w:rPr>
              <w:t xml:space="preserve"> </w:t>
            </w:r>
            <w:r w:rsidR="00AE08B5" w:rsidRPr="004D5ACF">
              <w:rPr>
                <w:rFonts w:ascii="Arial" w:hAnsi="Arial" w:cs="Arial"/>
                <w:sz w:val="24"/>
                <w:szCs w:val="24"/>
              </w:rPr>
              <w:t>0</w:t>
            </w:r>
            <w:r w:rsidR="00B86CAC" w:rsidRPr="004D5ACF">
              <w:rPr>
                <w:rFonts w:ascii="Arial" w:hAnsi="Arial" w:cs="Arial"/>
                <w:sz w:val="24"/>
                <w:szCs w:val="24"/>
              </w:rPr>
              <w:t>6</w:t>
            </w:r>
            <w:r w:rsidR="006326E5" w:rsidRPr="004D5ACF">
              <w:rPr>
                <w:rFonts w:ascii="Arial" w:hAnsi="Arial" w:cs="Arial"/>
                <w:sz w:val="24"/>
                <w:szCs w:val="24"/>
              </w:rPr>
              <w:t>0,8</w:t>
            </w:r>
            <w:r w:rsidRPr="004D5ACF">
              <w:rPr>
                <w:rFonts w:ascii="Arial" w:hAnsi="Arial" w:cs="Arial"/>
                <w:sz w:val="24"/>
                <w:szCs w:val="24"/>
              </w:rPr>
              <w:t xml:space="preserve"> тыс. рублей, в том числе по годам:</w:t>
            </w:r>
          </w:p>
          <w:p w14:paraId="2D5C107F" w14:textId="2FAFDA0C" w:rsidR="009B5296" w:rsidRPr="004D5ACF" w:rsidRDefault="009B5296" w:rsidP="00866765">
            <w:pPr>
              <w:pStyle w:val="ConsPlusCell"/>
              <w:jc w:val="both"/>
              <w:rPr>
                <w:rFonts w:ascii="Arial" w:hAnsi="Arial" w:cs="Arial"/>
                <w:sz w:val="24"/>
                <w:szCs w:val="24"/>
              </w:rPr>
            </w:pPr>
            <w:r w:rsidRPr="004D5ACF">
              <w:rPr>
                <w:rFonts w:ascii="Arial" w:hAnsi="Arial" w:cs="Arial"/>
                <w:sz w:val="24"/>
                <w:szCs w:val="24"/>
              </w:rPr>
              <w:t>2014 год – 1</w:t>
            </w:r>
            <w:r w:rsidR="00123457" w:rsidRPr="004D5ACF">
              <w:rPr>
                <w:rFonts w:ascii="Arial" w:hAnsi="Arial" w:cs="Arial"/>
                <w:sz w:val="24"/>
                <w:szCs w:val="24"/>
              </w:rPr>
              <w:t xml:space="preserve"> </w:t>
            </w:r>
            <w:r w:rsidRPr="004D5ACF">
              <w:rPr>
                <w:rFonts w:ascii="Arial" w:hAnsi="Arial" w:cs="Arial"/>
                <w:sz w:val="24"/>
                <w:szCs w:val="24"/>
              </w:rPr>
              <w:t>290,5 тыс. рублей;</w:t>
            </w:r>
          </w:p>
          <w:p w14:paraId="3FF1A77C" w14:textId="084CC672" w:rsidR="009B5296" w:rsidRPr="004D5ACF" w:rsidRDefault="009B5296" w:rsidP="00866765">
            <w:pPr>
              <w:pStyle w:val="ConsPlusCell"/>
              <w:jc w:val="both"/>
              <w:rPr>
                <w:rFonts w:ascii="Arial" w:hAnsi="Arial" w:cs="Arial"/>
                <w:sz w:val="24"/>
                <w:szCs w:val="24"/>
              </w:rPr>
            </w:pPr>
            <w:r w:rsidRPr="004D5ACF">
              <w:rPr>
                <w:rFonts w:ascii="Arial" w:hAnsi="Arial" w:cs="Arial"/>
                <w:sz w:val="24"/>
                <w:szCs w:val="24"/>
              </w:rPr>
              <w:t>2015 год – 4</w:t>
            </w:r>
            <w:r w:rsidR="00123457" w:rsidRPr="004D5ACF">
              <w:rPr>
                <w:rFonts w:ascii="Arial" w:hAnsi="Arial" w:cs="Arial"/>
                <w:sz w:val="24"/>
                <w:szCs w:val="24"/>
              </w:rPr>
              <w:t xml:space="preserve"> </w:t>
            </w:r>
            <w:r w:rsidRPr="004D5ACF">
              <w:rPr>
                <w:rFonts w:ascii="Arial" w:hAnsi="Arial" w:cs="Arial"/>
                <w:sz w:val="24"/>
                <w:szCs w:val="24"/>
              </w:rPr>
              <w:t>708,0 тыс. рублей;</w:t>
            </w:r>
          </w:p>
          <w:p w14:paraId="34B32799" w14:textId="10F80C8B" w:rsidR="009B5296" w:rsidRPr="004D5ACF" w:rsidRDefault="009B5296" w:rsidP="00866765">
            <w:pPr>
              <w:pStyle w:val="ConsPlusCell"/>
              <w:jc w:val="both"/>
              <w:rPr>
                <w:rFonts w:ascii="Arial" w:hAnsi="Arial" w:cs="Arial"/>
                <w:sz w:val="24"/>
                <w:szCs w:val="24"/>
              </w:rPr>
            </w:pPr>
            <w:r w:rsidRPr="004D5ACF">
              <w:rPr>
                <w:rFonts w:ascii="Arial" w:hAnsi="Arial" w:cs="Arial"/>
                <w:sz w:val="24"/>
                <w:szCs w:val="24"/>
              </w:rPr>
              <w:t xml:space="preserve">2016 год – </w:t>
            </w:r>
            <w:r w:rsidR="00123457" w:rsidRPr="004D5ACF">
              <w:rPr>
                <w:rFonts w:ascii="Arial" w:hAnsi="Arial" w:cs="Arial"/>
                <w:sz w:val="24"/>
                <w:szCs w:val="24"/>
              </w:rPr>
              <w:t xml:space="preserve">   </w:t>
            </w:r>
            <w:r w:rsidRPr="004D5ACF">
              <w:rPr>
                <w:rFonts w:ascii="Arial" w:hAnsi="Arial" w:cs="Arial"/>
                <w:sz w:val="24"/>
                <w:szCs w:val="24"/>
              </w:rPr>
              <w:t>333,0 тыс. рублей;</w:t>
            </w:r>
          </w:p>
          <w:p w14:paraId="5802F378" w14:textId="6F46B09E" w:rsidR="009B5296" w:rsidRPr="004D5ACF" w:rsidRDefault="009B5296" w:rsidP="00866765">
            <w:pPr>
              <w:pStyle w:val="ConsPlusCell"/>
              <w:jc w:val="both"/>
              <w:rPr>
                <w:rFonts w:ascii="Arial" w:hAnsi="Arial" w:cs="Arial"/>
                <w:sz w:val="24"/>
                <w:szCs w:val="24"/>
              </w:rPr>
            </w:pPr>
            <w:r w:rsidRPr="004D5ACF">
              <w:rPr>
                <w:rFonts w:ascii="Arial" w:hAnsi="Arial" w:cs="Arial"/>
                <w:sz w:val="24"/>
                <w:szCs w:val="24"/>
              </w:rPr>
              <w:t xml:space="preserve">2017 год – </w:t>
            </w:r>
            <w:r w:rsidR="00123457" w:rsidRPr="004D5ACF">
              <w:rPr>
                <w:rFonts w:ascii="Arial" w:hAnsi="Arial" w:cs="Arial"/>
                <w:sz w:val="24"/>
                <w:szCs w:val="24"/>
              </w:rPr>
              <w:t xml:space="preserve">   </w:t>
            </w:r>
            <w:r w:rsidRPr="004D5ACF">
              <w:rPr>
                <w:rFonts w:ascii="Arial" w:hAnsi="Arial" w:cs="Arial"/>
                <w:sz w:val="24"/>
                <w:szCs w:val="24"/>
              </w:rPr>
              <w:t>176,5 тыс. рублей;</w:t>
            </w:r>
          </w:p>
          <w:p w14:paraId="0443291A" w14:textId="74F9C0C6" w:rsidR="009B5296" w:rsidRPr="004D5ACF" w:rsidRDefault="009B5296" w:rsidP="00866765">
            <w:pPr>
              <w:pStyle w:val="ConsPlusCell"/>
              <w:jc w:val="both"/>
              <w:rPr>
                <w:rFonts w:ascii="Arial" w:hAnsi="Arial" w:cs="Arial"/>
                <w:sz w:val="24"/>
                <w:szCs w:val="24"/>
              </w:rPr>
            </w:pPr>
            <w:r w:rsidRPr="004D5ACF">
              <w:rPr>
                <w:rFonts w:ascii="Arial" w:hAnsi="Arial" w:cs="Arial"/>
                <w:sz w:val="24"/>
                <w:szCs w:val="24"/>
              </w:rPr>
              <w:t xml:space="preserve">2018 год – </w:t>
            </w:r>
            <w:r w:rsidR="00123457" w:rsidRPr="004D5ACF">
              <w:rPr>
                <w:rFonts w:ascii="Arial" w:hAnsi="Arial" w:cs="Arial"/>
                <w:sz w:val="24"/>
                <w:szCs w:val="24"/>
              </w:rPr>
              <w:t xml:space="preserve">   </w:t>
            </w:r>
            <w:r w:rsidRPr="004D5ACF">
              <w:rPr>
                <w:rFonts w:ascii="Arial" w:hAnsi="Arial" w:cs="Arial"/>
                <w:sz w:val="24"/>
                <w:szCs w:val="24"/>
              </w:rPr>
              <w:t>289,0 тыс. рублей;</w:t>
            </w:r>
          </w:p>
          <w:p w14:paraId="1F8C6A24" w14:textId="40849508" w:rsidR="009B5296" w:rsidRPr="004D5ACF" w:rsidRDefault="009B5296" w:rsidP="00866765">
            <w:pPr>
              <w:pStyle w:val="ConsPlusCell"/>
              <w:jc w:val="both"/>
              <w:rPr>
                <w:rFonts w:ascii="Arial" w:hAnsi="Arial" w:cs="Arial"/>
                <w:sz w:val="24"/>
                <w:szCs w:val="24"/>
              </w:rPr>
            </w:pPr>
            <w:r w:rsidRPr="004D5ACF">
              <w:rPr>
                <w:rFonts w:ascii="Arial" w:hAnsi="Arial" w:cs="Arial"/>
                <w:sz w:val="24"/>
                <w:szCs w:val="24"/>
              </w:rPr>
              <w:t xml:space="preserve">2019 год – </w:t>
            </w:r>
            <w:r w:rsidR="00123457" w:rsidRPr="004D5ACF">
              <w:rPr>
                <w:rFonts w:ascii="Arial" w:hAnsi="Arial" w:cs="Arial"/>
                <w:sz w:val="24"/>
                <w:szCs w:val="24"/>
              </w:rPr>
              <w:t xml:space="preserve">   </w:t>
            </w:r>
            <w:r w:rsidR="00701D61" w:rsidRPr="004D5ACF">
              <w:rPr>
                <w:rFonts w:ascii="Arial" w:hAnsi="Arial" w:cs="Arial"/>
                <w:sz w:val="24"/>
                <w:szCs w:val="24"/>
              </w:rPr>
              <w:t>216,1</w:t>
            </w:r>
            <w:r w:rsidRPr="004D5ACF">
              <w:rPr>
                <w:rFonts w:ascii="Arial" w:hAnsi="Arial" w:cs="Arial"/>
                <w:sz w:val="24"/>
                <w:szCs w:val="24"/>
              </w:rPr>
              <w:t xml:space="preserve"> тыс. рублей;</w:t>
            </w:r>
          </w:p>
          <w:p w14:paraId="68D0BA8C" w14:textId="3D146333" w:rsidR="009B5296" w:rsidRPr="004D5ACF" w:rsidRDefault="009B5296" w:rsidP="00866765">
            <w:pPr>
              <w:pStyle w:val="ConsPlusCell"/>
              <w:jc w:val="both"/>
              <w:rPr>
                <w:rFonts w:ascii="Arial" w:hAnsi="Arial" w:cs="Arial"/>
                <w:sz w:val="24"/>
                <w:szCs w:val="24"/>
              </w:rPr>
            </w:pPr>
            <w:r w:rsidRPr="004D5ACF">
              <w:rPr>
                <w:rFonts w:ascii="Arial" w:hAnsi="Arial" w:cs="Arial"/>
                <w:sz w:val="24"/>
                <w:szCs w:val="24"/>
              </w:rPr>
              <w:t xml:space="preserve">2020 год – </w:t>
            </w:r>
            <w:r w:rsidR="00123457" w:rsidRPr="004D5ACF">
              <w:rPr>
                <w:rFonts w:ascii="Arial" w:hAnsi="Arial" w:cs="Arial"/>
                <w:sz w:val="24"/>
                <w:szCs w:val="24"/>
              </w:rPr>
              <w:t xml:space="preserve">   </w:t>
            </w:r>
            <w:r w:rsidR="00701D61" w:rsidRPr="004D5ACF">
              <w:rPr>
                <w:rFonts w:ascii="Arial" w:hAnsi="Arial" w:cs="Arial"/>
                <w:sz w:val="24"/>
                <w:szCs w:val="24"/>
              </w:rPr>
              <w:t>420,7</w:t>
            </w:r>
            <w:r w:rsidR="00123457" w:rsidRPr="004D5ACF">
              <w:rPr>
                <w:rFonts w:ascii="Arial" w:hAnsi="Arial" w:cs="Arial"/>
                <w:sz w:val="24"/>
                <w:szCs w:val="24"/>
              </w:rPr>
              <w:t xml:space="preserve"> тыс. рублей;</w:t>
            </w:r>
          </w:p>
          <w:p w14:paraId="2A91740A" w14:textId="577AFC29" w:rsidR="009B5296" w:rsidRPr="004D5ACF" w:rsidRDefault="003C5B99" w:rsidP="00866765">
            <w:pPr>
              <w:pStyle w:val="ConsPlusCell"/>
              <w:jc w:val="both"/>
              <w:rPr>
                <w:rFonts w:ascii="Arial" w:hAnsi="Arial" w:cs="Arial"/>
                <w:sz w:val="24"/>
                <w:szCs w:val="24"/>
              </w:rPr>
            </w:pPr>
            <w:r w:rsidRPr="004D5ACF">
              <w:rPr>
                <w:rFonts w:ascii="Arial" w:hAnsi="Arial" w:cs="Arial"/>
                <w:sz w:val="24"/>
                <w:szCs w:val="24"/>
              </w:rPr>
              <w:t xml:space="preserve">2021 год – </w:t>
            </w:r>
            <w:r w:rsidR="00123457" w:rsidRPr="004D5ACF">
              <w:rPr>
                <w:rFonts w:ascii="Arial" w:hAnsi="Arial" w:cs="Arial"/>
                <w:sz w:val="24"/>
                <w:szCs w:val="24"/>
              </w:rPr>
              <w:t xml:space="preserve">   </w:t>
            </w:r>
            <w:r w:rsidR="00CD0893" w:rsidRPr="004D5ACF">
              <w:rPr>
                <w:rFonts w:ascii="Arial" w:hAnsi="Arial" w:cs="Arial"/>
                <w:sz w:val="24"/>
                <w:szCs w:val="24"/>
              </w:rPr>
              <w:t>457</w:t>
            </w:r>
            <w:r w:rsidR="001D49B2" w:rsidRPr="004D5ACF">
              <w:rPr>
                <w:rFonts w:ascii="Arial" w:hAnsi="Arial" w:cs="Arial"/>
                <w:sz w:val="24"/>
                <w:szCs w:val="24"/>
              </w:rPr>
              <w:t xml:space="preserve">,0 </w:t>
            </w:r>
            <w:r w:rsidRPr="004D5ACF">
              <w:rPr>
                <w:rFonts w:ascii="Arial" w:hAnsi="Arial" w:cs="Arial"/>
                <w:sz w:val="24"/>
                <w:szCs w:val="24"/>
              </w:rPr>
              <w:t>тыс. рублей;</w:t>
            </w:r>
          </w:p>
          <w:p w14:paraId="291D5BAE" w14:textId="6BC03653" w:rsidR="003C5B99" w:rsidRPr="004D5ACF" w:rsidRDefault="00B40383" w:rsidP="003C5B99">
            <w:pPr>
              <w:pStyle w:val="ConsPlusCell"/>
              <w:jc w:val="both"/>
              <w:rPr>
                <w:rFonts w:ascii="Arial" w:hAnsi="Arial" w:cs="Arial"/>
                <w:sz w:val="24"/>
                <w:szCs w:val="24"/>
              </w:rPr>
            </w:pPr>
            <w:r w:rsidRPr="004D5ACF">
              <w:rPr>
                <w:rFonts w:ascii="Arial" w:hAnsi="Arial" w:cs="Arial"/>
                <w:sz w:val="24"/>
                <w:szCs w:val="24"/>
              </w:rPr>
              <w:t xml:space="preserve">2022 год – </w:t>
            </w:r>
            <w:r w:rsidR="00123457" w:rsidRPr="004D5ACF">
              <w:rPr>
                <w:rFonts w:ascii="Arial" w:hAnsi="Arial" w:cs="Arial"/>
                <w:sz w:val="24"/>
                <w:szCs w:val="24"/>
              </w:rPr>
              <w:t xml:space="preserve">   </w:t>
            </w:r>
            <w:r w:rsidR="00B827F8" w:rsidRPr="004D5ACF">
              <w:rPr>
                <w:rFonts w:ascii="Arial" w:hAnsi="Arial" w:cs="Arial"/>
                <w:sz w:val="24"/>
                <w:szCs w:val="24"/>
              </w:rPr>
              <w:t xml:space="preserve">  </w:t>
            </w:r>
            <w:r w:rsidR="006326E5" w:rsidRPr="004D5ACF">
              <w:rPr>
                <w:rFonts w:ascii="Arial" w:hAnsi="Arial" w:cs="Arial"/>
                <w:sz w:val="24"/>
                <w:szCs w:val="24"/>
              </w:rPr>
              <w:t>20</w:t>
            </w:r>
            <w:r w:rsidRPr="004D5ACF">
              <w:rPr>
                <w:rFonts w:ascii="Arial" w:hAnsi="Arial" w:cs="Arial"/>
                <w:sz w:val="24"/>
                <w:szCs w:val="24"/>
              </w:rPr>
              <w:t>,0 тыс. рублей;</w:t>
            </w:r>
          </w:p>
          <w:p w14:paraId="6652F6F4" w14:textId="6B92CA71" w:rsidR="00B40383" w:rsidRPr="004D5ACF" w:rsidRDefault="00B13C90" w:rsidP="003C5B99">
            <w:pPr>
              <w:pStyle w:val="ConsPlusCell"/>
              <w:jc w:val="both"/>
              <w:rPr>
                <w:rFonts w:ascii="Arial" w:hAnsi="Arial" w:cs="Arial"/>
                <w:sz w:val="24"/>
                <w:szCs w:val="24"/>
              </w:rPr>
            </w:pPr>
            <w:r w:rsidRPr="004D5ACF">
              <w:rPr>
                <w:rFonts w:ascii="Arial" w:hAnsi="Arial" w:cs="Arial"/>
                <w:sz w:val="24"/>
                <w:szCs w:val="24"/>
              </w:rPr>
              <w:t xml:space="preserve">2023 год – </w:t>
            </w:r>
            <w:r w:rsidR="00123457" w:rsidRPr="004D5ACF">
              <w:rPr>
                <w:rFonts w:ascii="Arial" w:hAnsi="Arial" w:cs="Arial"/>
                <w:sz w:val="24"/>
                <w:szCs w:val="24"/>
              </w:rPr>
              <w:t xml:space="preserve">   </w:t>
            </w:r>
            <w:r w:rsidRPr="004D5ACF">
              <w:rPr>
                <w:rFonts w:ascii="Arial" w:hAnsi="Arial" w:cs="Arial"/>
                <w:sz w:val="24"/>
                <w:szCs w:val="24"/>
              </w:rPr>
              <w:t>400,0 тыс. рублей;</w:t>
            </w:r>
          </w:p>
          <w:p w14:paraId="17D8D931" w14:textId="5AA27BC6" w:rsidR="00B13C90" w:rsidRPr="004D5ACF" w:rsidRDefault="00362551" w:rsidP="003C5B99">
            <w:pPr>
              <w:pStyle w:val="ConsPlusCell"/>
              <w:jc w:val="both"/>
              <w:rPr>
                <w:rFonts w:ascii="Arial" w:hAnsi="Arial" w:cs="Arial"/>
                <w:sz w:val="24"/>
                <w:szCs w:val="24"/>
              </w:rPr>
            </w:pPr>
            <w:r w:rsidRPr="004D5ACF">
              <w:rPr>
                <w:rFonts w:ascii="Arial" w:hAnsi="Arial" w:cs="Arial"/>
                <w:sz w:val="24"/>
                <w:szCs w:val="24"/>
              </w:rPr>
              <w:t xml:space="preserve">2024 год – </w:t>
            </w:r>
            <w:r w:rsidR="00123457" w:rsidRPr="004D5ACF">
              <w:rPr>
                <w:rFonts w:ascii="Arial" w:hAnsi="Arial" w:cs="Arial"/>
                <w:sz w:val="24"/>
                <w:szCs w:val="24"/>
              </w:rPr>
              <w:t xml:space="preserve">   </w:t>
            </w:r>
            <w:r w:rsidRPr="004D5ACF">
              <w:rPr>
                <w:rFonts w:ascii="Arial" w:hAnsi="Arial" w:cs="Arial"/>
                <w:sz w:val="24"/>
                <w:szCs w:val="24"/>
              </w:rPr>
              <w:t>400,0 тыс. рублей;</w:t>
            </w:r>
          </w:p>
          <w:p w14:paraId="7510EB83" w14:textId="36D4A50F" w:rsidR="00362551" w:rsidRPr="004D5ACF" w:rsidRDefault="00362551" w:rsidP="003C5B99">
            <w:pPr>
              <w:pStyle w:val="ConsPlusCell"/>
              <w:jc w:val="both"/>
              <w:rPr>
                <w:rFonts w:ascii="Arial" w:hAnsi="Arial" w:cs="Arial"/>
                <w:sz w:val="24"/>
                <w:szCs w:val="24"/>
              </w:rPr>
            </w:pPr>
            <w:r w:rsidRPr="004D5ACF">
              <w:rPr>
                <w:rFonts w:ascii="Arial" w:hAnsi="Arial" w:cs="Arial"/>
                <w:sz w:val="24"/>
                <w:szCs w:val="24"/>
              </w:rPr>
              <w:t xml:space="preserve">2025 год – </w:t>
            </w:r>
            <w:r w:rsidR="00123457" w:rsidRPr="004D5ACF">
              <w:rPr>
                <w:rFonts w:ascii="Arial" w:hAnsi="Arial" w:cs="Arial"/>
                <w:sz w:val="24"/>
                <w:szCs w:val="24"/>
              </w:rPr>
              <w:t xml:space="preserve">   </w:t>
            </w:r>
            <w:r w:rsidR="00AE08B5" w:rsidRPr="004D5ACF">
              <w:rPr>
                <w:rFonts w:ascii="Arial" w:hAnsi="Arial" w:cs="Arial"/>
                <w:sz w:val="24"/>
                <w:szCs w:val="24"/>
              </w:rPr>
              <w:t>45</w:t>
            </w:r>
            <w:r w:rsidRPr="004D5ACF">
              <w:rPr>
                <w:rFonts w:ascii="Arial" w:hAnsi="Arial" w:cs="Arial"/>
                <w:sz w:val="24"/>
                <w:szCs w:val="24"/>
              </w:rPr>
              <w:t>0,0 тыс. рублей</w:t>
            </w:r>
            <w:r w:rsidR="00DC6A86" w:rsidRPr="004D5ACF">
              <w:rPr>
                <w:rFonts w:ascii="Arial" w:hAnsi="Arial" w:cs="Arial"/>
                <w:sz w:val="24"/>
                <w:szCs w:val="24"/>
              </w:rPr>
              <w:t>;</w:t>
            </w:r>
          </w:p>
          <w:p w14:paraId="2AB57EA4" w14:textId="16CD1382" w:rsidR="00DC6A86" w:rsidRPr="004D5ACF" w:rsidRDefault="00AE08B5" w:rsidP="003C5B99">
            <w:pPr>
              <w:pStyle w:val="ConsPlusCell"/>
              <w:jc w:val="both"/>
              <w:rPr>
                <w:rFonts w:ascii="Arial" w:hAnsi="Arial" w:cs="Arial"/>
                <w:sz w:val="24"/>
                <w:szCs w:val="24"/>
              </w:rPr>
            </w:pPr>
            <w:r w:rsidRPr="004D5ACF">
              <w:rPr>
                <w:rFonts w:ascii="Arial" w:hAnsi="Arial" w:cs="Arial"/>
                <w:sz w:val="24"/>
                <w:szCs w:val="24"/>
              </w:rPr>
              <w:t>2026 год –    45</w:t>
            </w:r>
            <w:r w:rsidR="00383ED4" w:rsidRPr="004D5ACF">
              <w:rPr>
                <w:rFonts w:ascii="Arial" w:hAnsi="Arial" w:cs="Arial"/>
                <w:sz w:val="24"/>
                <w:szCs w:val="24"/>
              </w:rPr>
              <w:t>0,0 тыс. рублей;</w:t>
            </w:r>
          </w:p>
          <w:p w14:paraId="6E3B9A81" w14:textId="54721AA6" w:rsidR="00383ED4" w:rsidRPr="004D5ACF" w:rsidRDefault="00AE08B5" w:rsidP="003C5B99">
            <w:pPr>
              <w:pStyle w:val="ConsPlusCell"/>
              <w:jc w:val="both"/>
              <w:rPr>
                <w:rFonts w:ascii="Arial" w:hAnsi="Arial" w:cs="Arial"/>
                <w:sz w:val="24"/>
                <w:szCs w:val="24"/>
              </w:rPr>
            </w:pPr>
            <w:r w:rsidRPr="004D5ACF">
              <w:rPr>
                <w:rFonts w:ascii="Arial" w:hAnsi="Arial" w:cs="Arial"/>
                <w:sz w:val="24"/>
                <w:szCs w:val="24"/>
              </w:rPr>
              <w:t>2027 год –    45</w:t>
            </w:r>
            <w:r w:rsidR="00383ED4" w:rsidRPr="004D5ACF">
              <w:rPr>
                <w:rFonts w:ascii="Arial" w:hAnsi="Arial" w:cs="Arial"/>
                <w:sz w:val="24"/>
                <w:szCs w:val="24"/>
              </w:rPr>
              <w:t>0,0 тыс. рублей.</w:t>
            </w:r>
          </w:p>
          <w:p w14:paraId="25280211" w14:textId="5EB1EFA2" w:rsidR="009B5296" w:rsidRPr="004D5ACF" w:rsidRDefault="009B5296" w:rsidP="00866765">
            <w:pPr>
              <w:pStyle w:val="ConsPlusCell"/>
              <w:jc w:val="both"/>
              <w:rPr>
                <w:rFonts w:ascii="Arial" w:hAnsi="Arial" w:cs="Arial"/>
                <w:sz w:val="24"/>
                <w:szCs w:val="24"/>
              </w:rPr>
            </w:pPr>
            <w:r w:rsidRPr="004D5ACF">
              <w:rPr>
                <w:rFonts w:ascii="Arial" w:hAnsi="Arial" w:cs="Arial"/>
                <w:sz w:val="24"/>
                <w:szCs w:val="24"/>
              </w:rPr>
              <w:t xml:space="preserve">- краевого бюджета – </w:t>
            </w:r>
            <w:r w:rsidR="008E5F5F" w:rsidRPr="004D5ACF">
              <w:rPr>
                <w:rFonts w:ascii="Arial" w:hAnsi="Arial" w:cs="Arial"/>
                <w:sz w:val="24"/>
                <w:szCs w:val="24"/>
              </w:rPr>
              <w:t>10</w:t>
            </w:r>
            <w:r w:rsidR="00962B90" w:rsidRPr="004D5ACF">
              <w:rPr>
                <w:rFonts w:ascii="Arial" w:hAnsi="Arial" w:cs="Arial"/>
                <w:sz w:val="24"/>
                <w:szCs w:val="24"/>
              </w:rPr>
              <w:t xml:space="preserve"> </w:t>
            </w:r>
            <w:r w:rsidR="008E5F5F" w:rsidRPr="004D5ACF">
              <w:rPr>
                <w:rFonts w:ascii="Arial" w:hAnsi="Arial" w:cs="Arial"/>
                <w:sz w:val="24"/>
                <w:szCs w:val="24"/>
              </w:rPr>
              <w:t>159,1</w:t>
            </w:r>
            <w:r w:rsidRPr="004D5ACF">
              <w:rPr>
                <w:rFonts w:ascii="Arial" w:hAnsi="Arial" w:cs="Arial"/>
                <w:sz w:val="24"/>
                <w:szCs w:val="24"/>
              </w:rPr>
              <w:t xml:space="preserve"> тыс. рублей, в том числе по годам по годам:</w:t>
            </w:r>
          </w:p>
          <w:p w14:paraId="0AE41B39" w14:textId="52B2A647" w:rsidR="009B5296" w:rsidRPr="004D5ACF" w:rsidRDefault="009B5296" w:rsidP="00866765">
            <w:pPr>
              <w:pStyle w:val="ConsPlusCell"/>
              <w:jc w:val="both"/>
              <w:rPr>
                <w:rFonts w:ascii="Arial" w:hAnsi="Arial" w:cs="Arial"/>
                <w:sz w:val="24"/>
                <w:szCs w:val="24"/>
              </w:rPr>
            </w:pPr>
            <w:r w:rsidRPr="004D5ACF">
              <w:rPr>
                <w:rFonts w:ascii="Arial" w:hAnsi="Arial" w:cs="Arial"/>
                <w:sz w:val="24"/>
                <w:szCs w:val="24"/>
              </w:rPr>
              <w:t xml:space="preserve">2014 год – </w:t>
            </w:r>
            <w:r w:rsidR="00123457" w:rsidRPr="004D5ACF">
              <w:rPr>
                <w:rFonts w:ascii="Arial" w:hAnsi="Arial" w:cs="Arial"/>
                <w:sz w:val="24"/>
                <w:szCs w:val="24"/>
              </w:rPr>
              <w:t xml:space="preserve">       </w:t>
            </w:r>
            <w:r w:rsidRPr="004D5ACF">
              <w:rPr>
                <w:rFonts w:ascii="Arial" w:hAnsi="Arial" w:cs="Arial"/>
                <w:sz w:val="24"/>
                <w:szCs w:val="24"/>
              </w:rPr>
              <w:t>0,0 тыс. рублей;</w:t>
            </w:r>
          </w:p>
          <w:p w14:paraId="6BF51366" w14:textId="32F2D91D" w:rsidR="009B5296" w:rsidRPr="004D5ACF" w:rsidRDefault="009B5296" w:rsidP="00866765">
            <w:pPr>
              <w:pStyle w:val="ConsPlusCell"/>
              <w:jc w:val="both"/>
              <w:rPr>
                <w:rFonts w:ascii="Arial" w:hAnsi="Arial" w:cs="Arial"/>
                <w:sz w:val="24"/>
                <w:szCs w:val="24"/>
              </w:rPr>
            </w:pPr>
            <w:r w:rsidRPr="004D5ACF">
              <w:rPr>
                <w:rFonts w:ascii="Arial" w:hAnsi="Arial" w:cs="Arial"/>
                <w:sz w:val="24"/>
                <w:szCs w:val="24"/>
              </w:rPr>
              <w:t xml:space="preserve">2015 год – </w:t>
            </w:r>
            <w:r w:rsidR="00123457" w:rsidRPr="004D5ACF">
              <w:rPr>
                <w:rFonts w:ascii="Arial" w:hAnsi="Arial" w:cs="Arial"/>
                <w:sz w:val="24"/>
                <w:szCs w:val="24"/>
              </w:rPr>
              <w:t xml:space="preserve">   </w:t>
            </w:r>
            <w:r w:rsidRPr="004D5ACF">
              <w:rPr>
                <w:rFonts w:ascii="Arial" w:hAnsi="Arial" w:cs="Arial"/>
                <w:sz w:val="24"/>
                <w:szCs w:val="24"/>
              </w:rPr>
              <w:t>616,5 тыс. рублей;</w:t>
            </w:r>
          </w:p>
          <w:p w14:paraId="33F62B03" w14:textId="607507F6" w:rsidR="009B5296" w:rsidRPr="004D5ACF" w:rsidRDefault="009B5296" w:rsidP="00866765">
            <w:pPr>
              <w:pStyle w:val="ConsPlusCell"/>
              <w:jc w:val="both"/>
              <w:rPr>
                <w:rFonts w:ascii="Arial" w:hAnsi="Arial" w:cs="Arial"/>
                <w:sz w:val="24"/>
                <w:szCs w:val="24"/>
              </w:rPr>
            </w:pPr>
            <w:r w:rsidRPr="004D5ACF">
              <w:rPr>
                <w:rFonts w:ascii="Arial" w:hAnsi="Arial" w:cs="Arial"/>
                <w:sz w:val="24"/>
                <w:szCs w:val="24"/>
              </w:rPr>
              <w:t>2016 год – 1</w:t>
            </w:r>
            <w:r w:rsidR="00123457" w:rsidRPr="004D5ACF">
              <w:rPr>
                <w:rFonts w:ascii="Arial" w:hAnsi="Arial" w:cs="Arial"/>
                <w:sz w:val="24"/>
                <w:szCs w:val="24"/>
              </w:rPr>
              <w:t xml:space="preserve"> </w:t>
            </w:r>
            <w:r w:rsidRPr="004D5ACF">
              <w:rPr>
                <w:rFonts w:ascii="Arial" w:hAnsi="Arial" w:cs="Arial"/>
                <w:sz w:val="24"/>
                <w:szCs w:val="24"/>
              </w:rPr>
              <w:t>125,0 тыс. рублей;</w:t>
            </w:r>
          </w:p>
          <w:p w14:paraId="05DCEEC8" w14:textId="36697782" w:rsidR="009B5296" w:rsidRPr="004D5ACF" w:rsidRDefault="009B5296" w:rsidP="00866765">
            <w:pPr>
              <w:pStyle w:val="ConsPlusCell"/>
              <w:jc w:val="both"/>
              <w:rPr>
                <w:rFonts w:ascii="Arial" w:hAnsi="Arial" w:cs="Arial"/>
                <w:sz w:val="24"/>
                <w:szCs w:val="24"/>
              </w:rPr>
            </w:pPr>
            <w:r w:rsidRPr="004D5ACF">
              <w:rPr>
                <w:rFonts w:ascii="Arial" w:hAnsi="Arial" w:cs="Arial"/>
                <w:sz w:val="24"/>
                <w:szCs w:val="24"/>
              </w:rPr>
              <w:t xml:space="preserve">2017 год – </w:t>
            </w:r>
            <w:r w:rsidR="00123457" w:rsidRPr="004D5ACF">
              <w:rPr>
                <w:rFonts w:ascii="Arial" w:hAnsi="Arial" w:cs="Arial"/>
                <w:sz w:val="24"/>
                <w:szCs w:val="24"/>
              </w:rPr>
              <w:t xml:space="preserve">       </w:t>
            </w:r>
            <w:r w:rsidRPr="004D5ACF">
              <w:rPr>
                <w:rFonts w:ascii="Arial" w:hAnsi="Arial" w:cs="Arial"/>
                <w:sz w:val="24"/>
                <w:szCs w:val="24"/>
              </w:rPr>
              <w:t>0,0 тыс. рублей.</w:t>
            </w:r>
          </w:p>
          <w:p w14:paraId="07C11639" w14:textId="2BC80B71" w:rsidR="009B5296" w:rsidRPr="004D5ACF" w:rsidRDefault="009B5296" w:rsidP="00866765">
            <w:pPr>
              <w:pStyle w:val="ConsPlusCell"/>
              <w:jc w:val="both"/>
              <w:rPr>
                <w:rFonts w:ascii="Arial" w:hAnsi="Arial" w:cs="Arial"/>
                <w:sz w:val="24"/>
                <w:szCs w:val="24"/>
              </w:rPr>
            </w:pPr>
            <w:r w:rsidRPr="004D5ACF">
              <w:rPr>
                <w:rFonts w:ascii="Arial" w:hAnsi="Arial" w:cs="Arial"/>
                <w:sz w:val="24"/>
                <w:szCs w:val="24"/>
              </w:rPr>
              <w:t xml:space="preserve">2018 год – </w:t>
            </w:r>
            <w:r w:rsidR="00123457" w:rsidRPr="004D5ACF">
              <w:rPr>
                <w:rFonts w:ascii="Arial" w:hAnsi="Arial" w:cs="Arial"/>
                <w:sz w:val="24"/>
                <w:szCs w:val="24"/>
              </w:rPr>
              <w:t xml:space="preserve">       </w:t>
            </w:r>
            <w:r w:rsidRPr="004D5ACF">
              <w:rPr>
                <w:rFonts w:ascii="Arial" w:hAnsi="Arial" w:cs="Arial"/>
                <w:sz w:val="24"/>
                <w:szCs w:val="24"/>
              </w:rPr>
              <w:t>0,0 тыс. рублей;</w:t>
            </w:r>
          </w:p>
          <w:p w14:paraId="157E3897" w14:textId="33803B19" w:rsidR="009B5296" w:rsidRPr="004D5ACF" w:rsidRDefault="009B5296" w:rsidP="00123457">
            <w:pPr>
              <w:autoSpaceDE w:val="0"/>
              <w:spacing w:after="0" w:line="240" w:lineRule="auto"/>
              <w:jc w:val="both"/>
              <w:rPr>
                <w:rFonts w:ascii="Arial" w:hAnsi="Arial" w:cs="Arial"/>
                <w:sz w:val="24"/>
                <w:szCs w:val="24"/>
              </w:rPr>
            </w:pPr>
            <w:r w:rsidRPr="004D5ACF">
              <w:rPr>
                <w:rFonts w:ascii="Arial" w:hAnsi="Arial" w:cs="Arial"/>
                <w:sz w:val="24"/>
                <w:szCs w:val="24"/>
              </w:rPr>
              <w:t xml:space="preserve">2019 год – </w:t>
            </w:r>
            <w:r w:rsidR="00123457" w:rsidRPr="004D5ACF">
              <w:rPr>
                <w:rFonts w:ascii="Arial" w:hAnsi="Arial" w:cs="Arial"/>
                <w:sz w:val="24"/>
                <w:szCs w:val="24"/>
              </w:rPr>
              <w:t xml:space="preserve">   </w:t>
            </w:r>
            <w:r w:rsidR="00701D61" w:rsidRPr="004D5ACF">
              <w:rPr>
                <w:rFonts w:ascii="Arial" w:hAnsi="Arial" w:cs="Arial"/>
                <w:sz w:val="24"/>
                <w:szCs w:val="24"/>
              </w:rPr>
              <w:t>620</w:t>
            </w:r>
            <w:r w:rsidRPr="004D5ACF">
              <w:rPr>
                <w:rFonts w:ascii="Arial" w:hAnsi="Arial" w:cs="Arial"/>
                <w:sz w:val="24"/>
                <w:szCs w:val="24"/>
              </w:rPr>
              <w:t>,0 тыс. рублей;</w:t>
            </w:r>
          </w:p>
          <w:p w14:paraId="264DAEF5" w14:textId="59680DC4" w:rsidR="009B5296" w:rsidRPr="004D5ACF" w:rsidRDefault="009B5296" w:rsidP="00866765">
            <w:pPr>
              <w:pStyle w:val="ConsPlusCell"/>
              <w:jc w:val="both"/>
              <w:rPr>
                <w:rFonts w:ascii="Arial" w:hAnsi="Arial" w:cs="Arial"/>
                <w:sz w:val="24"/>
                <w:szCs w:val="24"/>
              </w:rPr>
            </w:pPr>
            <w:r w:rsidRPr="004D5ACF">
              <w:rPr>
                <w:rFonts w:ascii="Arial" w:hAnsi="Arial" w:cs="Arial"/>
                <w:sz w:val="24"/>
                <w:szCs w:val="24"/>
              </w:rPr>
              <w:t xml:space="preserve">2020 год – </w:t>
            </w:r>
            <w:r w:rsidR="00701D61" w:rsidRPr="004D5ACF">
              <w:rPr>
                <w:rFonts w:ascii="Arial" w:hAnsi="Arial" w:cs="Arial"/>
                <w:sz w:val="24"/>
                <w:szCs w:val="24"/>
              </w:rPr>
              <w:t>3</w:t>
            </w:r>
            <w:r w:rsidR="00123457" w:rsidRPr="004D5ACF">
              <w:rPr>
                <w:rFonts w:ascii="Arial" w:hAnsi="Arial" w:cs="Arial"/>
                <w:sz w:val="24"/>
                <w:szCs w:val="24"/>
              </w:rPr>
              <w:t xml:space="preserve"> </w:t>
            </w:r>
            <w:r w:rsidR="00701D61" w:rsidRPr="004D5ACF">
              <w:rPr>
                <w:rFonts w:ascii="Arial" w:hAnsi="Arial" w:cs="Arial"/>
                <w:sz w:val="24"/>
                <w:szCs w:val="24"/>
              </w:rPr>
              <w:t>700</w:t>
            </w:r>
            <w:r w:rsidRPr="004D5ACF">
              <w:rPr>
                <w:rFonts w:ascii="Arial" w:hAnsi="Arial" w:cs="Arial"/>
                <w:sz w:val="24"/>
                <w:szCs w:val="24"/>
              </w:rPr>
              <w:t>,0 тыс. рублей;</w:t>
            </w:r>
          </w:p>
          <w:p w14:paraId="0D3DA607" w14:textId="5285828D" w:rsidR="009B5296" w:rsidRPr="004D5ACF" w:rsidRDefault="003C5B99" w:rsidP="00123457">
            <w:pPr>
              <w:autoSpaceDE w:val="0"/>
              <w:spacing w:after="0" w:line="240" w:lineRule="auto"/>
              <w:jc w:val="both"/>
              <w:rPr>
                <w:rFonts w:ascii="Arial" w:hAnsi="Arial" w:cs="Arial"/>
                <w:sz w:val="24"/>
                <w:szCs w:val="24"/>
              </w:rPr>
            </w:pPr>
            <w:r w:rsidRPr="004D5ACF">
              <w:rPr>
                <w:rFonts w:ascii="Arial" w:hAnsi="Arial" w:cs="Arial"/>
                <w:sz w:val="24"/>
                <w:szCs w:val="24"/>
              </w:rPr>
              <w:lastRenderedPageBreak/>
              <w:t xml:space="preserve">2021 год – </w:t>
            </w:r>
            <w:r w:rsidR="003B58C3" w:rsidRPr="004D5ACF">
              <w:rPr>
                <w:rFonts w:ascii="Arial" w:hAnsi="Arial" w:cs="Arial"/>
                <w:sz w:val="24"/>
                <w:szCs w:val="24"/>
              </w:rPr>
              <w:t>2</w:t>
            </w:r>
            <w:r w:rsidR="003A688E" w:rsidRPr="004D5ACF">
              <w:rPr>
                <w:rFonts w:ascii="Arial" w:hAnsi="Arial" w:cs="Arial"/>
                <w:sz w:val="24"/>
                <w:szCs w:val="24"/>
              </w:rPr>
              <w:t xml:space="preserve"> </w:t>
            </w:r>
            <w:r w:rsidR="003B58C3" w:rsidRPr="004D5ACF">
              <w:rPr>
                <w:rFonts w:ascii="Arial" w:hAnsi="Arial" w:cs="Arial"/>
                <w:sz w:val="24"/>
                <w:szCs w:val="24"/>
              </w:rPr>
              <w:t>835,0</w:t>
            </w:r>
            <w:r w:rsidRPr="004D5ACF">
              <w:rPr>
                <w:rFonts w:ascii="Arial" w:hAnsi="Arial" w:cs="Arial"/>
                <w:sz w:val="24"/>
                <w:szCs w:val="24"/>
              </w:rPr>
              <w:t xml:space="preserve"> тыс. рублей;</w:t>
            </w:r>
          </w:p>
          <w:p w14:paraId="111716CA" w14:textId="410EE318" w:rsidR="003C5B99" w:rsidRPr="004D5ACF" w:rsidRDefault="00B40383" w:rsidP="00123457">
            <w:pPr>
              <w:autoSpaceDE w:val="0"/>
              <w:spacing w:after="0" w:line="240" w:lineRule="auto"/>
              <w:jc w:val="both"/>
              <w:rPr>
                <w:rFonts w:ascii="Arial" w:hAnsi="Arial" w:cs="Arial"/>
                <w:sz w:val="24"/>
                <w:szCs w:val="24"/>
              </w:rPr>
            </w:pPr>
            <w:r w:rsidRPr="004D5ACF">
              <w:rPr>
                <w:rFonts w:ascii="Arial" w:hAnsi="Arial" w:cs="Arial"/>
                <w:sz w:val="24"/>
                <w:szCs w:val="24"/>
              </w:rPr>
              <w:t xml:space="preserve">2022 год – </w:t>
            </w:r>
            <w:r w:rsidR="00123457" w:rsidRPr="004D5ACF">
              <w:rPr>
                <w:rFonts w:ascii="Arial" w:hAnsi="Arial" w:cs="Arial"/>
                <w:sz w:val="24"/>
                <w:szCs w:val="24"/>
              </w:rPr>
              <w:t xml:space="preserve">       </w:t>
            </w:r>
            <w:r w:rsidRPr="004D5ACF">
              <w:rPr>
                <w:rFonts w:ascii="Arial" w:hAnsi="Arial" w:cs="Arial"/>
                <w:sz w:val="24"/>
                <w:szCs w:val="24"/>
              </w:rPr>
              <w:t>0,0 тыс. рублей;</w:t>
            </w:r>
          </w:p>
          <w:p w14:paraId="3DD1F85C" w14:textId="705A31A1" w:rsidR="00B40383" w:rsidRPr="004D5ACF" w:rsidRDefault="00B13C90" w:rsidP="00123457">
            <w:pPr>
              <w:autoSpaceDE w:val="0"/>
              <w:spacing w:after="0" w:line="240" w:lineRule="auto"/>
              <w:jc w:val="both"/>
              <w:rPr>
                <w:rFonts w:ascii="Arial" w:hAnsi="Arial" w:cs="Arial"/>
                <w:sz w:val="24"/>
                <w:szCs w:val="24"/>
              </w:rPr>
            </w:pPr>
            <w:r w:rsidRPr="004D5ACF">
              <w:rPr>
                <w:rFonts w:ascii="Arial" w:hAnsi="Arial" w:cs="Arial"/>
                <w:sz w:val="24"/>
                <w:szCs w:val="24"/>
              </w:rPr>
              <w:t xml:space="preserve">2023 год – </w:t>
            </w:r>
            <w:r w:rsidR="008E5F5F" w:rsidRPr="004D5ACF">
              <w:rPr>
                <w:rFonts w:ascii="Arial" w:hAnsi="Arial" w:cs="Arial"/>
                <w:sz w:val="24"/>
                <w:szCs w:val="24"/>
              </w:rPr>
              <w:t>1</w:t>
            </w:r>
            <w:r w:rsidR="00962B90" w:rsidRPr="004D5ACF">
              <w:rPr>
                <w:rFonts w:ascii="Arial" w:hAnsi="Arial" w:cs="Arial"/>
                <w:sz w:val="24"/>
                <w:szCs w:val="24"/>
              </w:rPr>
              <w:t xml:space="preserve"> </w:t>
            </w:r>
            <w:r w:rsidR="008E5F5F" w:rsidRPr="004D5ACF">
              <w:rPr>
                <w:rFonts w:ascii="Arial" w:hAnsi="Arial" w:cs="Arial"/>
                <w:sz w:val="24"/>
                <w:szCs w:val="24"/>
              </w:rPr>
              <w:t>262,6</w:t>
            </w:r>
            <w:r w:rsidRPr="004D5ACF">
              <w:rPr>
                <w:rFonts w:ascii="Arial" w:hAnsi="Arial" w:cs="Arial"/>
                <w:sz w:val="24"/>
                <w:szCs w:val="24"/>
              </w:rPr>
              <w:t xml:space="preserve"> тыс. рублей;</w:t>
            </w:r>
          </w:p>
          <w:p w14:paraId="3B31A502" w14:textId="1E0EF6C7" w:rsidR="00B13C90" w:rsidRPr="004D5ACF" w:rsidRDefault="00362551" w:rsidP="00123457">
            <w:pPr>
              <w:autoSpaceDE w:val="0"/>
              <w:spacing w:after="0" w:line="240" w:lineRule="auto"/>
              <w:jc w:val="both"/>
              <w:rPr>
                <w:rFonts w:ascii="Arial" w:hAnsi="Arial" w:cs="Arial"/>
                <w:sz w:val="24"/>
                <w:szCs w:val="24"/>
              </w:rPr>
            </w:pPr>
            <w:r w:rsidRPr="004D5ACF">
              <w:rPr>
                <w:rFonts w:ascii="Arial" w:hAnsi="Arial" w:cs="Arial"/>
                <w:sz w:val="24"/>
                <w:szCs w:val="24"/>
              </w:rPr>
              <w:t xml:space="preserve">2024 год – </w:t>
            </w:r>
            <w:r w:rsidR="00123457" w:rsidRPr="004D5ACF">
              <w:rPr>
                <w:rFonts w:ascii="Arial" w:hAnsi="Arial" w:cs="Arial"/>
                <w:sz w:val="24"/>
                <w:szCs w:val="24"/>
              </w:rPr>
              <w:t xml:space="preserve">       </w:t>
            </w:r>
            <w:r w:rsidRPr="004D5ACF">
              <w:rPr>
                <w:rFonts w:ascii="Arial" w:hAnsi="Arial" w:cs="Arial"/>
                <w:sz w:val="24"/>
                <w:szCs w:val="24"/>
              </w:rPr>
              <w:t>0,0 тыс. рублей;</w:t>
            </w:r>
          </w:p>
          <w:p w14:paraId="374D9B84" w14:textId="77777777" w:rsidR="00362551" w:rsidRPr="004D5ACF" w:rsidRDefault="00362551" w:rsidP="00123457">
            <w:pPr>
              <w:autoSpaceDE w:val="0"/>
              <w:spacing w:after="0" w:line="240" w:lineRule="auto"/>
              <w:jc w:val="both"/>
              <w:rPr>
                <w:rFonts w:ascii="Arial" w:hAnsi="Arial" w:cs="Arial"/>
                <w:sz w:val="24"/>
                <w:szCs w:val="24"/>
              </w:rPr>
            </w:pPr>
            <w:r w:rsidRPr="004D5ACF">
              <w:rPr>
                <w:rFonts w:ascii="Arial" w:hAnsi="Arial" w:cs="Arial"/>
                <w:sz w:val="24"/>
                <w:szCs w:val="24"/>
              </w:rPr>
              <w:t xml:space="preserve">2025 год – </w:t>
            </w:r>
            <w:r w:rsidR="00123457" w:rsidRPr="004D5ACF">
              <w:rPr>
                <w:rFonts w:ascii="Arial" w:hAnsi="Arial" w:cs="Arial"/>
                <w:sz w:val="24"/>
                <w:szCs w:val="24"/>
              </w:rPr>
              <w:t xml:space="preserve">       </w:t>
            </w:r>
            <w:r w:rsidR="00DC6A86" w:rsidRPr="004D5ACF">
              <w:rPr>
                <w:rFonts w:ascii="Arial" w:hAnsi="Arial" w:cs="Arial"/>
                <w:sz w:val="24"/>
                <w:szCs w:val="24"/>
              </w:rPr>
              <w:t>0,0 тыс. рублей;</w:t>
            </w:r>
          </w:p>
          <w:p w14:paraId="0C3A2CB0" w14:textId="77777777" w:rsidR="00DC6A86" w:rsidRPr="004D5ACF" w:rsidRDefault="00DC6A86" w:rsidP="00123457">
            <w:pPr>
              <w:autoSpaceDE w:val="0"/>
              <w:spacing w:after="0" w:line="240" w:lineRule="auto"/>
              <w:jc w:val="both"/>
              <w:rPr>
                <w:rFonts w:ascii="Arial" w:hAnsi="Arial" w:cs="Arial"/>
                <w:sz w:val="24"/>
                <w:szCs w:val="24"/>
              </w:rPr>
            </w:pPr>
            <w:r w:rsidRPr="004D5ACF">
              <w:rPr>
                <w:rFonts w:ascii="Arial" w:hAnsi="Arial" w:cs="Arial"/>
                <w:sz w:val="24"/>
                <w:szCs w:val="24"/>
              </w:rPr>
              <w:t xml:space="preserve">2026 год – </w:t>
            </w:r>
            <w:r w:rsidR="00962B90" w:rsidRPr="004D5ACF">
              <w:rPr>
                <w:rFonts w:ascii="Arial" w:hAnsi="Arial" w:cs="Arial"/>
                <w:sz w:val="24"/>
                <w:szCs w:val="24"/>
              </w:rPr>
              <w:t xml:space="preserve">       </w:t>
            </w:r>
            <w:r w:rsidR="00383ED4" w:rsidRPr="004D5ACF">
              <w:rPr>
                <w:rFonts w:ascii="Arial" w:hAnsi="Arial" w:cs="Arial"/>
                <w:sz w:val="24"/>
                <w:szCs w:val="24"/>
              </w:rPr>
              <w:t>0,0 тыс. рублей;</w:t>
            </w:r>
          </w:p>
          <w:p w14:paraId="7A94116B" w14:textId="71457C58" w:rsidR="00383ED4" w:rsidRPr="004D5ACF" w:rsidRDefault="00383ED4" w:rsidP="00123457">
            <w:pPr>
              <w:autoSpaceDE w:val="0"/>
              <w:spacing w:after="0" w:line="240" w:lineRule="auto"/>
              <w:jc w:val="both"/>
              <w:rPr>
                <w:rFonts w:ascii="Arial" w:hAnsi="Arial" w:cs="Arial"/>
                <w:sz w:val="24"/>
                <w:szCs w:val="24"/>
              </w:rPr>
            </w:pPr>
            <w:r w:rsidRPr="004D5ACF">
              <w:rPr>
                <w:rFonts w:ascii="Arial" w:hAnsi="Arial" w:cs="Arial"/>
                <w:sz w:val="24"/>
                <w:szCs w:val="24"/>
              </w:rPr>
              <w:t>2027 год –       0 ,0 тыс. рублей.</w:t>
            </w:r>
          </w:p>
        </w:tc>
      </w:tr>
    </w:tbl>
    <w:p w14:paraId="17B4EED7" w14:textId="77777777" w:rsidR="000C2717" w:rsidRPr="004D5ACF" w:rsidRDefault="000C2717" w:rsidP="007B0A19">
      <w:pPr>
        <w:spacing w:after="0" w:line="240" w:lineRule="auto"/>
        <w:jc w:val="center"/>
        <w:rPr>
          <w:rFonts w:ascii="Arial" w:hAnsi="Arial" w:cs="Arial"/>
          <w:b/>
          <w:sz w:val="24"/>
          <w:szCs w:val="24"/>
        </w:rPr>
      </w:pPr>
    </w:p>
    <w:p w14:paraId="7BD1E6D1" w14:textId="678FEE46" w:rsidR="009B5296" w:rsidRPr="004D5ACF" w:rsidRDefault="009B5296" w:rsidP="007B0A19">
      <w:pPr>
        <w:spacing w:after="0" w:line="240" w:lineRule="auto"/>
        <w:jc w:val="center"/>
        <w:rPr>
          <w:rFonts w:ascii="Arial" w:hAnsi="Arial" w:cs="Arial"/>
          <w:b/>
          <w:sz w:val="24"/>
          <w:szCs w:val="24"/>
        </w:rPr>
      </w:pPr>
      <w:r w:rsidRPr="004D5ACF">
        <w:rPr>
          <w:rFonts w:ascii="Arial" w:hAnsi="Arial" w:cs="Arial"/>
          <w:b/>
          <w:sz w:val="24"/>
          <w:szCs w:val="24"/>
        </w:rPr>
        <w:t>1. Постановка общерайонной проблемы подпрограммы</w:t>
      </w:r>
    </w:p>
    <w:p w14:paraId="3E90DF6B" w14:textId="77777777" w:rsidR="009B5296" w:rsidRPr="004D5ACF" w:rsidRDefault="009B5296" w:rsidP="00866765">
      <w:pPr>
        <w:widowControl w:val="0"/>
        <w:autoSpaceDE w:val="0"/>
        <w:spacing w:after="0" w:line="240" w:lineRule="auto"/>
        <w:ind w:firstLine="709"/>
        <w:jc w:val="both"/>
        <w:rPr>
          <w:rFonts w:ascii="Arial" w:hAnsi="Arial" w:cs="Arial"/>
          <w:sz w:val="24"/>
          <w:szCs w:val="24"/>
        </w:rPr>
      </w:pPr>
      <w:r w:rsidRPr="004D5ACF">
        <w:rPr>
          <w:rFonts w:ascii="Arial" w:hAnsi="Arial" w:cs="Arial"/>
          <w:sz w:val="24"/>
          <w:szCs w:val="24"/>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56D7D4ED" w14:textId="77777777" w:rsidR="009B5296" w:rsidRPr="004D5ACF" w:rsidRDefault="009B5296" w:rsidP="00866765">
      <w:pPr>
        <w:widowControl w:val="0"/>
        <w:autoSpaceDE w:val="0"/>
        <w:spacing w:after="0" w:line="240" w:lineRule="auto"/>
        <w:ind w:firstLine="709"/>
        <w:jc w:val="both"/>
        <w:rPr>
          <w:rFonts w:ascii="Arial" w:hAnsi="Arial" w:cs="Arial"/>
          <w:sz w:val="24"/>
          <w:szCs w:val="24"/>
        </w:rPr>
      </w:pPr>
      <w:r w:rsidRPr="004D5ACF">
        <w:rPr>
          <w:rFonts w:ascii="Arial" w:hAnsi="Arial" w:cs="Arial"/>
          <w:sz w:val="24"/>
          <w:szCs w:val="24"/>
        </w:rPr>
        <w:t>В состав Краснотуранского района входит 9 сельских поселений.</w:t>
      </w:r>
    </w:p>
    <w:p w14:paraId="311065C2" w14:textId="77777777" w:rsidR="009B5296" w:rsidRPr="004D5ACF" w:rsidRDefault="009B5296" w:rsidP="00866765">
      <w:pPr>
        <w:widowControl w:val="0"/>
        <w:autoSpaceDE w:val="0"/>
        <w:spacing w:after="0" w:line="240" w:lineRule="auto"/>
        <w:ind w:firstLine="709"/>
        <w:jc w:val="both"/>
        <w:rPr>
          <w:rFonts w:ascii="Arial" w:hAnsi="Arial" w:cs="Arial"/>
          <w:sz w:val="24"/>
          <w:szCs w:val="24"/>
        </w:rPr>
      </w:pPr>
      <w:r w:rsidRPr="004D5ACF">
        <w:rPr>
          <w:rFonts w:ascii="Arial" w:hAnsi="Arial" w:cs="Arial"/>
          <w:sz w:val="24"/>
          <w:szCs w:val="24"/>
        </w:rPr>
        <w:t>Развитие территории Краснотуранского района базируется на документах территориального планирования района и муниципальных образований (поселений).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w:t>
      </w:r>
    </w:p>
    <w:p w14:paraId="5D1C9F43" w14:textId="77777777" w:rsidR="009B5296" w:rsidRPr="004D5ACF" w:rsidRDefault="009B5296" w:rsidP="00866765">
      <w:pPr>
        <w:widowControl w:val="0"/>
        <w:autoSpaceDE w:val="0"/>
        <w:spacing w:after="0" w:line="240" w:lineRule="auto"/>
        <w:ind w:firstLine="709"/>
        <w:jc w:val="both"/>
        <w:rPr>
          <w:rFonts w:ascii="Arial" w:hAnsi="Arial" w:cs="Arial"/>
          <w:sz w:val="24"/>
          <w:szCs w:val="24"/>
        </w:rPr>
      </w:pPr>
      <w:r w:rsidRPr="004D5ACF">
        <w:rPr>
          <w:rFonts w:ascii="Arial" w:hAnsi="Arial" w:cs="Arial"/>
          <w:sz w:val="24"/>
          <w:szCs w:val="24"/>
        </w:rPr>
        <w:t xml:space="preserve">В целях обеспечения надлежащего планирования развития сельских поселений Краснотуранского района, комплексного освоения земельных участков для жилищного строительства в рамках исполнения Градостроительного </w:t>
      </w:r>
      <w:hyperlink r:id="rId11" w:history="1">
        <w:r w:rsidRPr="004D5ACF">
          <w:rPr>
            <w:rFonts w:ascii="Arial" w:hAnsi="Arial" w:cs="Arial"/>
            <w:sz w:val="24"/>
            <w:szCs w:val="24"/>
          </w:rPr>
          <w:t>кодекса</w:t>
        </w:r>
      </w:hyperlink>
      <w:r w:rsidRPr="004D5ACF">
        <w:rPr>
          <w:rFonts w:ascii="Arial" w:hAnsi="Arial" w:cs="Arial"/>
          <w:sz w:val="24"/>
          <w:szCs w:val="24"/>
        </w:rPr>
        <w:t xml:space="preserve"> РФ необходимо осущ</w:t>
      </w:r>
      <w:r w:rsidR="00CD0893" w:rsidRPr="004D5ACF">
        <w:rPr>
          <w:rFonts w:ascii="Arial" w:hAnsi="Arial" w:cs="Arial"/>
          <w:sz w:val="24"/>
          <w:szCs w:val="24"/>
        </w:rPr>
        <w:t xml:space="preserve">ествление планомерной работы по </w:t>
      </w:r>
      <w:r w:rsidRPr="004D5ACF">
        <w:rPr>
          <w:rFonts w:ascii="Arial" w:hAnsi="Arial" w:cs="Arial"/>
          <w:sz w:val="24"/>
          <w:szCs w:val="24"/>
        </w:rPr>
        <w:t>обеспечению территорий необходимыми документами территориального планирования, необходимо использование программно-целевого метода решения проблемы.</w:t>
      </w:r>
    </w:p>
    <w:p w14:paraId="2E16BABD" w14:textId="77777777" w:rsidR="009B5296" w:rsidRPr="004D5ACF" w:rsidRDefault="002E5966" w:rsidP="00866765">
      <w:pPr>
        <w:widowControl w:val="0"/>
        <w:autoSpaceDE w:val="0"/>
        <w:spacing w:after="0" w:line="240" w:lineRule="auto"/>
        <w:ind w:firstLine="709"/>
        <w:jc w:val="both"/>
        <w:rPr>
          <w:rFonts w:ascii="Arial" w:hAnsi="Arial" w:cs="Arial"/>
          <w:sz w:val="24"/>
          <w:szCs w:val="24"/>
        </w:rPr>
      </w:pPr>
      <w:r w:rsidRPr="004D5ACF">
        <w:rPr>
          <w:rFonts w:ascii="Arial" w:hAnsi="Arial" w:cs="Arial"/>
          <w:sz w:val="24"/>
          <w:szCs w:val="24"/>
        </w:rPr>
        <w:t xml:space="preserve">Частичное отсутствие </w:t>
      </w:r>
      <w:r w:rsidR="009B5296" w:rsidRPr="004D5ACF">
        <w:rPr>
          <w:rFonts w:ascii="Arial" w:hAnsi="Arial" w:cs="Arial"/>
          <w:sz w:val="24"/>
          <w:szCs w:val="24"/>
        </w:rPr>
        <w:t>в Краснотуранском районе актуализированных документов территориального планирования и градостроительного зонирования муниципальных образований района, несоответствующих требованиям действующего законодательства Российской Федерации,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w:t>
      </w:r>
    </w:p>
    <w:p w14:paraId="39069FA1" w14:textId="77777777" w:rsidR="009B5296" w:rsidRPr="004D5ACF" w:rsidRDefault="009B5296" w:rsidP="00866765">
      <w:pPr>
        <w:widowControl w:val="0"/>
        <w:autoSpaceDE w:val="0"/>
        <w:spacing w:after="0" w:line="240" w:lineRule="auto"/>
        <w:ind w:firstLine="709"/>
        <w:jc w:val="both"/>
        <w:rPr>
          <w:rFonts w:ascii="Arial" w:hAnsi="Arial" w:cs="Arial"/>
          <w:sz w:val="24"/>
          <w:szCs w:val="24"/>
        </w:rPr>
      </w:pPr>
      <w:r w:rsidRPr="004D5ACF">
        <w:rPr>
          <w:rFonts w:ascii="Arial" w:hAnsi="Arial" w:cs="Arial"/>
          <w:sz w:val="24"/>
          <w:szCs w:val="24"/>
        </w:rPr>
        <w:t>В связи с ограниченностью средств местных бюджетов муниципальные образования района не имеют возможности самостоятельно разработать проекты планировки и межевания территорий. Данные документы необходимы для дальнейшего развития территорий (выделения элементов планировочной структуры, установления параметров планируемого развития элементов планировочной структуры дорог, улиц, проездов, линий связи, объектов инженерной и транспортной инфраструктур).</w:t>
      </w:r>
    </w:p>
    <w:p w14:paraId="4E26BB74" w14:textId="77777777" w:rsidR="009B5296" w:rsidRPr="004D5ACF" w:rsidRDefault="009B5296" w:rsidP="00866765">
      <w:pPr>
        <w:widowControl w:val="0"/>
        <w:autoSpaceDE w:val="0"/>
        <w:spacing w:after="0" w:line="240" w:lineRule="auto"/>
        <w:ind w:firstLine="709"/>
        <w:jc w:val="both"/>
        <w:rPr>
          <w:rFonts w:ascii="Arial" w:hAnsi="Arial" w:cs="Arial"/>
          <w:sz w:val="24"/>
          <w:szCs w:val="24"/>
        </w:rPr>
      </w:pPr>
      <w:r w:rsidRPr="004D5ACF">
        <w:rPr>
          <w:rFonts w:ascii="Arial" w:hAnsi="Arial" w:cs="Arial"/>
          <w:sz w:val="24"/>
          <w:szCs w:val="24"/>
        </w:rPr>
        <w:t>Отсутствие разработанных проектов планировки и межевания территорий, в свою очередь, затрудняет предоставление муниципальными образованиями земельных участков под малоэтажное жилищное строительство многодетным семьям.</w:t>
      </w:r>
    </w:p>
    <w:p w14:paraId="3EF2346C" w14:textId="77777777" w:rsidR="009B5296" w:rsidRPr="004D5ACF" w:rsidRDefault="009B5296" w:rsidP="00866765">
      <w:pPr>
        <w:widowControl w:val="0"/>
        <w:autoSpaceDE w:val="0"/>
        <w:spacing w:after="0" w:line="240" w:lineRule="auto"/>
        <w:ind w:firstLine="709"/>
        <w:jc w:val="both"/>
        <w:rPr>
          <w:rFonts w:ascii="Arial" w:hAnsi="Arial" w:cs="Arial"/>
          <w:sz w:val="24"/>
          <w:szCs w:val="24"/>
        </w:rPr>
      </w:pPr>
      <w:r w:rsidRPr="004D5ACF">
        <w:rPr>
          <w:rFonts w:ascii="Arial" w:hAnsi="Arial" w:cs="Arial"/>
          <w:sz w:val="24"/>
          <w:szCs w:val="24"/>
        </w:rPr>
        <w:t>Отсутствие топографической съемки в населенных пунктах на территории района, препятствует разработке градостроительного плана земельного участка, что затрудняет предоставление муниципальной услуге по выдаче разрешения на строительство объекта капитального строительства.</w:t>
      </w:r>
    </w:p>
    <w:p w14:paraId="6CD1E08F" w14:textId="77777777" w:rsidR="009B5296" w:rsidRPr="004D5ACF" w:rsidRDefault="009B5296" w:rsidP="00866765">
      <w:pPr>
        <w:widowControl w:val="0"/>
        <w:autoSpaceDE w:val="0"/>
        <w:spacing w:after="0" w:line="240" w:lineRule="auto"/>
        <w:ind w:firstLine="709"/>
        <w:jc w:val="both"/>
        <w:rPr>
          <w:rFonts w:ascii="Arial" w:hAnsi="Arial" w:cs="Arial"/>
          <w:sz w:val="24"/>
          <w:szCs w:val="24"/>
        </w:rPr>
      </w:pPr>
      <w:r w:rsidRPr="004D5ACF">
        <w:rPr>
          <w:rFonts w:ascii="Arial" w:hAnsi="Arial" w:cs="Arial"/>
          <w:sz w:val="24"/>
          <w:szCs w:val="24"/>
        </w:rPr>
        <w:t>Таким образом, в качестве мероприятий подпрограммы определены:</w:t>
      </w:r>
    </w:p>
    <w:p w14:paraId="4AA0B92C" w14:textId="77777777" w:rsidR="009B5296" w:rsidRPr="004D5ACF" w:rsidRDefault="009B5296" w:rsidP="00866765">
      <w:pPr>
        <w:widowControl w:val="0"/>
        <w:autoSpaceDE w:val="0"/>
        <w:spacing w:after="0" w:line="240" w:lineRule="auto"/>
        <w:ind w:firstLine="709"/>
        <w:jc w:val="both"/>
        <w:rPr>
          <w:rFonts w:ascii="Arial" w:hAnsi="Arial" w:cs="Arial"/>
          <w:sz w:val="24"/>
          <w:szCs w:val="24"/>
        </w:rPr>
      </w:pPr>
      <w:r w:rsidRPr="004D5ACF">
        <w:rPr>
          <w:rFonts w:ascii="Arial" w:hAnsi="Arial" w:cs="Arial"/>
          <w:sz w:val="24"/>
          <w:szCs w:val="24"/>
        </w:rPr>
        <w:t>обеспечение документами территориального планирования сельских поселений района; разработка проектов планировки и межевания земельн</w:t>
      </w:r>
      <w:r w:rsidR="00BB2DF4" w:rsidRPr="004D5ACF">
        <w:rPr>
          <w:rFonts w:ascii="Arial" w:hAnsi="Arial" w:cs="Arial"/>
          <w:sz w:val="24"/>
          <w:szCs w:val="24"/>
        </w:rPr>
        <w:t xml:space="preserve">ых для </w:t>
      </w:r>
      <w:r w:rsidR="00BB2DF4" w:rsidRPr="004D5ACF">
        <w:rPr>
          <w:rFonts w:ascii="Arial" w:hAnsi="Arial" w:cs="Arial"/>
          <w:sz w:val="24"/>
          <w:szCs w:val="24"/>
        </w:rPr>
        <w:lastRenderedPageBreak/>
        <w:t xml:space="preserve">жилищного строительства, </w:t>
      </w:r>
      <w:r w:rsidRPr="004D5ACF">
        <w:rPr>
          <w:rFonts w:ascii="Arial" w:hAnsi="Arial" w:cs="Arial"/>
          <w:sz w:val="24"/>
          <w:szCs w:val="24"/>
        </w:rPr>
        <w:t>выполнение топографической съемки земельн</w:t>
      </w:r>
      <w:r w:rsidR="007B0A19" w:rsidRPr="004D5ACF">
        <w:rPr>
          <w:rFonts w:ascii="Arial" w:hAnsi="Arial" w:cs="Arial"/>
          <w:sz w:val="24"/>
          <w:szCs w:val="24"/>
        </w:rPr>
        <w:t>ых</w:t>
      </w:r>
      <w:r w:rsidRPr="004D5ACF">
        <w:rPr>
          <w:rFonts w:ascii="Arial" w:hAnsi="Arial" w:cs="Arial"/>
          <w:sz w:val="24"/>
          <w:szCs w:val="24"/>
        </w:rPr>
        <w:t xml:space="preserve"> участк</w:t>
      </w:r>
      <w:r w:rsidR="007B0A19" w:rsidRPr="004D5ACF">
        <w:rPr>
          <w:rFonts w:ascii="Arial" w:hAnsi="Arial" w:cs="Arial"/>
          <w:sz w:val="24"/>
          <w:szCs w:val="24"/>
        </w:rPr>
        <w:t>ов</w:t>
      </w:r>
      <w:r w:rsidRPr="004D5ACF">
        <w:rPr>
          <w:rFonts w:ascii="Arial" w:hAnsi="Arial" w:cs="Arial"/>
          <w:sz w:val="24"/>
          <w:szCs w:val="24"/>
        </w:rPr>
        <w:t>.</w:t>
      </w:r>
    </w:p>
    <w:p w14:paraId="12ECA421" w14:textId="77777777" w:rsidR="009B5296" w:rsidRPr="004D5ACF" w:rsidRDefault="009B5296" w:rsidP="00866765">
      <w:pPr>
        <w:widowControl w:val="0"/>
        <w:autoSpaceDE w:val="0"/>
        <w:spacing w:after="0" w:line="240" w:lineRule="auto"/>
        <w:ind w:firstLine="709"/>
        <w:jc w:val="both"/>
        <w:rPr>
          <w:rFonts w:ascii="Arial" w:hAnsi="Arial" w:cs="Arial"/>
          <w:sz w:val="24"/>
          <w:szCs w:val="24"/>
        </w:rPr>
      </w:pPr>
      <w:r w:rsidRPr="004D5ACF">
        <w:rPr>
          <w:rFonts w:ascii="Arial" w:hAnsi="Arial" w:cs="Arial"/>
          <w:sz w:val="24"/>
          <w:szCs w:val="24"/>
        </w:rPr>
        <w:t>На сегодняшний день возможности использования земельных участков с существующими коммунальными и транспортными объектами инфраструктуры практически исчерпаны.</w:t>
      </w:r>
    </w:p>
    <w:p w14:paraId="1B6142FC" w14:textId="77777777" w:rsidR="009B5296" w:rsidRPr="004D5ACF" w:rsidRDefault="009B5296" w:rsidP="00866765">
      <w:pPr>
        <w:widowControl w:val="0"/>
        <w:autoSpaceDE w:val="0"/>
        <w:spacing w:after="0" w:line="240" w:lineRule="auto"/>
        <w:ind w:firstLine="709"/>
        <w:jc w:val="both"/>
        <w:rPr>
          <w:rFonts w:ascii="Arial" w:hAnsi="Arial" w:cs="Arial"/>
          <w:sz w:val="24"/>
          <w:szCs w:val="24"/>
        </w:rPr>
      </w:pPr>
      <w:r w:rsidRPr="004D5ACF">
        <w:rPr>
          <w:rFonts w:ascii="Arial" w:hAnsi="Arial" w:cs="Arial"/>
          <w:sz w:val="24"/>
          <w:szCs w:val="24"/>
        </w:rPr>
        <w:t>Общая потребность в финансовых ресурсах, необходимых для обеспечения площадок под строительство жилья экономического класса на территории Краснотуранского района коммунальной и транспортной инфраструктурой, по данным муниципальных образований составляет более 100,0 млн. рублей.</w:t>
      </w:r>
    </w:p>
    <w:p w14:paraId="7D536B79" w14:textId="77777777" w:rsidR="002E5966" w:rsidRPr="004D5ACF" w:rsidRDefault="009B5296" w:rsidP="00D47C3C">
      <w:pPr>
        <w:widowControl w:val="0"/>
        <w:autoSpaceDE w:val="0"/>
        <w:spacing w:after="0" w:line="240" w:lineRule="auto"/>
        <w:ind w:firstLine="709"/>
        <w:jc w:val="both"/>
        <w:rPr>
          <w:rFonts w:ascii="Arial" w:hAnsi="Arial" w:cs="Arial"/>
          <w:sz w:val="24"/>
          <w:szCs w:val="24"/>
        </w:rPr>
      </w:pPr>
      <w:r w:rsidRPr="004D5ACF">
        <w:rPr>
          <w:rFonts w:ascii="Arial" w:hAnsi="Arial" w:cs="Arial"/>
          <w:sz w:val="24"/>
          <w:szCs w:val="24"/>
        </w:rPr>
        <w:t>В связи с этим подпрограммой предусматриваются мероприятия по обеспечению земельных участков, предоставляемых многодетным гражданам, коммунальной</w:t>
      </w:r>
      <w:r w:rsidR="00D47C3C" w:rsidRPr="004D5ACF">
        <w:rPr>
          <w:rFonts w:ascii="Arial" w:hAnsi="Arial" w:cs="Arial"/>
          <w:sz w:val="24"/>
          <w:szCs w:val="24"/>
        </w:rPr>
        <w:t xml:space="preserve"> и транспортной инфраструктурой, которое будет реализовано при условии </w:t>
      </w:r>
      <w:r w:rsidR="00990D13" w:rsidRPr="004D5ACF">
        <w:rPr>
          <w:rFonts w:ascii="Arial" w:hAnsi="Arial" w:cs="Arial"/>
          <w:sz w:val="24"/>
          <w:szCs w:val="24"/>
        </w:rPr>
        <w:t>привлечения средств к</w:t>
      </w:r>
      <w:r w:rsidR="00D47C3C" w:rsidRPr="004D5ACF">
        <w:rPr>
          <w:rFonts w:ascii="Arial" w:hAnsi="Arial" w:cs="Arial"/>
          <w:sz w:val="24"/>
          <w:szCs w:val="24"/>
        </w:rPr>
        <w:t>раевого бюджета</w:t>
      </w:r>
      <w:r w:rsidR="00990D13" w:rsidRPr="004D5ACF">
        <w:rPr>
          <w:rFonts w:ascii="Arial" w:hAnsi="Arial" w:cs="Arial"/>
          <w:sz w:val="24"/>
          <w:szCs w:val="24"/>
        </w:rPr>
        <w:t xml:space="preserve"> на реализацию данного мероприятия</w:t>
      </w:r>
      <w:r w:rsidR="00D47C3C" w:rsidRPr="004D5ACF">
        <w:rPr>
          <w:rFonts w:ascii="Arial" w:hAnsi="Arial" w:cs="Arial"/>
          <w:sz w:val="24"/>
          <w:szCs w:val="24"/>
        </w:rPr>
        <w:t xml:space="preserve">. </w:t>
      </w:r>
    </w:p>
    <w:p w14:paraId="044F0E6D" w14:textId="77777777" w:rsidR="009B5296" w:rsidRPr="004D5ACF" w:rsidRDefault="009B5296" w:rsidP="00866765">
      <w:pPr>
        <w:widowControl w:val="0"/>
        <w:autoSpaceDE w:val="0"/>
        <w:spacing w:after="0" w:line="240" w:lineRule="auto"/>
        <w:ind w:firstLine="709"/>
        <w:jc w:val="both"/>
        <w:rPr>
          <w:rFonts w:ascii="Arial" w:hAnsi="Arial" w:cs="Arial"/>
          <w:sz w:val="24"/>
          <w:szCs w:val="24"/>
        </w:rPr>
      </w:pPr>
      <w:r w:rsidRPr="004D5ACF">
        <w:rPr>
          <w:rFonts w:ascii="Arial" w:hAnsi="Arial" w:cs="Arial"/>
          <w:sz w:val="24"/>
          <w:szCs w:val="24"/>
        </w:rPr>
        <w:t>Реализация муниципальной программы создаст условия для решения одной из основных проблем, сдерживающих рост объемов жилищного строительства, - отсутствия земельных участков, обеспеченных коммунальной и транспортной инфраструктурой, и позвол</w:t>
      </w:r>
      <w:r w:rsidR="00EE49B2" w:rsidRPr="004D5ACF">
        <w:rPr>
          <w:rFonts w:ascii="Arial" w:hAnsi="Arial" w:cs="Arial"/>
          <w:sz w:val="24"/>
          <w:szCs w:val="24"/>
        </w:rPr>
        <w:t>и</w:t>
      </w:r>
      <w:r w:rsidRPr="004D5ACF">
        <w:rPr>
          <w:rFonts w:ascii="Arial" w:hAnsi="Arial" w:cs="Arial"/>
          <w:sz w:val="24"/>
          <w:szCs w:val="24"/>
        </w:rPr>
        <w:t>т увеличить предложение жилья на конкурентном рынке жилищного строительства.</w:t>
      </w:r>
    </w:p>
    <w:p w14:paraId="67E91CAC" w14:textId="77777777" w:rsidR="009B5296" w:rsidRPr="004D5ACF" w:rsidRDefault="009B5296" w:rsidP="00866765">
      <w:pPr>
        <w:tabs>
          <w:tab w:val="left" w:pos="0"/>
        </w:tabs>
        <w:autoSpaceDE w:val="0"/>
        <w:spacing w:after="0" w:line="240" w:lineRule="auto"/>
        <w:ind w:firstLine="567"/>
        <w:jc w:val="both"/>
        <w:rPr>
          <w:rFonts w:ascii="Arial" w:hAnsi="Arial" w:cs="Arial"/>
          <w:sz w:val="24"/>
          <w:szCs w:val="24"/>
        </w:rPr>
      </w:pPr>
    </w:p>
    <w:p w14:paraId="74FDF1B6" w14:textId="77777777" w:rsidR="009B5296" w:rsidRPr="004D5ACF" w:rsidRDefault="009B5296" w:rsidP="007B0A19">
      <w:pPr>
        <w:spacing w:after="0" w:line="240" w:lineRule="auto"/>
        <w:jc w:val="center"/>
        <w:rPr>
          <w:rFonts w:ascii="Arial" w:hAnsi="Arial" w:cs="Arial"/>
          <w:b/>
          <w:sz w:val="24"/>
          <w:szCs w:val="24"/>
        </w:rPr>
      </w:pPr>
      <w:r w:rsidRPr="004D5ACF">
        <w:rPr>
          <w:rFonts w:ascii="Arial" w:hAnsi="Arial" w:cs="Arial"/>
          <w:b/>
          <w:sz w:val="24"/>
          <w:szCs w:val="24"/>
        </w:rPr>
        <w:t>2. Основная цель, задачи, этапы, сроки выполнения и показатели подпрограммы Целью подпрограммы является:</w:t>
      </w:r>
    </w:p>
    <w:p w14:paraId="4D2EBD4A" w14:textId="77777777" w:rsidR="009B5296" w:rsidRPr="004D5ACF" w:rsidRDefault="009412E0" w:rsidP="00866765">
      <w:pPr>
        <w:widowControl w:val="0"/>
        <w:autoSpaceDE w:val="0"/>
        <w:spacing w:after="0" w:line="240" w:lineRule="auto"/>
        <w:ind w:firstLine="539"/>
        <w:jc w:val="both"/>
        <w:rPr>
          <w:rFonts w:ascii="Arial" w:hAnsi="Arial" w:cs="Arial"/>
          <w:sz w:val="24"/>
          <w:szCs w:val="24"/>
        </w:rPr>
      </w:pPr>
      <w:r w:rsidRPr="004D5ACF">
        <w:rPr>
          <w:rFonts w:ascii="Arial" w:hAnsi="Arial" w:cs="Arial"/>
          <w:sz w:val="24"/>
          <w:szCs w:val="24"/>
        </w:rPr>
        <w:t>Создание условий для увеличения объемов ввода жилья, в том числе жилья экономического класса.</w:t>
      </w:r>
    </w:p>
    <w:p w14:paraId="1520A890" w14:textId="77777777" w:rsidR="009B5296" w:rsidRPr="004D5ACF" w:rsidRDefault="009B5296" w:rsidP="00866765">
      <w:pPr>
        <w:autoSpaceDE w:val="0"/>
        <w:spacing w:after="0" w:line="240" w:lineRule="auto"/>
        <w:ind w:firstLine="539"/>
        <w:jc w:val="both"/>
        <w:rPr>
          <w:rFonts w:ascii="Arial" w:hAnsi="Arial" w:cs="Arial"/>
          <w:sz w:val="24"/>
          <w:szCs w:val="24"/>
        </w:rPr>
      </w:pPr>
      <w:r w:rsidRPr="004D5ACF">
        <w:rPr>
          <w:rFonts w:ascii="Arial" w:hAnsi="Arial" w:cs="Arial"/>
          <w:sz w:val="24"/>
          <w:szCs w:val="24"/>
        </w:rPr>
        <w:t>Для достижения поставленных целей необходимо решение следующих задач:</w:t>
      </w:r>
    </w:p>
    <w:p w14:paraId="20EF4646" w14:textId="77777777" w:rsidR="00662C73" w:rsidRPr="004D5ACF" w:rsidRDefault="00662C73" w:rsidP="00866765">
      <w:pPr>
        <w:autoSpaceDE w:val="0"/>
        <w:spacing w:after="0" w:line="240" w:lineRule="auto"/>
        <w:ind w:firstLine="539"/>
        <w:jc w:val="both"/>
        <w:rPr>
          <w:rFonts w:ascii="Arial" w:hAnsi="Arial" w:cs="Arial"/>
          <w:sz w:val="24"/>
          <w:szCs w:val="24"/>
        </w:rPr>
      </w:pPr>
      <w:r w:rsidRPr="004D5ACF">
        <w:rPr>
          <w:rFonts w:ascii="Arial" w:hAnsi="Arial" w:cs="Arial"/>
          <w:sz w:val="24"/>
          <w:szCs w:val="24"/>
        </w:rPr>
        <w:t>- разработка документации территориального планирования и градостроительного зонирования.</w:t>
      </w:r>
    </w:p>
    <w:p w14:paraId="1667BA7B" w14:textId="77777777" w:rsidR="009B5296" w:rsidRPr="004D5ACF" w:rsidRDefault="009B5296" w:rsidP="00866765">
      <w:pPr>
        <w:widowControl w:val="0"/>
        <w:autoSpaceDE w:val="0"/>
        <w:spacing w:after="0" w:line="240" w:lineRule="auto"/>
        <w:ind w:firstLine="539"/>
        <w:jc w:val="both"/>
        <w:rPr>
          <w:rFonts w:ascii="Arial" w:hAnsi="Arial" w:cs="Arial"/>
          <w:sz w:val="24"/>
          <w:szCs w:val="24"/>
        </w:rPr>
      </w:pPr>
      <w:r w:rsidRPr="004D5ACF">
        <w:rPr>
          <w:rFonts w:ascii="Arial" w:hAnsi="Arial" w:cs="Arial"/>
          <w:sz w:val="24"/>
          <w:szCs w:val="24"/>
        </w:rPr>
        <w:t>- формирование земельных участков для жилищного строительства с обеспечением их коммунальной и транспортной инфраструктурой.</w:t>
      </w:r>
    </w:p>
    <w:p w14:paraId="2469CC5D" w14:textId="77777777" w:rsidR="009B5296" w:rsidRPr="004D5ACF" w:rsidRDefault="009B5296" w:rsidP="00866765">
      <w:pPr>
        <w:autoSpaceDE w:val="0"/>
        <w:spacing w:after="0" w:line="240" w:lineRule="auto"/>
        <w:ind w:firstLine="539"/>
        <w:jc w:val="both"/>
        <w:rPr>
          <w:rFonts w:ascii="Arial" w:hAnsi="Arial" w:cs="Arial"/>
          <w:sz w:val="24"/>
          <w:szCs w:val="24"/>
        </w:rPr>
      </w:pPr>
      <w:r w:rsidRPr="004D5ACF">
        <w:rPr>
          <w:rFonts w:ascii="Arial" w:hAnsi="Arial" w:cs="Arial"/>
          <w:sz w:val="24"/>
          <w:szCs w:val="24"/>
        </w:rPr>
        <w:t>Срок реализации подпрограммы 2014 - 2030 годы.</w:t>
      </w:r>
    </w:p>
    <w:p w14:paraId="09D1D0CC" w14:textId="77777777" w:rsidR="009B5296" w:rsidRPr="004D5ACF" w:rsidRDefault="009B5296" w:rsidP="00866765">
      <w:pPr>
        <w:autoSpaceDE w:val="0"/>
        <w:spacing w:after="0" w:line="240" w:lineRule="auto"/>
        <w:ind w:firstLine="539"/>
        <w:jc w:val="both"/>
        <w:rPr>
          <w:rFonts w:ascii="Arial" w:hAnsi="Arial" w:cs="Arial"/>
          <w:sz w:val="24"/>
          <w:szCs w:val="24"/>
        </w:rPr>
      </w:pPr>
      <w:r w:rsidRPr="004D5ACF">
        <w:rPr>
          <w:rFonts w:ascii="Arial" w:hAnsi="Arial" w:cs="Arial"/>
          <w:sz w:val="24"/>
          <w:szCs w:val="24"/>
        </w:rPr>
        <w:t>Показатели результативности подпрограммы представлены в приложении 1 к муниципальной программе.</w:t>
      </w:r>
    </w:p>
    <w:p w14:paraId="5143E0C0" w14:textId="77777777" w:rsidR="009B5296" w:rsidRPr="004D5ACF" w:rsidRDefault="009B5296" w:rsidP="00866765">
      <w:pPr>
        <w:autoSpaceDE w:val="0"/>
        <w:spacing w:after="0" w:line="240" w:lineRule="auto"/>
        <w:jc w:val="both"/>
        <w:rPr>
          <w:rFonts w:ascii="Arial" w:hAnsi="Arial" w:cs="Arial"/>
          <w:b/>
          <w:sz w:val="24"/>
          <w:szCs w:val="24"/>
        </w:rPr>
      </w:pPr>
    </w:p>
    <w:p w14:paraId="3411F9E5" w14:textId="77777777" w:rsidR="009B5296" w:rsidRPr="004D5ACF" w:rsidRDefault="009B5296" w:rsidP="007B0A19">
      <w:pPr>
        <w:autoSpaceDE w:val="0"/>
        <w:spacing w:after="0" w:line="240" w:lineRule="auto"/>
        <w:jc w:val="center"/>
        <w:rPr>
          <w:rFonts w:ascii="Arial" w:hAnsi="Arial" w:cs="Arial"/>
          <w:b/>
          <w:sz w:val="24"/>
          <w:szCs w:val="24"/>
        </w:rPr>
      </w:pPr>
      <w:r w:rsidRPr="004D5ACF">
        <w:rPr>
          <w:rFonts w:ascii="Arial" w:hAnsi="Arial" w:cs="Arial"/>
          <w:b/>
          <w:sz w:val="24"/>
          <w:szCs w:val="24"/>
        </w:rPr>
        <w:t>3. Механизм реализации подпрограммы</w:t>
      </w:r>
    </w:p>
    <w:p w14:paraId="30AC9F5B" w14:textId="77777777" w:rsidR="009B5296" w:rsidRPr="004D5ACF" w:rsidRDefault="009B5296" w:rsidP="00866765">
      <w:pPr>
        <w:autoSpaceDE w:val="0"/>
        <w:autoSpaceDN w:val="0"/>
        <w:adjustRightInd w:val="0"/>
        <w:spacing w:after="0" w:line="240" w:lineRule="auto"/>
        <w:ind w:firstLine="709"/>
        <w:jc w:val="both"/>
        <w:rPr>
          <w:rFonts w:ascii="Arial" w:hAnsi="Arial" w:cs="Arial"/>
          <w:sz w:val="24"/>
          <w:szCs w:val="24"/>
        </w:rPr>
      </w:pPr>
      <w:r w:rsidRPr="004D5ACF">
        <w:rPr>
          <w:rFonts w:ascii="Arial" w:hAnsi="Arial" w:cs="Arial"/>
          <w:sz w:val="24"/>
          <w:szCs w:val="24"/>
        </w:rPr>
        <w:t xml:space="preserve">Текущее управление реализацией подпрограммы осуществляется </w:t>
      </w:r>
      <w:r w:rsidR="003C5B99" w:rsidRPr="004D5ACF">
        <w:rPr>
          <w:rFonts w:ascii="Arial" w:hAnsi="Arial" w:cs="Arial"/>
          <w:sz w:val="24"/>
          <w:szCs w:val="24"/>
        </w:rPr>
        <w:t>МКУ «Служба заказчика Краснотуранского района»</w:t>
      </w:r>
      <w:r w:rsidRPr="004D5ACF">
        <w:rPr>
          <w:rFonts w:ascii="Arial" w:hAnsi="Arial" w:cs="Arial"/>
          <w:sz w:val="24"/>
          <w:szCs w:val="24"/>
        </w:rPr>
        <w:t>, (далее - ответственный исполнитель).</w:t>
      </w:r>
    </w:p>
    <w:p w14:paraId="696A45BD" w14:textId="77777777" w:rsidR="009B5296" w:rsidRPr="004D5ACF" w:rsidRDefault="009B5296" w:rsidP="00866765">
      <w:pPr>
        <w:autoSpaceDE w:val="0"/>
        <w:autoSpaceDN w:val="0"/>
        <w:adjustRightInd w:val="0"/>
        <w:spacing w:after="0" w:line="240" w:lineRule="auto"/>
        <w:ind w:firstLine="709"/>
        <w:jc w:val="both"/>
        <w:rPr>
          <w:rFonts w:ascii="Arial" w:hAnsi="Arial" w:cs="Arial"/>
          <w:sz w:val="24"/>
          <w:szCs w:val="24"/>
        </w:rPr>
      </w:pPr>
      <w:r w:rsidRPr="004D5ACF">
        <w:rPr>
          <w:rFonts w:ascii="Arial" w:hAnsi="Arial" w:cs="Arial"/>
          <w:sz w:val="24"/>
          <w:szCs w:val="24"/>
        </w:rPr>
        <w:t>Ответственный исполнитель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14:paraId="2D026224" w14:textId="77777777" w:rsidR="009B5296" w:rsidRPr="004D5ACF" w:rsidRDefault="009B5296" w:rsidP="00866765">
      <w:pPr>
        <w:autoSpaceDE w:val="0"/>
        <w:autoSpaceDN w:val="0"/>
        <w:adjustRightInd w:val="0"/>
        <w:spacing w:after="0" w:line="240" w:lineRule="auto"/>
        <w:ind w:firstLine="709"/>
        <w:jc w:val="both"/>
        <w:outlineLvl w:val="1"/>
        <w:rPr>
          <w:rFonts w:ascii="Arial" w:hAnsi="Arial" w:cs="Arial"/>
          <w:color w:val="000000"/>
          <w:sz w:val="24"/>
          <w:szCs w:val="24"/>
        </w:rPr>
      </w:pPr>
      <w:r w:rsidRPr="004D5ACF">
        <w:rPr>
          <w:rFonts w:ascii="Arial" w:hAnsi="Arial" w:cs="Arial"/>
          <w:color w:val="000000"/>
          <w:sz w:val="24"/>
          <w:szCs w:val="24"/>
        </w:rPr>
        <w:t xml:space="preserve">Для обеспечения мониторинга и анализа реализации муниципальной программы ответственный исполнитель организует ведение и представление полугодовой </w:t>
      </w:r>
      <w:r w:rsidR="00EE49B2" w:rsidRPr="004D5ACF">
        <w:rPr>
          <w:rFonts w:ascii="Arial" w:hAnsi="Arial" w:cs="Arial"/>
          <w:color w:val="000000"/>
          <w:sz w:val="24"/>
          <w:szCs w:val="24"/>
        </w:rPr>
        <w:t xml:space="preserve">и годовой </w:t>
      </w:r>
      <w:r w:rsidRPr="004D5ACF">
        <w:rPr>
          <w:rFonts w:ascii="Arial" w:hAnsi="Arial" w:cs="Arial"/>
          <w:color w:val="000000"/>
          <w:sz w:val="24"/>
          <w:szCs w:val="24"/>
        </w:rPr>
        <w:t>отчетности в соответствии с макетом отчета о реализации муниципальной программы согласно приложению 3 к</w:t>
      </w:r>
      <w:r w:rsidR="00F07E8D" w:rsidRPr="004D5ACF">
        <w:rPr>
          <w:rFonts w:ascii="Arial" w:hAnsi="Arial" w:cs="Arial"/>
          <w:sz w:val="24"/>
          <w:szCs w:val="24"/>
        </w:rPr>
        <w:t xml:space="preserve"> порядку утвержденному постановлением администрации Краснотуранского района от 27.07.2015 № 441-п «Об утверждении Порядка принятия решений о разработке муниципальных программ Краснотуранского района Красноярского края, их формировании и реализации»</w:t>
      </w:r>
      <w:r w:rsidRPr="004D5ACF">
        <w:rPr>
          <w:rFonts w:ascii="Arial" w:hAnsi="Arial" w:cs="Arial"/>
          <w:color w:val="000000"/>
          <w:sz w:val="24"/>
          <w:szCs w:val="24"/>
        </w:rPr>
        <w:t xml:space="preserve"> в Отдел планирования </w:t>
      </w:r>
      <w:r w:rsidR="00EE49B2" w:rsidRPr="004D5ACF">
        <w:rPr>
          <w:rFonts w:ascii="Arial" w:hAnsi="Arial" w:cs="Arial"/>
          <w:color w:val="000000"/>
          <w:sz w:val="24"/>
          <w:szCs w:val="24"/>
        </w:rPr>
        <w:t xml:space="preserve">и экономического развития </w:t>
      </w:r>
      <w:r w:rsidRPr="004D5ACF">
        <w:rPr>
          <w:rFonts w:ascii="Arial" w:hAnsi="Arial" w:cs="Arial"/>
          <w:color w:val="000000"/>
          <w:sz w:val="24"/>
          <w:szCs w:val="24"/>
        </w:rPr>
        <w:t>и Финансовое управление. Отчет о реализации программы за первое полугодие отчетного года представляется в срок не позднее 10-го августа отчетного года. Годовой отчет представляется в срок не позднее 1 марта года, следующего за отчетным</w:t>
      </w:r>
      <w:r w:rsidR="00F06AB5" w:rsidRPr="004D5ACF">
        <w:rPr>
          <w:rFonts w:ascii="Arial" w:hAnsi="Arial" w:cs="Arial"/>
          <w:color w:val="000000"/>
          <w:sz w:val="24"/>
          <w:szCs w:val="24"/>
        </w:rPr>
        <w:t>.</w:t>
      </w:r>
    </w:p>
    <w:p w14:paraId="4F7BC9EE" w14:textId="09F6F75D" w:rsidR="009B5296" w:rsidRPr="004D5ACF" w:rsidRDefault="009B5296" w:rsidP="00866765">
      <w:pPr>
        <w:autoSpaceDE w:val="0"/>
        <w:autoSpaceDN w:val="0"/>
        <w:adjustRightInd w:val="0"/>
        <w:spacing w:after="0" w:line="240" w:lineRule="auto"/>
        <w:ind w:firstLine="709"/>
        <w:jc w:val="both"/>
        <w:outlineLvl w:val="1"/>
        <w:rPr>
          <w:rFonts w:ascii="Arial" w:hAnsi="Arial" w:cs="Arial"/>
          <w:color w:val="000000"/>
          <w:sz w:val="24"/>
          <w:szCs w:val="24"/>
        </w:rPr>
      </w:pPr>
      <w:r w:rsidRPr="004D5ACF">
        <w:rPr>
          <w:rFonts w:ascii="Arial" w:hAnsi="Arial" w:cs="Arial"/>
          <w:color w:val="000000"/>
          <w:sz w:val="24"/>
          <w:szCs w:val="24"/>
        </w:rPr>
        <w:lastRenderedPageBreak/>
        <w:t xml:space="preserve">Годовой отчет о ходе реализации программы формируется </w:t>
      </w:r>
      <w:r w:rsidRPr="004D5ACF">
        <w:rPr>
          <w:rFonts w:ascii="Arial" w:hAnsi="Arial" w:cs="Arial"/>
          <w:sz w:val="24"/>
          <w:szCs w:val="24"/>
        </w:rPr>
        <w:t xml:space="preserve">ответственным </w:t>
      </w:r>
      <w:r w:rsidR="00DC6A86" w:rsidRPr="004D5ACF">
        <w:rPr>
          <w:rFonts w:ascii="Arial" w:hAnsi="Arial" w:cs="Arial"/>
          <w:sz w:val="24"/>
          <w:szCs w:val="24"/>
        </w:rPr>
        <w:t xml:space="preserve">исполнителем </w:t>
      </w:r>
      <w:r w:rsidR="00DC6A86" w:rsidRPr="004D5ACF">
        <w:rPr>
          <w:rFonts w:ascii="Arial" w:hAnsi="Arial" w:cs="Arial"/>
          <w:color w:val="000000"/>
          <w:sz w:val="24"/>
          <w:szCs w:val="24"/>
        </w:rPr>
        <w:t>и</w:t>
      </w:r>
      <w:r w:rsidRPr="004D5ACF">
        <w:rPr>
          <w:rFonts w:ascii="Arial" w:hAnsi="Arial" w:cs="Arial"/>
          <w:color w:val="000000"/>
          <w:sz w:val="24"/>
          <w:szCs w:val="24"/>
        </w:rPr>
        <w:t xml:space="preserve"> направляется в </w:t>
      </w:r>
      <w:r w:rsidRPr="004D5ACF">
        <w:rPr>
          <w:rFonts w:ascii="Arial" w:hAnsi="Arial" w:cs="Arial"/>
          <w:sz w:val="24"/>
          <w:szCs w:val="24"/>
        </w:rPr>
        <w:t xml:space="preserve">отдел </w:t>
      </w:r>
      <w:r w:rsidR="00F07E8D" w:rsidRPr="004D5ACF">
        <w:rPr>
          <w:rFonts w:ascii="Arial" w:hAnsi="Arial" w:cs="Arial"/>
          <w:sz w:val="24"/>
          <w:szCs w:val="24"/>
        </w:rPr>
        <w:t>планирования и экономического развития</w:t>
      </w:r>
      <w:r w:rsidRPr="004D5ACF">
        <w:rPr>
          <w:rFonts w:ascii="Arial" w:hAnsi="Arial" w:cs="Arial"/>
          <w:color w:val="000000"/>
          <w:sz w:val="24"/>
          <w:szCs w:val="24"/>
        </w:rPr>
        <w:t xml:space="preserve"> администрации района и финансовое управление администрации района в срок до 1 марта года, следующего за отчетным годом.</w:t>
      </w:r>
    </w:p>
    <w:p w14:paraId="5AFE9AE8" w14:textId="77777777" w:rsidR="009B5296" w:rsidRPr="004D5ACF" w:rsidRDefault="009B5296" w:rsidP="00866765">
      <w:pPr>
        <w:spacing w:after="0" w:line="240" w:lineRule="auto"/>
        <w:ind w:firstLine="709"/>
        <w:jc w:val="both"/>
        <w:rPr>
          <w:rFonts w:ascii="Arial" w:hAnsi="Arial" w:cs="Arial"/>
          <w:sz w:val="24"/>
          <w:szCs w:val="24"/>
        </w:rPr>
      </w:pPr>
      <w:r w:rsidRPr="004D5ACF">
        <w:rPr>
          <w:rFonts w:ascii="Arial" w:hAnsi="Arial" w:cs="Arial"/>
          <w:sz w:val="24"/>
          <w:szCs w:val="24"/>
        </w:rPr>
        <w:t>Финансирование программы осуществляется за счет средств районного и краевого бюджетов, и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p w14:paraId="7489A240" w14:textId="77777777" w:rsidR="009B5296" w:rsidRPr="004D5ACF" w:rsidRDefault="009B5296" w:rsidP="00866765">
      <w:pPr>
        <w:spacing w:after="0" w:line="240" w:lineRule="auto"/>
        <w:ind w:firstLine="567"/>
        <w:jc w:val="both"/>
        <w:rPr>
          <w:rFonts w:ascii="Arial" w:hAnsi="Arial" w:cs="Arial"/>
          <w:sz w:val="24"/>
          <w:szCs w:val="24"/>
        </w:rPr>
      </w:pPr>
    </w:p>
    <w:p w14:paraId="5F2267A3" w14:textId="73171D64" w:rsidR="009B5296" w:rsidRPr="004D5ACF" w:rsidRDefault="009B5296" w:rsidP="00F13ABB">
      <w:pPr>
        <w:spacing w:after="0" w:line="240" w:lineRule="auto"/>
        <w:jc w:val="center"/>
        <w:rPr>
          <w:rFonts w:ascii="Arial" w:hAnsi="Arial" w:cs="Arial"/>
          <w:b/>
          <w:sz w:val="24"/>
          <w:szCs w:val="24"/>
        </w:rPr>
      </w:pPr>
      <w:r w:rsidRPr="004D5ACF">
        <w:rPr>
          <w:rFonts w:ascii="Arial" w:hAnsi="Arial" w:cs="Arial"/>
          <w:b/>
          <w:sz w:val="24"/>
          <w:szCs w:val="24"/>
        </w:rPr>
        <w:t>4. Характеристика основных мероприятий подпрограммы</w:t>
      </w:r>
    </w:p>
    <w:p w14:paraId="2A1A9CFC" w14:textId="719F87EF" w:rsidR="00D512F2" w:rsidRPr="004D5ACF" w:rsidRDefault="00D512F2" w:rsidP="00D512F2">
      <w:pPr>
        <w:spacing w:after="0" w:line="240" w:lineRule="auto"/>
        <w:ind w:right="-2" w:firstLine="567"/>
        <w:jc w:val="both"/>
        <w:rPr>
          <w:rFonts w:ascii="Arial" w:hAnsi="Arial" w:cs="Arial"/>
          <w:sz w:val="24"/>
          <w:szCs w:val="24"/>
          <w:lang w:eastAsia="ru-RU"/>
        </w:rPr>
      </w:pPr>
      <w:r w:rsidRPr="004D5ACF">
        <w:rPr>
          <w:rFonts w:ascii="Arial" w:hAnsi="Arial" w:cs="Arial"/>
          <w:sz w:val="24"/>
          <w:szCs w:val="24"/>
        </w:rPr>
        <w:t>Подпрограмма 1 в 2025 году включает следующие основные мероприятия</w:t>
      </w:r>
      <w:r w:rsidR="00B86CAC" w:rsidRPr="004D5ACF">
        <w:rPr>
          <w:rFonts w:ascii="Arial" w:hAnsi="Arial" w:cs="Arial"/>
          <w:sz w:val="24"/>
          <w:szCs w:val="24"/>
        </w:rPr>
        <w:t>:</w:t>
      </w:r>
    </w:p>
    <w:p w14:paraId="1AA78968" w14:textId="428DD8F2" w:rsidR="004037E5" w:rsidRPr="004D5ACF" w:rsidRDefault="00161E82" w:rsidP="004E4CA0">
      <w:pPr>
        <w:suppressAutoHyphens w:val="0"/>
        <w:autoSpaceDE w:val="0"/>
        <w:autoSpaceDN w:val="0"/>
        <w:adjustRightInd w:val="0"/>
        <w:spacing w:after="0" w:line="240" w:lineRule="auto"/>
        <w:ind w:firstLine="567"/>
        <w:jc w:val="both"/>
        <w:rPr>
          <w:rFonts w:ascii="Arial" w:hAnsi="Arial" w:cs="Arial"/>
          <w:sz w:val="24"/>
          <w:szCs w:val="24"/>
        </w:rPr>
      </w:pPr>
      <w:r w:rsidRPr="004D5ACF">
        <w:rPr>
          <w:rFonts w:ascii="Arial" w:hAnsi="Arial" w:cs="Arial"/>
          <w:sz w:val="24"/>
          <w:szCs w:val="24"/>
          <w:u w:val="single"/>
        </w:rPr>
        <w:t xml:space="preserve">Мероприятие 1. </w:t>
      </w:r>
      <w:r w:rsidR="004037E5" w:rsidRPr="004D5ACF">
        <w:rPr>
          <w:rFonts w:ascii="Arial" w:eastAsia="Times New Roman" w:hAnsi="Arial" w:cs="Arial"/>
          <w:sz w:val="24"/>
          <w:szCs w:val="24"/>
          <w:lang w:eastAsia="ru-RU"/>
        </w:rPr>
        <w:t>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004037E5" w:rsidRPr="004D5ACF">
        <w:rPr>
          <w:rFonts w:ascii="Arial" w:hAnsi="Arial" w:cs="Arial"/>
          <w:sz w:val="24"/>
          <w:szCs w:val="24"/>
        </w:rPr>
        <w:t>.</w:t>
      </w:r>
    </w:p>
    <w:p w14:paraId="71261546" w14:textId="39AF71A5" w:rsidR="00161E82" w:rsidRPr="004D5ACF" w:rsidRDefault="00161E82" w:rsidP="00161E82">
      <w:pPr>
        <w:autoSpaceDE w:val="0"/>
        <w:spacing w:after="0" w:line="240" w:lineRule="auto"/>
        <w:ind w:firstLine="567"/>
        <w:jc w:val="both"/>
        <w:rPr>
          <w:rFonts w:ascii="Arial" w:hAnsi="Arial" w:cs="Arial"/>
          <w:sz w:val="24"/>
          <w:szCs w:val="24"/>
        </w:rPr>
      </w:pPr>
      <w:r w:rsidRPr="004D5ACF">
        <w:rPr>
          <w:rFonts w:ascii="Arial" w:hAnsi="Arial" w:cs="Arial"/>
          <w:sz w:val="24"/>
          <w:szCs w:val="24"/>
        </w:rPr>
        <w:t>Главным распорядителем бюджетных средств является администрация Краснотуранского района;</w:t>
      </w:r>
    </w:p>
    <w:p w14:paraId="5D0B084D" w14:textId="77777777" w:rsidR="00161E82" w:rsidRPr="004D5ACF" w:rsidRDefault="00161E82" w:rsidP="00161E82">
      <w:pPr>
        <w:autoSpaceDE w:val="0"/>
        <w:spacing w:after="0" w:line="240" w:lineRule="auto"/>
        <w:ind w:firstLine="567"/>
        <w:jc w:val="both"/>
        <w:rPr>
          <w:rFonts w:ascii="Arial" w:hAnsi="Arial" w:cs="Arial"/>
          <w:sz w:val="24"/>
          <w:szCs w:val="24"/>
        </w:rPr>
      </w:pPr>
      <w:r w:rsidRPr="004D5ACF">
        <w:rPr>
          <w:rFonts w:ascii="Arial" w:hAnsi="Arial" w:cs="Arial"/>
          <w:sz w:val="24"/>
          <w:szCs w:val="24"/>
        </w:rPr>
        <w:t>Срок реализации мероприятия 2015-2030 гг.;</w:t>
      </w:r>
    </w:p>
    <w:p w14:paraId="0B4A6524" w14:textId="77777777" w:rsidR="00161E82" w:rsidRPr="004D5ACF" w:rsidRDefault="00161E82" w:rsidP="00161E82">
      <w:pPr>
        <w:autoSpaceDE w:val="0"/>
        <w:spacing w:after="0" w:line="240" w:lineRule="auto"/>
        <w:ind w:firstLine="567"/>
        <w:jc w:val="both"/>
        <w:rPr>
          <w:rFonts w:ascii="Arial" w:hAnsi="Arial" w:cs="Arial"/>
          <w:spacing w:val="2"/>
          <w:sz w:val="24"/>
          <w:szCs w:val="24"/>
          <w:shd w:val="clear" w:color="auto" w:fill="FFFFFF"/>
        </w:rPr>
      </w:pPr>
      <w:r w:rsidRPr="004D5ACF">
        <w:rPr>
          <w:rFonts w:ascii="Arial" w:hAnsi="Arial" w:cs="Arial"/>
          <w:spacing w:val="2"/>
          <w:sz w:val="24"/>
          <w:szCs w:val="24"/>
          <w:shd w:val="clear" w:color="auto" w:fill="FFFFFF"/>
        </w:rPr>
        <w:t>МКУ «Служба заказчика» осуществляет реализацию мероприятия 1 посредством закупок работ и услуг для государственных нужд в соответствии с </w:t>
      </w:r>
      <w:hyperlink r:id="rId12" w:history="1">
        <w:r w:rsidRPr="004D5ACF">
          <w:rPr>
            <w:rStyle w:val="afa"/>
            <w:rFonts w:ascii="Arial" w:hAnsi="Arial" w:cs="Arial"/>
            <w:color w:val="auto"/>
            <w:spacing w:val="2"/>
            <w:sz w:val="24"/>
            <w:szCs w:val="24"/>
            <w:u w:val="none"/>
            <w:shd w:val="clear" w:color="auto" w:fill="FFFFFF"/>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r w:rsidRPr="004D5ACF">
        <w:rPr>
          <w:rFonts w:ascii="Arial" w:hAnsi="Arial" w:cs="Arial"/>
          <w:spacing w:val="2"/>
          <w:sz w:val="24"/>
          <w:szCs w:val="24"/>
          <w:shd w:val="clear" w:color="auto" w:fill="FFFFFF"/>
        </w:rPr>
        <w:t>.</w:t>
      </w:r>
    </w:p>
    <w:p w14:paraId="4F353AF2" w14:textId="0CD201D7" w:rsidR="00161E82" w:rsidRPr="004D5ACF" w:rsidRDefault="00161E82" w:rsidP="00161E82">
      <w:pPr>
        <w:autoSpaceDE w:val="0"/>
        <w:spacing w:after="0" w:line="240" w:lineRule="auto"/>
        <w:ind w:firstLine="567"/>
        <w:jc w:val="both"/>
        <w:rPr>
          <w:rFonts w:ascii="Arial" w:hAnsi="Arial" w:cs="Arial"/>
          <w:spacing w:val="2"/>
          <w:sz w:val="24"/>
          <w:szCs w:val="24"/>
          <w:shd w:val="clear" w:color="auto" w:fill="FFFFFF"/>
        </w:rPr>
      </w:pPr>
      <w:r w:rsidRPr="004D5ACF">
        <w:rPr>
          <w:rFonts w:ascii="Arial" w:hAnsi="Arial" w:cs="Arial"/>
          <w:spacing w:val="2"/>
          <w:sz w:val="24"/>
          <w:szCs w:val="24"/>
          <w:u w:val="single"/>
          <w:shd w:val="clear" w:color="auto" w:fill="FFFFFF"/>
        </w:rPr>
        <w:t xml:space="preserve">Мероприятие </w:t>
      </w:r>
      <w:r w:rsidR="004F1573" w:rsidRPr="004D5ACF">
        <w:rPr>
          <w:rFonts w:ascii="Arial" w:hAnsi="Arial" w:cs="Arial"/>
          <w:spacing w:val="2"/>
          <w:sz w:val="24"/>
          <w:szCs w:val="24"/>
          <w:u w:val="single"/>
          <w:shd w:val="clear" w:color="auto" w:fill="FFFFFF"/>
        </w:rPr>
        <w:t>3</w:t>
      </w:r>
      <w:r w:rsidRPr="004D5ACF">
        <w:rPr>
          <w:rFonts w:ascii="Arial" w:hAnsi="Arial" w:cs="Arial"/>
          <w:spacing w:val="2"/>
          <w:sz w:val="24"/>
          <w:szCs w:val="24"/>
          <w:u w:val="single"/>
          <w:shd w:val="clear" w:color="auto" w:fill="FFFFFF"/>
        </w:rPr>
        <w:t>.</w:t>
      </w:r>
      <w:r w:rsidRPr="004D5ACF">
        <w:rPr>
          <w:rFonts w:ascii="Arial" w:hAnsi="Arial" w:cs="Arial"/>
          <w:spacing w:val="2"/>
          <w:sz w:val="24"/>
          <w:szCs w:val="24"/>
          <w:shd w:val="clear" w:color="auto" w:fill="FFFFFF"/>
        </w:rPr>
        <w:t xml:space="preserve"> </w:t>
      </w:r>
      <w:r w:rsidR="004F1573" w:rsidRPr="004D5ACF">
        <w:rPr>
          <w:rFonts w:ascii="Arial" w:hAnsi="Arial" w:cs="Arial"/>
          <w:spacing w:val="2"/>
          <w:sz w:val="24"/>
          <w:szCs w:val="24"/>
          <w:shd w:val="clear" w:color="auto" w:fill="FFFFFF"/>
        </w:rPr>
        <w:t>Выполнение топографических съемок земельных участков.</w:t>
      </w:r>
    </w:p>
    <w:p w14:paraId="2E0D5171" w14:textId="6DDECD4A" w:rsidR="00161E82" w:rsidRPr="004D5ACF" w:rsidRDefault="00161E82" w:rsidP="00161E82">
      <w:pPr>
        <w:autoSpaceDE w:val="0"/>
        <w:spacing w:after="0" w:line="240" w:lineRule="auto"/>
        <w:ind w:firstLine="567"/>
        <w:jc w:val="both"/>
        <w:rPr>
          <w:rFonts w:ascii="Arial" w:hAnsi="Arial" w:cs="Arial"/>
          <w:spacing w:val="2"/>
          <w:sz w:val="24"/>
          <w:szCs w:val="24"/>
          <w:shd w:val="clear" w:color="auto" w:fill="FFFFFF"/>
        </w:rPr>
      </w:pPr>
      <w:r w:rsidRPr="004D5ACF">
        <w:rPr>
          <w:rFonts w:ascii="Arial" w:hAnsi="Arial" w:cs="Arial"/>
          <w:spacing w:val="2"/>
          <w:sz w:val="24"/>
          <w:szCs w:val="24"/>
          <w:shd w:val="clear" w:color="auto" w:fill="FFFFFF"/>
        </w:rPr>
        <w:t>Главным распорядителем бюджетных средств является админи</w:t>
      </w:r>
      <w:r w:rsidR="00132DD8" w:rsidRPr="004D5ACF">
        <w:rPr>
          <w:rFonts w:ascii="Arial" w:hAnsi="Arial" w:cs="Arial"/>
          <w:spacing w:val="2"/>
          <w:sz w:val="24"/>
          <w:szCs w:val="24"/>
          <w:shd w:val="clear" w:color="auto" w:fill="FFFFFF"/>
        </w:rPr>
        <w:t>страция Краснотуранского района.</w:t>
      </w:r>
    </w:p>
    <w:p w14:paraId="7A4E947E" w14:textId="2703C680" w:rsidR="004F1573" w:rsidRPr="004D5ACF" w:rsidRDefault="00161E82" w:rsidP="004F1573">
      <w:pPr>
        <w:autoSpaceDE w:val="0"/>
        <w:spacing w:after="0" w:line="240" w:lineRule="auto"/>
        <w:ind w:firstLine="567"/>
        <w:jc w:val="both"/>
        <w:rPr>
          <w:rFonts w:ascii="Arial" w:hAnsi="Arial" w:cs="Arial"/>
          <w:spacing w:val="2"/>
          <w:sz w:val="24"/>
          <w:szCs w:val="24"/>
          <w:shd w:val="clear" w:color="auto" w:fill="FFFFFF"/>
        </w:rPr>
      </w:pPr>
      <w:r w:rsidRPr="004D5ACF">
        <w:rPr>
          <w:rFonts w:ascii="Arial" w:hAnsi="Arial" w:cs="Arial"/>
          <w:spacing w:val="2"/>
          <w:sz w:val="24"/>
          <w:szCs w:val="24"/>
          <w:shd w:val="clear" w:color="auto" w:fill="FFFFFF"/>
        </w:rPr>
        <w:t>Срок реали</w:t>
      </w:r>
      <w:r w:rsidR="009F6B0F" w:rsidRPr="004D5ACF">
        <w:rPr>
          <w:rFonts w:ascii="Arial" w:hAnsi="Arial" w:cs="Arial"/>
          <w:spacing w:val="2"/>
          <w:sz w:val="24"/>
          <w:szCs w:val="24"/>
          <w:shd w:val="clear" w:color="auto" w:fill="FFFFFF"/>
        </w:rPr>
        <w:t>зации мероприятия 2014-2030 гг.</w:t>
      </w:r>
    </w:p>
    <w:p w14:paraId="6DB359E7" w14:textId="08261149" w:rsidR="00161E82" w:rsidRPr="004D5ACF" w:rsidRDefault="00161E82" w:rsidP="00132DD8">
      <w:pPr>
        <w:spacing w:after="0" w:line="240" w:lineRule="auto"/>
        <w:ind w:firstLine="567"/>
        <w:jc w:val="both"/>
        <w:rPr>
          <w:rFonts w:ascii="Arial" w:hAnsi="Arial" w:cs="Arial"/>
          <w:sz w:val="24"/>
          <w:szCs w:val="24"/>
        </w:rPr>
      </w:pPr>
      <w:r w:rsidRPr="004D5ACF">
        <w:rPr>
          <w:rFonts w:ascii="Arial" w:hAnsi="Arial" w:cs="Arial"/>
          <w:spacing w:val="2"/>
          <w:sz w:val="24"/>
          <w:szCs w:val="24"/>
          <w:shd w:val="clear" w:color="auto" w:fill="FFFFFF"/>
        </w:rPr>
        <w:t>МКУ «Служба заказчика</w:t>
      </w:r>
      <w:r w:rsidR="00132DD8" w:rsidRPr="004D5ACF">
        <w:rPr>
          <w:rFonts w:ascii="Arial" w:hAnsi="Arial" w:cs="Arial"/>
          <w:spacing w:val="2"/>
          <w:sz w:val="24"/>
          <w:szCs w:val="24"/>
          <w:shd w:val="clear" w:color="auto" w:fill="FFFFFF"/>
        </w:rPr>
        <w:t xml:space="preserve"> Краснотуранского района</w:t>
      </w:r>
      <w:r w:rsidRPr="004D5ACF">
        <w:rPr>
          <w:rFonts w:ascii="Arial" w:hAnsi="Arial" w:cs="Arial"/>
          <w:spacing w:val="2"/>
          <w:sz w:val="24"/>
          <w:szCs w:val="24"/>
          <w:shd w:val="clear" w:color="auto" w:fill="FFFFFF"/>
        </w:rPr>
        <w:t>» осуществляет</w:t>
      </w:r>
      <w:r w:rsidR="008302D7" w:rsidRPr="004D5ACF">
        <w:rPr>
          <w:rFonts w:ascii="Arial" w:hAnsi="Arial" w:cs="Arial"/>
          <w:spacing w:val="2"/>
          <w:sz w:val="24"/>
          <w:szCs w:val="24"/>
          <w:shd w:val="clear" w:color="auto" w:fill="FFFFFF"/>
        </w:rPr>
        <w:t xml:space="preserve"> </w:t>
      </w:r>
      <w:r w:rsidR="004F1573" w:rsidRPr="004D5ACF">
        <w:rPr>
          <w:rFonts w:ascii="Arial" w:hAnsi="Arial" w:cs="Arial"/>
          <w:spacing w:val="2"/>
          <w:sz w:val="24"/>
          <w:szCs w:val="24"/>
          <w:shd w:val="clear" w:color="auto" w:fill="FFFFFF"/>
        </w:rPr>
        <w:t xml:space="preserve">оказание муниципальной услуги по выдаче градостроительного плана земельного участка, разработанного на топографической основе, </w:t>
      </w:r>
      <w:r w:rsidRPr="004D5ACF">
        <w:rPr>
          <w:rFonts w:ascii="Arial" w:hAnsi="Arial" w:cs="Arial"/>
          <w:spacing w:val="2"/>
          <w:sz w:val="24"/>
          <w:szCs w:val="24"/>
          <w:shd w:val="clear" w:color="auto" w:fill="FFFFFF"/>
        </w:rPr>
        <w:t xml:space="preserve">в </w:t>
      </w:r>
      <w:r w:rsidR="004F1573" w:rsidRPr="004D5ACF">
        <w:rPr>
          <w:rFonts w:ascii="Arial" w:hAnsi="Arial" w:cs="Arial"/>
          <w:spacing w:val="2"/>
          <w:sz w:val="24"/>
          <w:szCs w:val="24"/>
          <w:shd w:val="clear" w:color="auto" w:fill="FFFFFF"/>
        </w:rPr>
        <w:t xml:space="preserve">отношении поданных заявлений путем осуществления закупки у единственного поставщика (подрядчика, исполнителя), согласно пункта 4 статьи 93 Федерального закона </w:t>
      </w:r>
      <w:r w:rsidR="00132DD8" w:rsidRPr="004D5ACF">
        <w:rPr>
          <w:rStyle w:val="afa"/>
          <w:rFonts w:ascii="Arial" w:hAnsi="Arial" w:cs="Arial"/>
          <w:color w:val="auto"/>
          <w:spacing w:val="2"/>
          <w:sz w:val="24"/>
          <w:szCs w:val="24"/>
          <w:u w:val="none"/>
          <w:shd w:val="clear" w:color="auto" w:fill="FFFFFF"/>
        </w:rPr>
        <w:t>от 05.04.2013 N 44-ФЗ "О контрактной системе в сфере закупок товаров, работ, услуг для обеспечения государственных и муниципальных нужд"</w:t>
      </w:r>
      <w:r w:rsidRPr="004D5ACF">
        <w:rPr>
          <w:rFonts w:ascii="Arial" w:hAnsi="Arial" w:cs="Arial"/>
          <w:sz w:val="24"/>
          <w:szCs w:val="24"/>
        </w:rPr>
        <w:t>.</w:t>
      </w:r>
    </w:p>
    <w:p w14:paraId="148CD1EE" w14:textId="77777777" w:rsidR="009B5296" w:rsidRPr="004D5ACF" w:rsidRDefault="009B5296" w:rsidP="00161E82">
      <w:pPr>
        <w:spacing w:after="0" w:line="240" w:lineRule="auto"/>
        <w:ind w:firstLine="567"/>
        <w:jc w:val="both"/>
        <w:rPr>
          <w:rFonts w:ascii="Arial" w:hAnsi="Arial" w:cs="Arial"/>
          <w:sz w:val="24"/>
          <w:szCs w:val="24"/>
        </w:rPr>
      </w:pPr>
      <w:r w:rsidRPr="004D5ACF">
        <w:rPr>
          <w:rFonts w:ascii="Arial" w:hAnsi="Arial" w:cs="Arial"/>
          <w:sz w:val="24"/>
          <w:szCs w:val="24"/>
        </w:rPr>
        <w:t xml:space="preserve">Система </w:t>
      </w:r>
      <w:hyperlink r:id="rId13" w:history="1">
        <w:r w:rsidRPr="004D5ACF">
          <w:rPr>
            <w:rFonts w:ascii="Arial" w:hAnsi="Arial" w:cs="Arial"/>
            <w:sz w:val="24"/>
            <w:szCs w:val="24"/>
          </w:rPr>
          <w:t>мероприятий</w:t>
        </w:r>
      </w:hyperlink>
      <w:r w:rsidRPr="004D5ACF">
        <w:rPr>
          <w:rFonts w:ascii="Arial" w:hAnsi="Arial" w:cs="Arial"/>
          <w:sz w:val="24"/>
          <w:szCs w:val="24"/>
        </w:rPr>
        <w:t xml:space="preserve"> подпрограммы приведена в приложении </w:t>
      </w:r>
      <w:r w:rsidR="00EE49B2" w:rsidRPr="004D5ACF">
        <w:rPr>
          <w:rFonts w:ascii="Arial" w:hAnsi="Arial" w:cs="Arial"/>
          <w:sz w:val="24"/>
          <w:szCs w:val="24"/>
        </w:rPr>
        <w:t>2</w:t>
      </w:r>
      <w:r w:rsidRPr="004D5ACF">
        <w:rPr>
          <w:rFonts w:ascii="Arial" w:hAnsi="Arial" w:cs="Arial"/>
          <w:sz w:val="24"/>
          <w:szCs w:val="24"/>
        </w:rPr>
        <w:t xml:space="preserve"> к подпрограмме.</w:t>
      </w:r>
    </w:p>
    <w:p w14:paraId="34FF5A6C" w14:textId="77777777" w:rsidR="004037E5" w:rsidRPr="004D5ACF" w:rsidRDefault="004037E5" w:rsidP="004E4CA0">
      <w:pPr>
        <w:autoSpaceDE w:val="0"/>
        <w:autoSpaceDN w:val="0"/>
        <w:adjustRightInd w:val="0"/>
        <w:spacing w:after="0" w:line="240" w:lineRule="auto"/>
        <w:jc w:val="center"/>
        <w:outlineLvl w:val="3"/>
        <w:rPr>
          <w:rFonts w:ascii="Arial" w:hAnsi="Arial" w:cs="Arial"/>
          <w:sz w:val="24"/>
          <w:szCs w:val="24"/>
        </w:rPr>
      </w:pPr>
    </w:p>
    <w:p w14:paraId="334515A7" w14:textId="59E4AE4B" w:rsidR="009B5296" w:rsidRPr="004D5ACF" w:rsidRDefault="00F07E8D" w:rsidP="00F13ABB">
      <w:pPr>
        <w:autoSpaceDE w:val="0"/>
        <w:autoSpaceDN w:val="0"/>
        <w:adjustRightInd w:val="0"/>
        <w:spacing w:after="0" w:line="240" w:lineRule="auto"/>
        <w:jc w:val="center"/>
        <w:outlineLvl w:val="3"/>
        <w:rPr>
          <w:rFonts w:ascii="Arial" w:hAnsi="Arial" w:cs="Arial"/>
          <w:sz w:val="24"/>
          <w:szCs w:val="24"/>
        </w:rPr>
      </w:pPr>
      <w:r w:rsidRPr="004D5ACF">
        <w:rPr>
          <w:rFonts w:ascii="Arial" w:hAnsi="Arial" w:cs="Arial"/>
          <w:sz w:val="24"/>
          <w:szCs w:val="24"/>
        </w:rPr>
        <w:t>П</w:t>
      </w:r>
      <w:r w:rsidRPr="004D5ACF">
        <w:rPr>
          <w:rFonts w:ascii="Arial" w:hAnsi="Arial" w:cs="Arial"/>
          <w:kern w:val="1"/>
          <w:sz w:val="24"/>
          <w:szCs w:val="24"/>
        </w:rPr>
        <w:t>одпрограмма</w:t>
      </w:r>
      <w:r w:rsidR="009B5296" w:rsidRPr="004D5ACF">
        <w:rPr>
          <w:rFonts w:ascii="Arial" w:hAnsi="Arial" w:cs="Arial"/>
          <w:kern w:val="1"/>
          <w:sz w:val="24"/>
          <w:szCs w:val="24"/>
        </w:rPr>
        <w:t xml:space="preserve"> </w:t>
      </w:r>
      <w:r w:rsidRPr="004D5ACF">
        <w:rPr>
          <w:rFonts w:ascii="Arial" w:hAnsi="Arial" w:cs="Arial"/>
          <w:kern w:val="1"/>
          <w:sz w:val="24"/>
          <w:szCs w:val="24"/>
        </w:rPr>
        <w:t xml:space="preserve">№ </w:t>
      </w:r>
      <w:r w:rsidR="009B5296" w:rsidRPr="004D5ACF">
        <w:rPr>
          <w:rFonts w:ascii="Arial" w:hAnsi="Arial" w:cs="Arial"/>
          <w:kern w:val="1"/>
          <w:sz w:val="24"/>
          <w:szCs w:val="24"/>
        </w:rPr>
        <w:t xml:space="preserve">2 </w:t>
      </w:r>
      <w:r w:rsidR="009B5296" w:rsidRPr="004D5ACF">
        <w:rPr>
          <w:rFonts w:ascii="Arial" w:hAnsi="Arial" w:cs="Arial"/>
          <w:sz w:val="24"/>
          <w:szCs w:val="24"/>
        </w:rPr>
        <w:t>«Обеспечение жильем молодых семей»</w:t>
      </w:r>
    </w:p>
    <w:p w14:paraId="00495349" w14:textId="77777777" w:rsidR="00F07E8D" w:rsidRPr="004D5ACF" w:rsidRDefault="00F07E8D" w:rsidP="00F13ABB">
      <w:pPr>
        <w:autoSpaceDE w:val="0"/>
        <w:autoSpaceDN w:val="0"/>
        <w:adjustRightInd w:val="0"/>
        <w:spacing w:after="0" w:line="240" w:lineRule="auto"/>
        <w:jc w:val="center"/>
        <w:outlineLvl w:val="3"/>
        <w:rPr>
          <w:rFonts w:ascii="Arial" w:hAnsi="Arial" w:cs="Arial"/>
          <w:sz w:val="24"/>
          <w:szCs w:val="24"/>
        </w:rPr>
      </w:pPr>
      <w:r w:rsidRPr="004D5ACF">
        <w:rPr>
          <w:rFonts w:ascii="Arial" w:hAnsi="Arial" w:cs="Arial"/>
          <w:sz w:val="24"/>
          <w:szCs w:val="24"/>
        </w:rPr>
        <w:t>Паспорт подпрограммы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8"/>
        <w:gridCol w:w="6926"/>
      </w:tblGrid>
      <w:tr w:rsidR="009B5296" w:rsidRPr="004D5ACF" w14:paraId="7F637FEB" w14:textId="77777777" w:rsidTr="0007529C">
        <w:trPr>
          <w:trHeight w:val="499"/>
        </w:trPr>
        <w:tc>
          <w:tcPr>
            <w:tcW w:w="1294" w:type="pct"/>
          </w:tcPr>
          <w:p w14:paraId="180CD916" w14:textId="77777777" w:rsidR="009B5296" w:rsidRPr="004D5ACF" w:rsidRDefault="009B5296" w:rsidP="00866765">
            <w:pPr>
              <w:autoSpaceDE w:val="0"/>
              <w:autoSpaceDN w:val="0"/>
              <w:adjustRightInd w:val="0"/>
              <w:spacing w:after="0" w:line="240" w:lineRule="auto"/>
              <w:jc w:val="both"/>
              <w:rPr>
                <w:rFonts w:ascii="Arial" w:hAnsi="Arial" w:cs="Arial"/>
                <w:sz w:val="24"/>
                <w:szCs w:val="24"/>
              </w:rPr>
            </w:pPr>
            <w:r w:rsidRPr="004D5ACF">
              <w:rPr>
                <w:rFonts w:ascii="Arial" w:hAnsi="Arial" w:cs="Arial"/>
                <w:sz w:val="24"/>
                <w:szCs w:val="24"/>
              </w:rPr>
              <w:t>Наименование</w:t>
            </w:r>
          </w:p>
          <w:p w14:paraId="3FF0D1FF" w14:textId="77777777" w:rsidR="009B5296" w:rsidRPr="004D5ACF" w:rsidRDefault="009B5296" w:rsidP="00866765">
            <w:pPr>
              <w:autoSpaceDE w:val="0"/>
              <w:autoSpaceDN w:val="0"/>
              <w:adjustRightInd w:val="0"/>
              <w:spacing w:after="0" w:line="240" w:lineRule="auto"/>
              <w:jc w:val="both"/>
              <w:rPr>
                <w:rFonts w:ascii="Arial" w:hAnsi="Arial" w:cs="Arial"/>
                <w:sz w:val="24"/>
                <w:szCs w:val="24"/>
              </w:rPr>
            </w:pPr>
            <w:r w:rsidRPr="004D5ACF">
              <w:rPr>
                <w:rFonts w:ascii="Arial" w:hAnsi="Arial" w:cs="Arial"/>
                <w:sz w:val="24"/>
                <w:szCs w:val="24"/>
              </w:rPr>
              <w:t>Подпрограммы</w:t>
            </w:r>
          </w:p>
        </w:tc>
        <w:tc>
          <w:tcPr>
            <w:tcW w:w="3706" w:type="pct"/>
          </w:tcPr>
          <w:p w14:paraId="14B503E7" w14:textId="77777777" w:rsidR="009B5296" w:rsidRPr="004D5ACF" w:rsidRDefault="009B5296" w:rsidP="00866765">
            <w:pPr>
              <w:autoSpaceDE w:val="0"/>
              <w:autoSpaceDN w:val="0"/>
              <w:adjustRightInd w:val="0"/>
              <w:spacing w:after="0" w:line="240" w:lineRule="auto"/>
              <w:jc w:val="both"/>
              <w:rPr>
                <w:rFonts w:ascii="Arial" w:hAnsi="Arial" w:cs="Arial"/>
                <w:sz w:val="24"/>
                <w:szCs w:val="24"/>
              </w:rPr>
            </w:pPr>
            <w:r w:rsidRPr="004D5ACF">
              <w:rPr>
                <w:rFonts w:ascii="Arial" w:hAnsi="Arial" w:cs="Arial"/>
                <w:sz w:val="24"/>
                <w:szCs w:val="24"/>
              </w:rPr>
              <w:t>Об</w:t>
            </w:r>
            <w:r w:rsidR="00762A5C" w:rsidRPr="004D5ACF">
              <w:rPr>
                <w:rFonts w:ascii="Arial" w:hAnsi="Arial" w:cs="Arial"/>
                <w:sz w:val="24"/>
                <w:szCs w:val="24"/>
              </w:rPr>
              <w:t>еспечение жильем молодых семей</w:t>
            </w:r>
          </w:p>
        </w:tc>
      </w:tr>
      <w:tr w:rsidR="009B5296" w:rsidRPr="004D5ACF" w14:paraId="3421D722" w14:textId="77777777" w:rsidTr="0007529C">
        <w:trPr>
          <w:trHeight w:val="763"/>
        </w:trPr>
        <w:tc>
          <w:tcPr>
            <w:tcW w:w="1294" w:type="pct"/>
            <w:tcBorders>
              <w:left w:val="single" w:sz="4" w:space="0" w:color="auto"/>
              <w:right w:val="single" w:sz="4" w:space="0" w:color="auto"/>
            </w:tcBorders>
          </w:tcPr>
          <w:p w14:paraId="272F53C2" w14:textId="77777777" w:rsidR="009B5296" w:rsidRPr="004D5ACF" w:rsidRDefault="009B5296" w:rsidP="00866765">
            <w:pPr>
              <w:autoSpaceDE w:val="0"/>
              <w:autoSpaceDN w:val="0"/>
              <w:adjustRightInd w:val="0"/>
              <w:spacing w:after="0" w:line="240" w:lineRule="auto"/>
              <w:jc w:val="both"/>
              <w:rPr>
                <w:rFonts w:ascii="Arial" w:hAnsi="Arial" w:cs="Arial"/>
                <w:sz w:val="24"/>
                <w:szCs w:val="24"/>
              </w:rPr>
            </w:pPr>
            <w:r w:rsidRPr="004D5ACF">
              <w:rPr>
                <w:rFonts w:ascii="Arial" w:hAnsi="Arial" w:cs="Arial"/>
                <w:sz w:val="24"/>
                <w:szCs w:val="24"/>
              </w:rPr>
              <w:t xml:space="preserve">Исполнители              </w:t>
            </w:r>
          </w:p>
          <w:p w14:paraId="5DACF6D7" w14:textId="77777777" w:rsidR="009B5296" w:rsidRPr="004D5ACF" w:rsidRDefault="009B5296" w:rsidP="00866765">
            <w:pPr>
              <w:autoSpaceDE w:val="0"/>
              <w:autoSpaceDN w:val="0"/>
              <w:adjustRightInd w:val="0"/>
              <w:spacing w:after="0" w:line="240" w:lineRule="auto"/>
              <w:jc w:val="both"/>
              <w:rPr>
                <w:rFonts w:ascii="Arial" w:hAnsi="Arial" w:cs="Arial"/>
                <w:sz w:val="24"/>
                <w:szCs w:val="24"/>
              </w:rPr>
            </w:pPr>
            <w:r w:rsidRPr="004D5ACF">
              <w:rPr>
                <w:rFonts w:ascii="Arial" w:hAnsi="Arial" w:cs="Arial"/>
                <w:sz w:val="24"/>
                <w:szCs w:val="24"/>
              </w:rPr>
              <w:t xml:space="preserve">мероприятий              </w:t>
            </w:r>
          </w:p>
          <w:p w14:paraId="4F868D3E" w14:textId="77777777" w:rsidR="009B5296" w:rsidRPr="004D5ACF" w:rsidRDefault="009B5296" w:rsidP="00866765">
            <w:pPr>
              <w:autoSpaceDE w:val="0"/>
              <w:autoSpaceDN w:val="0"/>
              <w:adjustRightInd w:val="0"/>
              <w:spacing w:after="0" w:line="240" w:lineRule="auto"/>
              <w:jc w:val="both"/>
              <w:rPr>
                <w:rFonts w:ascii="Arial" w:hAnsi="Arial" w:cs="Arial"/>
                <w:sz w:val="24"/>
                <w:szCs w:val="24"/>
              </w:rPr>
            </w:pPr>
            <w:r w:rsidRPr="004D5ACF">
              <w:rPr>
                <w:rFonts w:ascii="Arial" w:hAnsi="Arial" w:cs="Arial"/>
                <w:sz w:val="24"/>
                <w:szCs w:val="24"/>
              </w:rPr>
              <w:t xml:space="preserve">подпрограммы               </w:t>
            </w:r>
          </w:p>
        </w:tc>
        <w:tc>
          <w:tcPr>
            <w:tcW w:w="3706" w:type="pct"/>
            <w:tcBorders>
              <w:left w:val="single" w:sz="4" w:space="0" w:color="auto"/>
              <w:right w:val="single" w:sz="4" w:space="0" w:color="auto"/>
            </w:tcBorders>
          </w:tcPr>
          <w:p w14:paraId="77E55604" w14:textId="77777777" w:rsidR="009B5296" w:rsidRPr="004D5ACF" w:rsidRDefault="009B5296" w:rsidP="00866765">
            <w:pPr>
              <w:autoSpaceDE w:val="0"/>
              <w:autoSpaceDN w:val="0"/>
              <w:adjustRightInd w:val="0"/>
              <w:spacing w:after="0" w:line="240" w:lineRule="auto"/>
              <w:jc w:val="both"/>
              <w:rPr>
                <w:rFonts w:ascii="Arial" w:hAnsi="Arial" w:cs="Arial"/>
                <w:sz w:val="24"/>
                <w:szCs w:val="24"/>
              </w:rPr>
            </w:pPr>
            <w:r w:rsidRPr="004D5ACF">
              <w:rPr>
                <w:rFonts w:ascii="Arial" w:hAnsi="Arial" w:cs="Arial"/>
                <w:sz w:val="24"/>
                <w:szCs w:val="24"/>
              </w:rPr>
              <w:t>МКУ «Служба  заказчика Краснотуранского района» (далее – Служба заказчика)</w:t>
            </w:r>
          </w:p>
        </w:tc>
      </w:tr>
      <w:tr w:rsidR="009B5296" w:rsidRPr="004D5ACF" w14:paraId="53B38076" w14:textId="77777777" w:rsidTr="00BD3AB5">
        <w:trPr>
          <w:trHeight w:val="627"/>
        </w:trPr>
        <w:tc>
          <w:tcPr>
            <w:tcW w:w="1294" w:type="pct"/>
            <w:tcBorders>
              <w:bottom w:val="single" w:sz="4" w:space="0" w:color="auto"/>
            </w:tcBorders>
          </w:tcPr>
          <w:p w14:paraId="1146FA9D" w14:textId="77777777" w:rsidR="009B5296" w:rsidRPr="004D5ACF" w:rsidRDefault="009B5296" w:rsidP="00BD3AB5">
            <w:pPr>
              <w:autoSpaceDE w:val="0"/>
              <w:autoSpaceDN w:val="0"/>
              <w:adjustRightInd w:val="0"/>
              <w:spacing w:after="0" w:line="240" w:lineRule="auto"/>
              <w:jc w:val="both"/>
              <w:rPr>
                <w:rFonts w:ascii="Arial" w:hAnsi="Arial" w:cs="Arial"/>
                <w:sz w:val="24"/>
                <w:szCs w:val="24"/>
              </w:rPr>
            </w:pPr>
            <w:r w:rsidRPr="004D5ACF">
              <w:rPr>
                <w:rFonts w:ascii="Arial" w:hAnsi="Arial" w:cs="Arial"/>
                <w:sz w:val="24"/>
                <w:szCs w:val="24"/>
              </w:rPr>
              <w:t xml:space="preserve">Цель подпрограммы      </w:t>
            </w:r>
          </w:p>
        </w:tc>
        <w:tc>
          <w:tcPr>
            <w:tcW w:w="3706" w:type="pct"/>
            <w:tcBorders>
              <w:bottom w:val="single" w:sz="4" w:space="0" w:color="auto"/>
            </w:tcBorders>
          </w:tcPr>
          <w:p w14:paraId="6B09028B" w14:textId="77777777" w:rsidR="009B5296" w:rsidRPr="004D5ACF" w:rsidRDefault="00BD3AB5" w:rsidP="00866765">
            <w:pPr>
              <w:widowControl w:val="0"/>
              <w:autoSpaceDE w:val="0"/>
              <w:autoSpaceDN w:val="0"/>
              <w:adjustRightInd w:val="0"/>
              <w:spacing w:after="0" w:line="240" w:lineRule="auto"/>
              <w:jc w:val="both"/>
              <w:rPr>
                <w:rFonts w:ascii="Arial" w:hAnsi="Arial" w:cs="Arial"/>
                <w:sz w:val="24"/>
                <w:szCs w:val="24"/>
              </w:rPr>
            </w:pPr>
            <w:r w:rsidRPr="004D5ACF">
              <w:rPr>
                <w:rFonts w:ascii="Arial" w:hAnsi="Arial" w:cs="Arial"/>
                <w:sz w:val="24"/>
                <w:szCs w:val="24"/>
              </w:rPr>
              <w:t>Повышение доступности жилья и улучшение жилищных условий граждан, проживающих на территории Краснотуранского района</w:t>
            </w:r>
          </w:p>
        </w:tc>
      </w:tr>
      <w:tr w:rsidR="009B5296" w:rsidRPr="004D5ACF" w14:paraId="3D56C076" w14:textId="77777777" w:rsidTr="00BD3AB5">
        <w:trPr>
          <w:trHeight w:val="439"/>
        </w:trPr>
        <w:tc>
          <w:tcPr>
            <w:tcW w:w="1294" w:type="pct"/>
            <w:tcBorders>
              <w:top w:val="single" w:sz="4" w:space="0" w:color="auto"/>
            </w:tcBorders>
          </w:tcPr>
          <w:p w14:paraId="28541359" w14:textId="77777777" w:rsidR="009B5296" w:rsidRPr="004D5ACF" w:rsidRDefault="00BD3AB5" w:rsidP="00BD3AB5">
            <w:pPr>
              <w:autoSpaceDE w:val="0"/>
              <w:autoSpaceDN w:val="0"/>
              <w:adjustRightInd w:val="0"/>
              <w:spacing w:after="0" w:line="240" w:lineRule="auto"/>
              <w:jc w:val="both"/>
              <w:rPr>
                <w:rFonts w:ascii="Arial" w:hAnsi="Arial" w:cs="Arial"/>
                <w:sz w:val="24"/>
                <w:szCs w:val="24"/>
              </w:rPr>
            </w:pPr>
            <w:r w:rsidRPr="004D5ACF">
              <w:rPr>
                <w:rFonts w:ascii="Arial" w:hAnsi="Arial" w:cs="Arial"/>
                <w:sz w:val="24"/>
                <w:szCs w:val="24"/>
              </w:rPr>
              <w:t>Задачи подпрограммы</w:t>
            </w:r>
          </w:p>
        </w:tc>
        <w:tc>
          <w:tcPr>
            <w:tcW w:w="3706" w:type="pct"/>
            <w:tcBorders>
              <w:top w:val="single" w:sz="4" w:space="0" w:color="auto"/>
            </w:tcBorders>
          </w:tcPr>
          <w:p w14:paraId="3C770710" w14:textId="77777777" w:rsidR="009B5296" w:rsidRPr="004D5ACF" w:rsidRDefault="00BD3AB5" w:rsidP="00866765">
            <w:pPr>
              <w:widowControl w:val="0"/>
              <w:autoSpaceDE w:val="0"/>
              <w:autoSpaceDN w:val="0"/>
              <w:adjustRightInd w:val="0"/>
              <w:spacing w:after="0" w:line="240" w:lineRule="auto"/>
              <w:jc w:val="both"/>
              <w:rPr>
                <w:rFonts w:ascii="Arial" w:hAnsi="Arial" w:cs="Arial"/>
                <w:sz w:val="24"/>
                <w:szCs w:val="24"/>
              </w:rPr>
            </w:pPr>
            <w:r w:rsidRPr="004D5ACF">
              <w:rPr>
                <w:rFonts w:ascii="Arial" w:hAnsi="Arial" w:cs="Arial"/>
                <w:sz w:val="24"/>
                <w:szCs w:val="24"/>
              </w:rPr>
              <w:t>Обеспечение жильем граждан состоящих на учете в качестве нуждающихся в жилых помещениях</w:t>
            </w:r>
          </w:p>
        </w:tc>
      </w:tr>
      <w:tr w:rsidR="009B5296" w:rsidRPr="004D5ACF" w14:paraId="724C0D48" w14:textId="77777777" w:rsidTr="0007529C">
        <w:trPr>
          <w:trHeight w:val="634"/>
        </w:trPr>
        <w:tc>
          <w:tcPr>
            <w:tcW w:w="1294" w:type="pct"/>
          </w:tcPr>
          <w:p w14:paraId="44224BEE" w14:textId="77777777" w:rsidR="009B5296" w:rsidRPr="004D5ACF" w:rsidRDefault="009B5296" w:rsidP="00866765">
            <w:pPr>
              <w:autoSpaceDE w:val="0"/>
              <w:autoSpaceDN w:val="0"/>
              <w:adjustRightInd w:val="0"/>
              <w:spacing w:after="0" w:line="240" w:lineRule="auto"/>
              <w:jc w:val="both"/>
              <w:rPr>
                <w:rFonts w:ascii="Arial" w:hAnsi="Arial" w:cs="Arial"/>
                <w:sz w:val="24"/>
                <w:szCs w:val="24"/>
              </w:rPr>
            </w:pPr>
            <w:r w:rsidRPr="004D5ACF">
              <w:rPr>
                <w:rFonts w:ascii="Arial" w:hAnsi="Arial" w:cs="Arial"/>
                <w:sz w:val="24"/>
                <w:szCs w:val="24"/>
              </w:rPr>
              <w:t>Показатели результативности подпрограммы</w:t>
            </w:r>
          </w:p>
        </w:tc>
        <w:tc>
          <w:tcPr>
            <w:tcW w:w="3706" w:type="pct"/>
          </w:tcPr>
          <w:p w14:paraId="72C7B3DD" w14:textId="77777777" w:rsidR="009B5296" w:rsidRPr="004D5ACF" w:rsidRDefault="009B5296" w:rsidP="00866765">
            <w:pPr>
              <w:widowControl w:val="0"/>
              <w:autoSpaceDE w:val="0"/>
              <w:autoSpaceDN w:val="0"/>
              <w:adjustRightInd w:val="0"/>
              <w:spacing w:after="0" w:line="240" w:lineRule="auto"/>
              <w:jc w:val="both"/>
              <w:rPr>
                <w:rFonts w:ascii="Arial" w:hAnsi="Arial" w:cs="Arial"/>
                <w:sz w:val="24"/>
                <w:szCs w:val="24"/>
              </w:rPr>
            </w:pPr>
            <w:r w:rsidRPr="004D5ACF">
              <w:rPr>
                <w:rFonts w:ascii="Arial" w:hAnsi="Arial" w:cs="Arial"/>
                <w:sz w:val="24"/>
                <w:szCs w:val="24"/>
              </w:rPr>
              <w:t xml:space="preserve">Приведены в приложении №1 к муниципальной программе </w:t>
            </w:r>
          </w:p>
        </w:tc>
      </w:tr>
      <w:tr w:rsidR="009B5296" w:rsidRPr="004D5ACF" w14:paraId="4B0AE274" w14:textId="77777777" w:rsidTr="0007529C">
        <w:trPr>
          <w:trHeight w:val="499"/>
        </w:trPr>
        <w:tc>
          <w:tcPr>
            <w:tcW w:w="1294" w:type="pct"/>
          </w:tcPr>
          <w:p w14:paraId="6AA687DA" w14:textId="77777777" w:rsidR="009B5296" w:rsidRPr="004D5ACF" w:rsidRDefault="009B5296" w:rsidP="00866765">
            <w:pPr>
              <w:autoSpaceDE w:val="0"/>
              <w:autoSpaceDN w:val="0"/>
              <w:adjustRightInd w:val="0"/>
              <w:spacing w:after="0" w:line="240" w:lineRule="auto"/>
              <w:jc w:val="both"/>
              <w:rPr>
                <w:rFonts w:ascii="Arial" w:hAnsi="Arial" w:cs="Arial"/>
                <w:sz w:val="24"/>
                <w:szCs w:val="24"/>
              </w:rPr>
            </w:pPr>
            <w:r w:rsidRPr="004D5ACF">
              <w:rPr>
                <w:rFonts w:ascii="Arial" w:hAnsi="Arial" w:cs="Arial"/>
                <w:sz w:val="24"/>
                <w:szCs w:val="24"/>
              </w:rPr>
              <w:lastRenderedPageBreak/>
              <w:t>Срок реализации        подпрограммы</w:t>
            </w:r>
          </w:p>
        </w:tc>
        <w:tc>
          <w:tcPr>
            <w:tcW w:w="3706" w:type="pct"/>
          </w:tcPr>
          <w:p w14:paraId="11B6AA6A" w14:textId="77777777" w:rsidR="009B5296" w:rsidRPr="004D5ACF" w:rsidRDefault="00D826DB" w:rsidP="00866765">
            <w:pPr>
              <w:autoSpaceDE w:val="0"/>
              <w:autoSpaceDN w:val="0"/>
              <w:adjustRightInd w:val="0"/>
              <w:spacing w:after="0" w:line="240" w:lineRule="auto"/>
              <w:jc w:val="both"/>
              <w:rPr>
                <w:rFonts w:ascii="Arial" w:hAnsi="Arial" w:cs="Arial"/>
                <w:sz w:val="24"/>
                <w:szCs w:val="24"/>
              </w:rPr>
            </w:pPr>
            <w:r w:rsidRPr="004D5ACF">
              <w:rPr>
                <w:rFonts w:ascii="Arial" w:hAnsi="Arial" w:cs="Arial"/>
                <w:sz w:val="24"/>
                <w:szCs w:val="24"/>
              </w:rPr>
              <w:t>20</w:t>
            </w:r>
            <w:r w:rsidR="00EE49B2" w:rsidRPr="004D5ACF">
              <w:rPr>
                <w:rFonts w:ascii="Arial" w:hAnsi="Arial" w:cs="Arial"/>
                <w:sz w:val="24"/>
                <w:szCs w:val="24"/>
              </w:rPr>
              <w:t>19</w:t>
            </w:r>
            <w:r w:rsidR="009B5296" w:rsidRPr="004D5ACF">
              <w:rPr>
                <w:rFonts w:ascii="Arial" w:hAnsi="Arial" w:cs="Arial"/>
                <w:sz w:val="24"/>
                <w:szCs w:val="24"/>
              </w:rPr>
              <w:t xml:space="preserve"> – 2030 годы</w:t>
            </w:r>
          </w:p>
          <w:p w14:paraId="27B44D6C" w14:textId="77777777" w:rsidR="009B5296" w:rsidRPr="004D5ACF" w:rsidRDefault="009B5296" w:rsidP="00866765">
            <w:pPr>
              <w:autoSpaceDE w:val="0"/>
              <w:autoSpaceDN w:val="0"/>
              <w:adjustRightInd w:val="0"/>
              <w:spacing w:after="0" w:line="240" w:lineRule="auto"/>
              <w:jc w:val="both"/>
              <w:rPr>
                <w:rFonts w:ascii="Arial" w:hAnsi="Arial" w:cs="Arial"/>
                <w:sz w:val="24"/>
                <w:szCs w:val="24"/>
              </w:rPr>
            </w:pPr>
          </w:p>
        </w:tc>
      </w:tr>
      <w:tr w:rsidR="009B5296" w:rsidRPr="004D5ACF" w14:paraId="6A2AB3AD" w14:textId="77777777" w:rsidTr="0007529C">
        <w:trPr>
          <w:trHeight w:val="392"/>
        </w:trPr>
        <w:tc>
          <w:tcPr>
            <w:tcW w:w="1294" w:type="pct"/>
          </w:tcPr>
          <w:p w14:paraId="7B9E5B25" w14:textId="77777777" w:rsidR="009B5296" w:rsidRPr="004D5ACF" w:rsidRDefault="009B5296" w:rsidP="00866765">
            <w:pPr>
              <w:autoSpaceDE w:val="0"/>
              <w:autoSpaceDN w:val="0"/>
              <w:adjustRightInd w:val="0"/>
              <w:spacing w:after="0" w:line="240" w:lineRule="auto"/>
              <w:jc w:val="both"/>
              <w:rPr>
                <w:rFonts w:ascii="Arial" w:hAnsi="Arial" w:cs="Arial"/>
                <w:sz w:val="24"/>
                <w:szCs w:val="24"/>
              </w:rPr>
            </w:pPr>
            <w:r w:rsidRPr="004D5ACF">
              <w:rPr>
                <w:rFonts w:ascii="Arial" w:hAnsi="Arial" w:cs="Arial"/>
                <w:sz w:val="24"/>
                <w:szCs w:val="24"/>
              </w:rPr>
              <w:t xml:space="preserve">Объемы и  источники финансирования   подпрограммы </w:t>
            </w:r>
          </w:p>
        </w:tc>
        <w:tc>
          <w:tcPr>
            <w:tcW w:w="3706" w:type="pct"/>
          </w:tcPr>
          <w:p w14:paraId="051BA6F0" w14:textId="54DE0668" w:rsidR="009B5296" w:rsidRPr="004D5ACF" w:rsidRDefault="009B5296" w:rsidP="00866765">
            <w:pPr>
              <w:autoSpaceDE w:val="0"/>
              <w:autoSpaceDN w:val="0"/>
              <w:adjustRightInd w:val="0"/>
              <w:spacing w:after="0" w:line="240" w:lineRule="auto"/>
              <w:jc w:val="both"/>
              <w:rPr>
                <w:rFonts w:ascii="Arial" w:hAnsi="Arial" w:cs="Arial"/>
                <w:sz w:val="24"/>
                <w:szCs w:val="24"/>
              </w:rPr>
            </w:pPr>
            <w:r w:rsidRPr="004D5ACF">
              <w:rPr>
                <w:rFonts w:ascii="Arial" w:hAnsi="Arial" w:cs="Arial"/>
                <w:sz w:val="24"/>
                <w:szCs w:val="24"/>
              </w:rPr>
              <w:t>Общий объем фи</w:t>
            </w:r>
            <w:r w:rsidR="00D826DB" w:rsidRPr="004D5ACF">
              <w:rPr>
                <w:rFonts w:ascii="Arial" w:hAnsi="Arial" w:cs="Arial"/>
                <w:sz w:val="24"/>
                <w:szCs w:val="24"/>
              </w:rPr>
              <w:t>н</w:t>
            </w:r>
            <w:r w:rsidR="003C5B99" w:rsidRPr="004D5ACF">
              <w:rPr>
                <w:rFonts w:ascii="Arial" w:hAnsi="Arial" w:cs="Arial"/>
                <w:sz w:val="24"/>
                <w:szCs w:val="24"/>
              </w:rPr>
              <w:t>ансирования подпрограммы на 2019</w:t>
            </w:r>
            <w:r w:rsidR="00D826DB" w:rsidRPr="004D5ACF">
              <w:rPr>
                <w:rFonts w:ascii="Arial" w:hAnsi="Arial" w:cs="Arial"/>
                <w:sz w:val="24"/>
                <w:szCs w:val="24"/>
              </w:rPr>
              <w:t>-</w:t>
            </w:r>
            <w:r w:rsidR="00D826DB" w:rsidRPr="004D5ACF">
              <w:rPr>
                <w:rFonts w:ascii="Arial" w:hAnsi="Arial" w:cs="Arial"/>
                <w:sz w:val="24"/>
                <w:szCs w:val="24"/>
                <w:lang w:eastAsia="ru-RU"/>
              </w:rPr>
              <w:t>202</w:t>
            </w:r>
            <w:r w:rsidR="002C382C" w:rsidRPr="004D5ACF">
              <w:rPr>
                <w:rFonts w:ascii="Arial" w:hAnsi="Arial" w:cs="Arial"/>
                <w:sz w:val="24"/>
                <w:szCs w:val="24"/>
                <w:lang w:eastAsia="ru-RU"/>
              </w:rPr>
              <w:t>7</w:t>
            </w:r>
            <w:r w:rsidRPr="004D5ACF">
              <w:rPr>
                <w:rFonts w:ascii="Arial" w:hAnsi="Arial" w:cs="Arial"/>
                <w:sz w:val="24"/>
                <w:szCs w:val="24"/>
              </w:rPr>
              <w:t xml:space="preserve"> годы составляет </w:t>
            </w:r>
            <w:r w:rsidR="00622BC2" w:rsidRPr="004D5ACF">
              <w:rPr>
                <w:rFonts w:ascii="Arial" w:hAnsi="Arial" w:cs="Arial"/>
                <w:sz w:val="24"/>
                <w:szCs w:val="24"/>
              </w:rPr>
              <w:t>10 815,6</w:t>
            </w:r>
            <w:r w:rsidR="00E2689C" w:rsidRPr="004D5ACF">
              <w:rPr>
                <w:rFonts w:ascii="Arial" w:hAnsi="Arial" w:cs="Arial"/>
                <w:sz w:val="24"/>
                <w:szCs w:val="24"/>
              </w:rPr>
              <w:t xml:space="preserve"> </w:t>
            </w:r>
            <w:r w:rsidRPr="004D5ACF">
              <w:rPr>
                <w:rFonts w:ascii="Arial" w:hAnsi="Arial" w:cs="Arial"/>
                <w:sz w:val="24"/>
                <w:szCs w:val="24"/>
              </w:rPr>
              <w:t>тыс. рублей, в том числе по годам реализации:</w:t>
            </w:r>
          </w:p>
          <w:p w14:paraId="10DFE87B" w14:textId="493B975D" w:rsidR="009B5296" w:rsidRPr="004D5ACF" w:rsidRDefault="009B5296" w:rsidP="00866765">
            <w:pPr>
              <w:autoSpaceDE w:val="0"/>
              <w:autoSpaceDN w:val="0"/>
              <w:adjustRightInd w:val="0"/>
              <w:spacing w:after="0" w:line="240" w:lineRule="auto"/>
              <w:ind w:firstLine="237"/>
              <w:jc w:val="both"/>
              <w:rPr>
                <w:rFonts w:ascii="Arial" w:hAnsi="Arial" w:cs="Arial"/>
                <w:sz w:val="24"/>
                <w:szCs w:val="24"/>
              </w:rPr>
            </w:pPr>
            <w:r w:rsidRPr="004D5ACF">
              <w:rPr>
                <w:rFonts w:ascii="Arial" w:hAnsi="Arial" w:cs="Arial"/>
                <w:sz w:val="24"/>
                <w:szCs w:val="24"/>
              </w:rPr>
              <w:t xml:space="preserve">2019 год – </w:t>
            </w:r>
            <w:r w:rsidR="003143B3" w:rsidRPr="004D5ACF">
              <w:rPr>
                <w:rFonts w:ascii="Arial" w:hAnsi="Arial" w:cs="Arial"/>
                <w:sz w:val="24"/>
                <w:szCs w:val="24"/>
              </w:rPr>
              <w:t>2</w:t>
            </w:r>
            <w:r w:rsidR="0054659D" w:rsidRPr="004D5ACF">
              <w:rPr>
                <w:rFonts w:ascii="Arial" w:hAnsi="Arial" w:cs="Arial"/>
                <w:sz w:val="24"/>
                <w:szCs w:val="24"/>
              </w:rPr>
              <w:t xml:space="preserve"> </w:t>
            </w:r>
            <w:r w:rsidR="003143B3" w:rsidRPr="004D5ACF">
              <w:rPr>
                <w:rFonts w:ascii="Arial" w:hAnsi="Arial" w:cs="Arial"/>
                <w:sz w:val="24"/>
                <w:szCs w:val="24"/>
              </w:rPr>
              <w:t>070,6</w:t>
            </w:r>
            <w:r w:rsidRPr="004D5ACF">
              <w:rPr>
                <w:rFonts w:ascii="Arial" w:hAnsi="Arial" w:cs="Arial"/>
                <w:sz w:val="24"/>
                <w:szCs w:val="24"/>
              </w:rPr>
              <w:t xml:space="preserve"> тыс. рублей;</w:t>
            </w:r>
          </w:p>
          <w:p w14:paraId="78E67F5C" w14:textId="18C4340C" w:rsidR="009B5296" w:rsidRPr="004D5ACF" w:rsidRDefault="009B5296" w:rsidP="00866765">
            <w:pPr>
              <w:autoSpaceDE w:val="0"/>
              <w:autoSpaceDN w:val="0"/>
              <w:adjustRightInd w:val="0"/>
              <w:spacing w:after="0" w:line="240" w:lineRule="auto"/>
              <w:ind w:firstLine="237"/>
              <w:jc w:val="both"/>
              <w:rPr>
                <w:rFonts w:ascii="Arial" w:hAnsi="Arial" w:cs="Arial"/>
                <w:sz w:val="24"/>
                <w:szCs w:val="24"/>
              </w:rPr>
            </w:pPr>
            <w:r w:rsidRPr="004D5ACF">
              <w:rPr>
                <w:rFonts w:ascii="Arial" w:hAnsi="Arial" w:cs="Arial"/>
                <w:sz w:val="24"/>
                <w:szCs w:val="24"/>
              </w:rPr>
              <w:t xml:space="preserve">2020 год – </w:t>
            </w:r>
            <w:r w:rsidR="00701D61" w:rsidRPr="004D5ACF">
              <w:rPr>
                <w:rFonts w:ascii="Arial" w:hAnsi="Arial" w:cs="Arial"/>
                <w:sz w:val="24"/>
                <w:szCs w:val="24"/>
              </w:rPr>
              <w:t>1</w:t>
            </w:r>
            <w:r w:rsidR="00E7071B" w:rsidRPr="004D5ACF">
              <w:rPr>
                <w:rFonts w:ascii="Arial" w:hAnsi="Arial" w:cs="Arial"/>
                <w:sz w:val="24"/>
                <w:szCs w:val="24"/>
              </w:rPr>
              <w:t> 449,4</w:t>
            </w:r>
            <w:r w:rsidR="003C5B99" w:rsidRPr="004D5ACF">
              <w:rPr>
                <w:rFonts w:ascii="Arial" w:hAnsi="Arial" w:cs="Arial"/>
                <w:sz w:val="24"/>
                <w:szCs w:val="24"/>
              </w:rPr>
              <w:t xml:space="preserve"> </w:t>
            </w:r>
            <w:r w:rsidR="00B40383" w:rsidRPr="004D5ACF">
              <w:rPr>
                <w:rFonts w:ascii="Arial" w:hAnsi="Arial" w:cs="Arial"/>
                <w:sz w:val="24"/>
                <w:szCs w:val="24"/>
              </w:rPr>
              <w:t>тыс. рублей;</w:t>
            </w:r>
          </w:p>
          <w:p w14:paraId="3DB0F3F8" w14:textId="130BF60B" w:rsidR="009B5296" w:rsidRPr="004D5ACF" w:rsidRDefault="00B40383" w:rsidP="00866765">
            <w:pPr>
              <w:autoSpaceDE w:val="0"/>
              <w:autoSpaceDN w:val="0"/>
              <w:adjustRightInd w:val="0"/>
              <w:spacing w:after="0" w:line="240" w:lineRule="auto"/>
              <w:ind w:firstLine="237"/>
              <w:jc w:val="both"/>
              <w:rPr>
                <w:rFonts w:ascii="Arial" w:hAnsi="Arial" w:cs="Arial"/>
                <w:sz w:val="24"/>
                <w:szCs w:val="24"/>
              </w:rPr>
            </w:pPr>
            <w:r w:rsidRPr="004D5ACF">
              <w:rPr>
                <w:rFonts w:ascii="Arial" w:hAnsi="Arial" w:cs="Arial"/>
                <w:sz w:val="24"/>
                <w:szCs w:val="24"/>
              </w:rPr>
              <w:t xml:space="preserve">2021 год – </w:t>
            </w:r>
            <w:r w:rsidR="001D49B2" w:rsidRPr="004D5ACF">
              <w:rPr>
                <w:rFonts w:ascii="Arial" w:hAnsi="Arial" w:cs="Arial"/>
                <w:sz w:val="24"/>
                <w:szCs w:val="24"/>
              </w:rPr>
              <w:t>1</w:t>
            </w:r>
            <w:r w:rsidR="0054659D" w:rsidRPr="004D5ACF">
              <w:rPr>
                <w:rFonts w:ascii="Arial" w:hAnsi="Arial" w:cs="Arial"/>
                <w:sz w:val="24"/>
                <w:szCs w:val="24"/>
              </w:rPr>
              <w:t xml:space="preserve"> </w:t>
            </w:r>
            <w:r w:rsidR="001D49B2" w:rsidRPr="004D5ACF">
              <w:rPr>
                <w:rFonts w:ascii="Arial" w:hAnsi="Arial" w:cs="Arial"/>
                <w:sz w:val="24"/>
                <w:szCs w:val="24"/>
              </w:rPr>
              <w:t>720,2</w:t>
            </w:r>
            <w:r w:rsidRPr="004D5ACF">
              <w:rPr>
                <w:rFonts w:ascii="Arial" w:hAnsi="Arial" w:cs="Arial"/>
                <w:sz w:val="24"/>
                <w:szCs w:val="24"/>
              </w:rPr>
              <w:t xml:space="preserve"> тыс. рублей;</w:t>
            </w:r>
          </w:p>
          <w:p w14:paraId="488C3B33" w14:textId="50F33C33" w:rsidR="003C5B99" w:rsidRPr="004D5ACF" w:rsidRDefault="00B40383" w:rsidP="003C5B99">
            <w:pPr>
              <w:autoSpaceDE w:val="0"/>
              <w:autoSpaceDN w:val="0"/>
              <w:adjustRightInd w:val="0"/>
              <w:spacing w:after="0" w:line="240" w:lineRule="auto"/>
              <w:ind w:firstLine="237"/>
              <w:jc w:val="both"/>
              <w:rPr>
                <w:rFonts w:ascii="Arial" w:hAnsi="Arial" w:cs="Arial"/>
                <w:sz w:val="24"/>
                <w:szCs w:val="24"/>
              </w:rPr>
            </w:pPr>
            <w:r w:rsidRPr="004D5ACF">
              <w:rPr>
                <w:rFonts w:ascii="Arial" w:hAnsi="Arial" w:cs="Arial"/>
                <w:sz w:val="24"/>
                <w:szCs w:val="24"/>
              </w:rPr>
              <w:t xml:space="preserve">2022 год – </w:t>
            </w:r>
            <w:r w:rsidR="00362551" w:rsidRPr="004D5ACF">
              <w:rPr>
                <w:rFonts w:ascii="Arial" w:hAnsi="Arial" w:cs="Arial"/>
                <w:sz w:val="24"/>
                <w:szCs w:val="24"/>
              </w:rPr>
              <w:t>1</w:t>
            </w:r>
            <w:r w:rsidR="0054659D" w:rsidRPr="004D5ACF">
              <w:rPr>
                <w:rFonts w:ascii="Arial" w:hAnsi="Arial" w:cs="Arial"/>
                <w:sz w:val="24"/>
                <w:szCs w:val="24"/>
              </w:rPr>
              <w:t xml:space="preserve"> </w:t>
            </w:r>
            <w:r w:rsidR="00362551" w:rsidRPr="004D5ACF">
              <w:rPr>
                <w:rFonts w:ascii="Arial" w:hAnsi="Arial" w:cs="Arial"/>
                <w:sz w:val="24"/>
                <w:szCs w:val="24"/>
              </w:rPr>
              <w:t>615,</w:t>
            </w:r>
            <w:r w:rsidR="003A688E" w:rsidRPr="004D5ACF">
              <w:rPr>
                <w:rFonts w:ascii="Arial" w:hAnsi="Arial" w:cs="Arial"/>
                <w:sz w:val="24"/>
                <w:szCs w:val="24"/>
              </w:rPr>
              <w:t>9</w:t>
            </w:r>
            <w:r w:rsidRPr="004D5ACF">
              <w:rPr>
                <w:rFonts w:ascii="Arial" w:hAnsi="Arial" w:cs="Arial"/>
                <w:sz w:val="24"/>
                <w:szCs w:val="24"/>
              </w:rPr>
              <w:t xml:space="preserve"> тыс. рублей;</w:t>
            </w:r>
          </w:p>
          <w:p w14:paraId="46C7DFA8" w14:textId="66CAB09A" w:rsidR="00B40383" w:rsidRPr="004D5ACF" w:rsidRDefault="00F06AB5" w:rsidP="003C5B99">
            <w:pPr>
              <w:autoSpaceDE w:val="0"/>
              <w:autoSpaceDN w:val="0"/>
              <w:adjustRightInd w:val="0"/>
              <w:spacing w:after="0" w:line="240" w:lineRule="auto"/>
              <w:ind w:firstLine="237"/>
              <w:jc w:val="both"/>
              <w:rPr>
                <w:rFonts w:ascii="Arial" w:hAnsi="Arial" w:cs="Arial"/>
                <w:sz w:val="24"/>
                <w:szCs w:val="24"/>
              </w:rPr>
            </w:pPr>
            <w:r w:rsidRPr="004D5ACF">
              <w:rPr>
                <w:rFonts w:ascii="Arial" w:hAnsi="Arial" w:cs="Arial"/>
                <w:sz w:val="24"/>
                <w:szCs w:val="24"/>
              </w:rPr>
              <w:t xml:space="preserve">2023 год – </w:t>
            </w:r>
            <w:r w:rsidR="003239D3" w:rsidRPr="004D5ACF">
              <w:rPr>
                <w:rFonts w:ascii="Arial" w:hAnsi="Arial" w:cs="Arial"/>
                <w:sz w:val="24"/>
                <w:szCs w:val="24"/>
              </w:rPr>
              <w:t>1</w:t>
            </w:r>
            <w:r w:rsidR="00622BC2" w:rsidRPr="004D5ACF">
              <w:rPr>
                <w:rFonts w:ascii="Arial" w:hAnsi="Arial" w:cs="Arial"/>
                <w:sz w:val="24"/>
                <w:szCs w:val="24"/>
              </w:rPr>
              <w:t> 019,5</w:t>
            </w:r>
            <w:r w:rsidRPr="004D5ACF">
              <w:rPr>
                <w:rFonts w:ascii="Arial" w:hAnsi="Arial" w:cs="Arial"/>
                <w:sz w:val="24"/>
                <w:szCs w:val="24"/>
              </w:rPr>
              <w:t xml:space="preserve"> тыс. рублей;</w:t>
            </w:r>
          </w:p>
          <w:p w14:paraId="7CDBF87C" w14:textId="7FE91D3D" w:rsidR="00F06AB5" w:rsidRPr="004D5ACF" w:rsidRDefault="00362551" w:rsidP="003C5B99">
            <w:pPr>
              <w:autoSpaceDE w:val="0"/>
              <w:autoSpaceDN w:val="0"/>
              <w:adjustRightInd w:val="0"/>
              <w:spacing w:after="0" w:line="240" w:lineRule="auto"/>
              <w:ind w:firstLine="237"/>
              <w:jc w:val="both"/>
              <w:rPr>
                <w:rFonts w:ascii="Arial" w:hAnsi="Arial" w:cs="Arial"/>
                <w:sz w:val="24"/>
                <w:szCs w:val="24"/>
              </w:rPr>
            </w:pPr>
            <w:r w:rsidRPr="004D5ACF">
              <w:rPr>
                <w:rFonts w:ascii="Arial" w:hAnsi="Arial" w:cs="Arial"/>
                <w:sz w:val="24"/>
                <w:szCs w:val="24"/>
              </w:rPr>
              <w:t xml:space="preserve">2024 год – </w:t>
            </w:r>
            <w:r w:rsidR="002C382C" w:rsidRPr="004D5ACF">
              <w:rPr>
                <w:rFonts w:ascii="Arial" w:hAnsi="Arial" w:cs="Arial"/>
                <w:sz w:val="24"/>
                <w:szCs w:val="24"/>
              </w:rPr>
              <w:t>1 740</w:t>
            </w:r>
            <w:r w:rsidR="0054659D" w:rsidRPr="004D5ACF">
              <w:rPr>
                <w:rFonts w:ascii="Arial" w:hAnsi="Arial" w:cs="Arial"/>
                <w:sz w:val="24"/>
                <w:szCs w:val="24"/>
              </w:rPr>
              <w:t>,0</w:t>
            </w:r>
            <w:r w:rsidRPr="004D5ACF">
              <w:rPr>
                <w:rFonts w:ascii="Arial" w:hAnsi="Arial" w:cs="Arial"/>
                <w:sz w:val="24"/>
                <w:szCs w:val="24"/>
              </w:rPr>
              <w:t xml:space="preserve"> тыс. рублей;</w:t>
            </w:r>
          </w:p>
          <w:p w14:paraId="1DD89FB1" w14:textId="56F80D5E" w:rsidR="00362551" w:rsidRPr="004D5ACF" w:rsidRDefault="00362551" w:rsidP="003C5B99">
            <w:pPr>
              <w:autoSpaceDE w:val="0"/>
              <w:autoSpaceDN w:val="0"/>
              <w:adjustRightInd w:val="0"/>
              <w:spacing w:after="0" w:line="240" w:lineRule="auto"/>
              <w:ind w:firstLine="237"/>
              <w:jc w:val="both"/>
              <w:rPr>
                <w:rFonts w:ascii="Arial" w:hAnsi="Arial" w:cs="Arial"/>
                <w:sz w:val="24"/>
                <w:szCs w:val="24"/>
              </w:rPr>
            </w:pPr>
            <w:r w:rsidRPr="004D5ACF">
              <w:rPr>
                <w:rFonts w:ascii="Arial" w:hAnsi="Arial" w:cs="Arial"/>
                <w:sz w:val="24"/>
                <w:szCs w:val="24"/>
              </w:rPr>
              <w:t xml:space="preserve">2025 год – </w:t>
            </w:r>
            <w:r w:rsidR="0054659D" w:rsidRPr="004D5ACF">
              <w:rPr>
                <w:rFonts w:ascii="Arial" w:hAnsi="Arial" w:cs="Arial"/>
                <w:sz w:val="24"/>
                <w:szCs w:val="24"/>
              </w:rPr>
              <w:t xml:space="preserve">   </w:t>
            </w:r>
            <w:r w:rsidR="00622BC2" w:rsidRPr="004D5ACF">
              <w:rPr>
                <w:rFonts w:ascii="Arial" w:hAnsi="Arial" w:cs="Arial"/>
                <w:sz w:val="24"/>
                <w:szCs w:val="24"/>
              </w:rPr>
              <w:t xml:space="preserve">    0</w:t>
            </w:r>
            <w:r w:rsidR="0054659D" w:rsidRPr="004D5ACF">
              <w:rPr>
                <w:rFonts w:ascii="Arial" w:hAnsi="Arial" w:cs="Arial"/>
                <w:sz w:val="24"/>
                <w:szCs w:val="24"/>
              </w:rPr>
              <w:t>,0</w:t>
            </w:r>
            <w:r w:rsidRPr="004D5ACF">
              <w:rPr>
                <w:rFonts w:ascii="Arial" w:hAnsi="Arial" w:cs="Arial"/>
                <w:sz w:val="24"/>
                <w:szCs w:val="24"/>
              </w:rPr>
              <w:t xml:space="preserve"> тыс. рублей</w:t>
            </w:r>
            <w:r w:rsidR="003C1467" w:rsidRPr="004D5ACF">
              <w:rPr>
                <w:rFonts w:ascii="Arial" w:hAnsi="Arial" w:cs="Arial"/>
                <w:sz w:val="24"/>
                <w:szCs w:val="24"/>
              </w:rPr>
              <w:t>;</w:t>
            </w:r>
          </w:p>
          <w:p w14:paraId="655E6165" w14:textId="1217C2FB" w:rsidR="003C1467" w:rsidRPr="004D5ACF" w:rsidRDefault="003C1467" w:rsidP="003C5B99">
            <w:pPr>
              <w:autoSpaceDE w:val="0"/>
              <w:autoSpaceDN w:val="0"/>
              <w:adjustRightInd w:val="0"/>
              <w:spacing w:after="0" w:line="240" w:lineRule="auto"/>
              <w:ind w:firstLine="237"/>
              <w:jc w:val="both"/>
              <w:rPr>
                <w:rFonts w:ascii="Arial" w:hAnsi="Arial" w:cs="Arial"/>
                <w:sz w:val="24"/>
                <w:szCs w:val="24"/>
              </w:rPr>
            </w:pPr>
            <w:r w:rsidRPr="004D5ACF">
              <w:rPr>
                <w:rFonts w:ascii="Arial" w:hAnsi="Arial" w:cs="Arial"/>
                <w:sz w:val="24"/>
                <w:szCs w:val="24"/>
              </w:rPr>
              <w:t xml:space="preserve">2026 год – </w:t>
            </w:r>
            <w:r w:rsidR="003239D3" w:rsidRPr="004D5ACF">
              <w:rPr>
                <w:rFonts w:ascii="Arial" w:hAnsi="Arial" w:cs="Arial"/>
                <w:sz w:val="24"/>
                <w:szCs w:val="24"/>
              </w:rPr>
              <w:t xml:space="preserve">   </w:t>
            </w:r>
            <w:r w:rsidR="00FA2C04" w:rsidRPr="004D5ACF">
              <w:rPr>
                <w:rFonts w:ascii="Arial" w:hAnsi="Arial" w:cs="Arial"/>
                <w:sz w:val="24"/>
                <w:szCs w:val="24"/>
              </w:rPr>
              <w:t>600,0 тыс. рублей;</w:t>
            </w:r>
          </w:p>
          <w:p w14:paraId="7A8413E3" w14:textId="4F9EBBE1" w:rsidR="002C382C" w:rsidRPr="004D5ACF" w:rsidRDefault="002C382C" w:rsidP="002C382C">
            <w:pPr>
              <w:autoSpaceDE w:val="0"/>
              <w:autoSpaceDN w:val="0"/>
              <w:adjustRightInd w:val="0"/>
              <w:spacing w:after="0" w:line="240" w:lineRule="auto"/>
              <w:ind w:firstLine="237"/>
              <w:jc w:val="both"/>
              <w:rPr>
                <w:rFonts w:ascii="Arial" w:hAnsi="Arial" w:cs="Arial"/>
                <w:sz w:val="24"/>
                <w:szCs w:val="24"/>
                <w:lang w:eastAsia="ru-RU"/>
              </w:rPr>
            </w:pPr>
            <w:r w:rsidRPr="004D5ACF">
              <w:rPr>
                <w:rFonts w:ascii="Arial" w:hAnsi="Arial" w:cs="Arial"/>
                <w:sz w:val="24"/>
                <w:szCs w:val="24"/>
                <w:lang w:eastAsia="ru-RU"/>
              </w:rPr>
              <w:t>2027 год –    600,0 тыс. рублей.</w:t>
            </w:r>
          </w:p>
          <w:p w14:paraId="1A72F97B" w14:textId="0824081A" w:rsidR="009B5296" w:rsidRPr="004D5ACF" w:rsidRDefault="009B5296" w:rsidP="00866765">
            <w:pPr>
              <w:autoSpaceDE w:val="0"/>
              <w:autoSpaceDN w:val="0"/>
              <w:adjustRightInd w:val="0"/>
              <w:spacing w:after="0" w:line="240" w:lineRule="auto"/>
              <w:jc w:val="both"/>
              <w:rPr>
                <w:rFonts w:ascii="Arial" w:hAnsi="Arial" w:cs="Arial"/>
                <w:sz w:val="24"/>
                <w:szCs w:val="24"/>
              </w:rPr>
            </w:pPr>
            <w:r w:rsidRPr="004D5ACF">
              <w:rPr>
                <w:rFonts w:ascii="Arial" w:hAnsi="Arial" w:cs="Arial"/>
                <w:sz w:val="24"/>
                <w:szCs w:val="24"/>
              </w:rPr>
              <w:t xml:space="preserve">Из них за счет средств местного бюджета </w:t>
            </w:r>
            <w:r w:rsidR="00622BC2" w:rsidRPr="004D5ACF">
              <w:rPr>
                <w:rFonts w:ascii="Arial" w:hAnsi="Arial" w:cs="Arial"/>
                <w:sz w:val="24"/>
                <w:szCs w:val="24"/>
              </w:rPr>
              <w:t>4 9</w:t>
            </w:r>
            <w:r w:rsidR="002C382C" w:rsidRPr="004D5ACF">
              <w:rPr>
                <w:rFonts w:ascii="Arial" w:hAnsi="Arial" w:cs="Arial"/>
                <w:sz w:val="24"/>
                <w:szCs w:val="24"/>
              </w:rPr>
              <w:t>63</w:t>
            </w:r>
            <w:r w:rsidR="003239D3" w:rsidRPr="004D5ACF">
              <w:rPr>
                <w:rFonts w:ascii="Arial" w:hAnsi="Arial" w:cs="Arial"/>
                <w:sz w:val="24"/>
                <w:szCs w:val="24"/>
              </w:rPr>
              <w:t>,9</w:t>
            </w:r>
            <w:r w:rsidR="003C5B99" w:rsidRPr="004D5ACF">
              <w:rPr>
                <w:rFonts w:ascii="Arial" w:hAnsi="Arial" w:cs="Arial"/>
                <w:sz w:val="24"/>
                <w:szCs w:val="24"/>
              </w:rPr>
              <w:t xml:space="preserve"> </w:t>
            </w:r>
            <w:r w:rsidRPr="004D5ACF">
              <w:rPr>
                <w:rFonts w:ascii="Arial" w:hAnsi="Arial" w:cs="Arial"/>
                <w:sz w:val="24"/>
                <w:szCs w:val="24"/>
              </w:rPr>
              <w:t>тыс. рублей, в том числе по годам:</w:t>
            </w:r>
          </w:p>
          <w:p w14:paraId="47D9B5A8" w14:textId="4B6EC349" w:rsidR="009B5296" w:rsidRPr="004D5ACF" w:rsidRDefault="009B5296" w:rsidP="00866765">
            <w:pPr>
              <w:autoSpaceDE w:val="0"/>
              <w:autoSpaceDN w:val="0"/>
              <w:adjustRightInd w:val="0"/>
              <w:spacing w:after="0" w:line="240" w:lineRule="auto"/>
              <w:ind w:firstLine="237"/>
              <w:jc w:val="both"/>
              <w:rPr>
                <w:rFonts w:ascii="Arial" w:hAnsi="Arial" w:cs="Arial"/>
                <w:sz w:val="24"/>
                <w:szCs w:val="24"/>
              </w:rPr>
            </w:pPr>
            <w:r w:rsidRPr="004D5ACF">
              <w:rPr>
                <w:rFonts w:ascii="Arial" w:hAnsi="Arial" w:cs="Arial"/>
                <w:sz w:val="24"/>
                <w:szCs w:val="24"/>
              </w:rPr>
              <w:t xml:space="preserve">2019 год – </w:t>
            </w:r>
            <w:r w:rsidR="0054659D" w:rsidRPr="004D5ACF">
              <w:rPr>
                <w:rFonts w:ascii="Arial" w:hAnsi="Arial" w:cs="Arial"/>
                <w:sz w:val="24"/>
                <w:szCs w:val="24"/>
              </w:rPr>
              <w:t xml:space="preserve">   </w:t>
            </w:r>
            <w:r w:rsidRPr="004D5ACF">
              <w:rPr>
                <w:rFonts w:ascii="Arial" w:hAnsi="Arial" w:cs="Arial"/>
                <w:sz w:val="24"/>
                <w:szCs w:val="24"/>
              </w:rPr>
              <w:t>668,</w:t>
            </w:r>
            <w:r w:rsidR="003C5B99" w:rsidRPr="004D5ACF">
              <w:rPr>
                <w:rFonts w:ascii="Arial" w:hAnsi="Arial" w:cs="Arial"/>
                <w:sz w:val="24"/>
                <w:szCs w:val="24"/>
              </w:rPr>
              <w:t>6</w:t>
            </w:r>
            <w:r w:rsidRPr="004D5ACF">
              <w:rPr>
                <w:rFonts w:ascii="Arial" w:hAnsi="Arial" w:cs="Arial"/>
                <w:sz w:val="24"/>
                <w:szCs w:val="24"/>
              </w:rPr>
              <w:t xml:space="preserve"> тыс. рублей;</w:t>
            </w:r>
          </w:p>
          <w:p w14:paraId="061ABCEF" w14:textId="6A77DEF6" w:rsidR="009B5296" w:rsidRPr="004D5ACF" w:rsidRDefault="009B5296" w:rsidP="00866765">
            <w:pPr>
              <w:autoSpaceDE w:val="0"/>
              <w:autoSpaceDN w:val="0"/>
              <w:adjustRightInd w:val="0"/>
              <w:spacing w:after="0" w:line="240" w:lineRule="auto"/>
              <w:ind w:firstLine="237"/>
              <w:jc w:val="both"/>
              <w:rPr>
                <w:rFonts w:ascii="Arial" w:hAnsi="Arial" w:cs="Arial"/>
                <w:sz w:val="24"/>
                <w:szCs w:val="24"/>
              </w:rPr>
            </w:pPr>
            <w:r w:rsidRPr="004D5ACF">
              <w:rPr>
                <w:rFonts w:ascii="Arial" w:hAnsi="Arial" w:cs="Arial"/>
                <w:sz w:val="24"/>
                <w:szCs w:val="24"/>
              </w:rPr>
              <w:t xml:space="preserve">2020 год – </w:t>
            </w:r>
            <w:r w:rsidR="0054659D" w:rsidRPr="004D5ACF">
              <w:rPr>
                <w:rFonts w:ascii="Arial" w:hAnsi="Arial" w:cs="Arial"/>
                <w:sz w:val="24"/>
                <w:szCs w:val="24"/>
              </w:rPr>
              <w:t xml:space="preserve">   </w:t>
            </w:r>
            <w:r w:rsidR="00E7071B" w:rsidRPr="004D5ACF">
              <w:rPr>
                <w:rFonts w:ascii="Arial" w:hAnsi="Arial" w:cs="Arial"/>
                <w:sz w:val="24"/>
                <w:szCs w:val="24"/>
              </w:rPr>
              <w:t>695,3</w:t>
            </w:r>
            <w:r w:rsidR="003C5B99" w:rsidRPr="004D5ACF">
              <w:rPr>
                <w:rFonts w:ascii="Arial" w:hAnsi="Arial" w:cs="Arial"/>
                <w:sz w:val="24"/>
                <w:szCs w:val="24"/>
              </w:rPr>
              <w:t xml:space="preserve"> </w:t>
            </w:r>
            <w:r w:rsidR="00B40383" w:rsidRPr="004D5ACF">
              <w:rPr>
                <w:rFonts w:ascii="Arial" w:hAnsi="Arial" w:cs="Arial"/>
                <w:sz w:val="24"/>
                <w:szCs w:val="24"/>
              </w:rPr>
              <w:t>тыс. рублей;</w:t>
            </w:r>
          </w:p>
          <w:p w14:paraId="4ACEDA91" w14:textId="131FDB8B" w:rsidR="009B5296" w:rsidRPr="004D5ACF" w:rsidRDefault="009B5296" w:rsidP="00866765">
            <w:pPr>
              <w:autoSpaceDE w:val="0"/>
              <w:autoSpaceDN w:val="0"/>
              <w:adjustRightInd w:val="0"/>
              <w:spacing w:after="0" w:line="240" w:lineRule="auto"/>
              <w:ind w:firstLine="237"/>
              <w:jc w:val="both"/>
              <w:rPr>
                <w:rFonts w:ascii="Arial" w:hAnsi="Arial" w:cs="Arial"/>
                <w:sz w:val="24"/>
                <w:szCs w:val="24"/>
              </w:rPr>
            </w:pPr>
            <w:r w:rsidRPr="004D5ACF">
              <w:rPr>
                <w:rFonts w:ascii="Arial" w:hAnsi="Arial" w:cs="Arial"/>
                <w:sz w:val="24"/>
                <w:szCs w:val="24"/>
              </w:rPr>
              <w:t xml:space="preserve">2021 год – </w:t>
            </w:r>
            <w:r w:rsidR="0054659D" w:rsidRPr="004D5ACF">
              <w:rPr>
                <w:rFonts w:ascii="Arial" w:hAnsi="Arial" w:cs="Arial"/>
                <w:sz w:val="24"/>
                <w:szCs w:val="24"/>
              </w:rPr>
              <w:t xml:space="preserve">   600,0</w:t>
            </w:r>
            <w:r w:rsidRPr="004D5ACF">
              <w:rPr>
                <w:rFonts w:ascii="Arial" w:hAnsi="Arial" w:cs="Arial"/>
                <w:sz w:val="24"/>
                <w:szCs w:val="24"/>
              </w:rPr>
              <w:t xml:space="preserve"> т</w:t>
            </w:r>
            <w:r w:rsidR="00B40383" w:rsidRPr="004D5ACF">
              <w:rPr>
                <w:rFonts w:ascii="Arial" w:hAnsi="Arial" w:cs="Arial"/>
                <w:sz w:val="24"/>
                <w:szCs w:val="24"/>
              </w:rPr>
              <w:t>ыс. рублей;</w:t>
            </w:r>
          </w:p>
          <w:p w14:paraId="7CA3B9EC" w14:textId="5D9DA5D1" w:rsidR="003C5B99" w:rsidRPr="004D5ACF" w:rsidRDefault="003C5B99" w:rsidP="00866765">
            <w:pPr>
              <w:autoSpaceDE w:val="0"/>
              <w:autoSpaceDN w:val="0"/>
              <w:adjustRightInd w:val="0"/>
              <w:spacing w:after="0" w:line="240" w:lineRule="auto"/>
              <w:ind w:firstLine="237"/>
              <w:jc w:val="both"/>
              <w:rPr>
                <w:rFonts w:ascii="Arial" w:hAnsi="Arial" w:cs="Arial"/>
                <w:sz w:val="24"/>
                <w:szCs w:val="24"/>
              </w:rPr>
            </w:pPr>
            <w:r w:rsidRPr="004D5ACF">
              <w:rPr>
                <w:rFonts w:ascii="Arial" w:hAnsi="Arial" w:cs="Arial"/>
                <w:sz w:val="24"/>
                <w:szCs w:val="24"/>
              </w:rPr>
              <w:t xml:space="preserve">2022 год – </w:t>
            </w:r>
            <w:r w:rsidR="0054659D" w:rsidRPr="004D5ACF">
              <w:rPr>
                <w:rFonts w:ascii="Arial" w:hAnsi="Arial" w:cs="Arial"/>
                <w:sz w:val="24"/>
                <w:szCs w:val="24"/>
              </w:rPr>
              <w:t xml:space="preserve">   600,0</w:t>
            </w:r>
            <w:r w:rsidRPr="004D5ACF">
              <w:rPr>
                <w:rFonts w:ascii="Arial" w:hAnsi="Arial" w:cs="Arial"/>
                <w:sz w:val="24"/>
                <w:szCs w:val="24"/>
              </w:rPr>
              <w:t xml:space="preserve"> тыс. рублей</w:t>
            </w:r>
            <w:r w:rsidR="00B40383" w:rsidRPr="004D5ACF">
              <w:rPr>
                <w:rFonts w:ascii="Arial" w:hAnsi="Arial" w:cs="Arial"/>
                <w:sz w:val="24"/>
                <w:szCs w:val="24"/>
              </w:rPr>
              <w:t>;</w:t>
            </w:r>
          </w:p>
          <w:p w14:paraId="30209D5A" w14:textId="0B4B6D8C" w:rsidR="00B40383" w:rsidRPr="004D5ACF" w:rsidRDefault="00F06AB5" w:rsidP="00866765">
            <w:pPr>
              <w:autoSpaceDE w:val="0"/>
              <w:autoSpaceDN w:val="0"/>
              <w:adjustRightInd w:val="0"/>
              <w:spacing w:after="0" w:line="240" w:lineRule="auto"/>
              <w:ind w:firstLine="237"/>
              <w:jc w:val="both"/>
              <w:rPr>
                <w:rFonts w:ascii="Arial" w:hAnsi="Arial" w:cs="Arial"/>
                <w:sz w:val="24"/>
                <w:szCs w:val="24"/>
              </w:rPr>
            </w:pPr>
            <w:r w:rsidRPr="004D5ACF">
              <w:rPr>
                <w:rFonts w:ascii="Arial" w:hAnsi="Arial" w:cs="Arial"/>
                <w:sz w:val="24"/>
                <w:szCs w:val="24"/>
              </w:rPr>
              <w:t xml:space="preserve">2023 год – </w:t>
            </w:r>
            <w:r w:rsidR="0054659D" w:rsidRPr="004D5ACF">
              <w:rPr>
                <w:rFonts w:ascii="Arial" w:hAnsi="Arial" w:cs="Arial"/>
                <w:sz w:val="24"/>
                <w:szCs w:val="24"/>
              </w:rPr>
              <w:t xml:space="preserve">   600,0</w:t>
            </w:r>
            <w:r w:rsidRPr="004D5ACF">
              <w:rPr>
                <w:rFonts w:ascii="Arial" w:hAnsi="Arial" w:cs="Arial"/>
                <w:sz w:val="24"/>
                <w:szCs w:val="24"/>
              </w:rPr>
              <w:t xml:space="preserve"> тыс. рублей;</w:t>
            </w:r>
          </w:p>
          <w:p w14:paraId="6E416108" w14:textId="54F895A4" w:rsidR="00F06AB5" w:rsidRPr="004D5ACF" w:rsidRDefault="00362551" w:rsidP="00866765">
            <w:pPr>
              <w:autoSpaceDE w:val="0"/>
              <w:autoSpaceDN w:val="0"/>
              <w:adjustRightInd w:val="0"/>
              <w:spacing w:after="0" w:line="240" w:lineRule="auto"/>
              <w:ind w:firstLine="237"/>
              <w:jc w:val="both"/>
              <w:rPr>
                <w:rFonts w:ascii="Arial" w:hAnsi="Arial" w:cs="Arial"/>
                <w:sz w:val="24"/>
                <w:szCs w:val="24"/>
              </w:rPr>
            </w:pPr>
            <w:r w:rsidRPr="004D5ACF">
              <w:rPr>
                <w:rFonts w:ascii="Arial" w:hAnsi="Arial" w:cs="Arial"/>
                <w:sz w:val="24"/>
                <w:szCs w:val="24"/>
              </w:rPr>
              <w:t xml:space="preserve">2024 год – </w:t>
            </w:r>
            <w:r w:rsidR="0054659D" w:rsidRPr="004D5ACF">
              <w:rPr>
                <w:rFonts w:ascii="Arial" w:hAnsi="Arial" w:cs="Arial"/>
                <w:sz w:val="24"/>
                <w:szCs w:val="24"/>
              </w:rPr>
              <w:t xml:space="preserve">   600,</w:t>
            </w:r>
            <w:r w:rsidRPr="004D5ACF">
              <w:rPr>
                <w:rFonts w:ascii="Arial" w:hAnsi="Arial" w:cs="Arial"/>
                <w:sz w:val="24"/>
                <w:szCs w:val="24"/>
              </w:rPr>
              <w:t>0 тыс. рублей;</w:t>
            </w:r>
          </w:p>
          <w:p w14:paraId="5D3459DA" w14:textId="67B27824" w:rsidR="00362551" w:rsidRPr="004D5ACF" w:rsidRDefault="00362551" w:rsidP="00866765">
            <w:pPr>
              <w:autoSpaceDE w:val="0"/>
              <w:autoSpaceDN w:val="0"/>
              <w:adjustRightInd w:val="0"/>
              <w:spacing w:after="0" w:line="240" w:lineRule="auto"/>
              <w:ind w:firstLine="237"/>
              <w:jc w:val="both"/>
              <w:rPr>
                <w:rFonts w:ascii="Arial" w:hAnsi="Arial" w:cs="Arial"/>
                <w:sz w:val="24"/>
                <w:szCs w:val="24"/>
              </w:rPr>
            </w:pPr>
            <w:r w:rsidRPr="004D5ACF">
              <w:rPr>
                <w:rFonts w:ascii="Arial" w:hAnsi="Arial" w:cs="Arial"/>
                <w:sz w:val="24"/>
                <w:szCs w:val="24"/>
              </w:rPr>
              <w:t xml:space="preserve">2025 год – </w:t>
            </w:r>
            <w:r w:rsidR="0054659D" w:rsidRPr="004D5ACF">
              <w:rPr>
                <w:rFonts w:ascii="Arial" w:hAnsi="Arial" w:cs="Arial"/>
                <w:sz w:val="24"/>
                <w:szCs w:val="24"/>
              </w:rPr>
              <w:t xml:space="preserve">   </w:t>
            </w:r>
            <w:r w:rsidR="00622BC2" w:rsidRPr="004D5ACF">
              <w:rPr>
                <w:rFonts w:ascii="Arial" w:hAnsi="Arial" w:cs="Arial"/>
                <w:sz w:val="24"/>
                <w:szCs w:val="24"/>
              </w:rPr>
              <w:t xml:space="preserve">    </w:t>
            </w:r>
            <w:r w:rsidR="0054659D" w:rsidRPr="004D5ACF">
              <w:rPr>
                <w:rFonts w:ascii="Arial" w:hAnsi="Arial" w:cs="Arial"/>
                <w:sz w:val="24"/>
                <w:szCs w:val="24"/>
              </w:rPr>
              <w:t>0,0</w:t>
            </w:r>
            <w:r w:rsidR="003239D3" w:rsidRPr="004D5ACF">
              <w:rPr>
                <w:rFonts w:ascii="Arial" w:hAnsi="Arial" w:cs="Arial"/>
                <w:sz w:val="24"/>
                <w:szCs w:val="24"/>
              </w:rPr>
              <w:t xml:space="preserve"> тыс. рублей;</w:t>
            </w:r>
          </w:p>
          <w:p w14:paraId="21214979" w14:textId="679A03FA" w:rsidR="003239D3" w:rsidRPr="004D5ACF" w:rsidRDefault="00FA2C04" w:rsidP="00866765">
            <w:pPr>
              <w:autoSpaceDE w:val="0"/>
              <w:autoSpaceDN w:val="0"/>
              <w:adjustRightInd w:val="0"/>
              <w:spacing w:after="0" w:line="240" w:lineRule="auto"/>
              <w:ind w:firstLine="237"/>
              <w:jc w:val="both"/>
              <w:rPr>
                <w:rFonts w:ascii="Arial" w:hAnsi="Arial" w:cs="Arial"/>
                <w:sz w:val="24"/>
                <w:szCs w:val="24"/>
              </w:rPr>
            </w:pPr>
            <w:r w:rsidRPr="004D5ACF">
              <w:rPr>
                <w:rFonts w:ascii="Arial" w:hAnsi="Arial" w:cs="Arial"/>
                <w:sz w:val="24"/>
                <w:szCs w:val="24"/>
              </w:rPr>
              <w:t>2026 год –    600,0 тыс. рублей;</w:t>
            </w:r>
          </w:p>
          <w:p w14:paraId="3D38CE20" w14:textId="718948B3" w:rsidR="002C382C" w:rsidRPr="004D5ACF" w:rsidRDefault="002C382C" w:rsidP="002C382C">
            <w:pPr>
              <w:autoSpaceDE w:val="0"/>
              <w:autoSpaceDN w:val="0"/>
              <w:adjustRightInd w:val="0"/>
              <w:spacing w:after="0" w:line="240" w:lineRule="auto"/>
              <w:ind w:firstLine="237"/>
              <w:jc w:val="both"/>
              <w:rPr>
                <w:rFonts w:ascii="Arial" w:hAnsi="Arial" w:cs="Arial"/>
                <w:sz w:val="24"/>
                <w:szCs w:val="24"/>
                <w:lang w:eastAsia="ru-RU"/>
              </w:rPr>
            </w:pPr>
            <w:r w:rsidRPr="004D5ACF">
              <w:rPr>
                <w:rFonts w:ascii="Arial" w:hAnsi="Arial" w:cs="Arial"/>
                <w:sz w:val="24"/>
                <w:szCs w:val="24"/>
                <w:lang w:eastAsia="ru-RU"/>
              </w:rPr>
              <w:t>2027 год –    600,0 тыс. рублей.</w:t>
            </w:r>
          </w:p>
          <w:p w14:paraId="3C67FA67" w14:textId="4AAEE64C" w:rsidR="009B5296" w:rsidRPr="004D5ACF" w:rsidRDefault="009B5296" w:rsidP="00866765">
            <w:pPr>
              <w:autoSpaceDE w:val="0"/>
              <w:autoSpaceDN w:val="0"/>
              <w:adjustRightInd w:val="0"/>
              <w:spacing w:after="0" w:line="240" w:lineRule="auto"/>
              <w:jc w:val="both"/>
              <w:rPr>
                <w:rFonts w:ascii="Arial" w:hAnsi="Arial" w:cs="Arial"/>
                <w:sz w:val="24"/>
                <w:szCs w:val="24"/>
              </w:rPr>
            </w:pPr>
            <w:r w:rsidRPr="004D5ACF">
              <w:rPr>
                <w:rFonts w:ascii="Arial" w:hAnsi="Arial" w:cs="Arial"/>
                <w:sz w:val="24"/>
                <w:szCs w:val="24"/>
              </w:rPr>
              <w:t xml:space="preserve">за счет краевого бюджета </w:t>
            </w:r>
            <w:r w:rsidR="007F76F9" w:rsidRPr="004D5ACF">
              <w:rPr>
                <w:rFonts w:ascii="Arial" w:hAnsi="Arial" w:cs="Arial"/>
                <w:sz w:val="24"/>
                <w:szCs w:val="24"/>
              </w:rPr>
              <w:t>4</w:t>
            </w:r>
            <w:r w:rsidR="00FA2C04" w:rsidRPr="004D5ACF">
              <w:rPr>
                <w:rFonts w:ascii="Arial" w:hAnsi="Arial" w:cs="Arial"/>
                <w:sz w:val="24"/>
                <w:szCs w:val="24"/>
              </w:rPr>
              <w:t> 144,1</w:t>
            </w:r>
            <w:r w:rsidRPr="004D5ACF">
              <w:rPr>
                <w:rFonts w:ascii="Arial" w:hAnsi="Arial" w:cs="Arial"/>
                <w:sz w:val="24"/>
                <w:szCs w:val="24"/>
              </w:rPr>
              <w:t xml:space="preserve"> тыс. рублей, в том числе по годам:</w:t>
            </w:r>
          </w:p>
          <w:p w14:paraId="7BFE2512" w14:textId="58909B0C" w:rsidR="009B5296" w:rsidRPr="004D5ACF" w:rsidRDefault="009B5296" w:rsidP="00866765">
            <w:pPr>
              <w:autoSpaceDE w:val="0"/>
              <w:autoSpaceDN w:val="0"/>
              <w:adjustRightInd w:val="0"/>
              <w:spacing w:after="0" w:line="240" w:lineRule="auto"/>
              <w:ind w:firstLine="237"/>
              <w:jc w:val="both"/>
              <w:rPr>
                <w:rFonts w:ascii="Arial" w:hAnsi="Arial" w:cs="Arial"/>
                <w:sz w:val="24"/>
                <w:szCs w:val="24"/>
              </w:rPr>
            </w:pPr>
            <w:r w:rsidRPr="004D5ACF">
              <w:rPr>
                <w:rFonts w:ascii="Arial" w:hAnsi="Arial" w:cs="Arial"/>
                <w:sz w:val="24"/>
                <w:szCs w:val="24"/>
              </w:rPr>
              <w:t xml:space="preserve">2019 год – </w:t>
            </w:r>
            <w:r w:rsidR="0054659D" w:rsidRPr="004D5ACF">
              <w:rPr>
                <w:rFonts w:ascii="Arial" w:hAnsi="Arial" w:cs="Arial"/>
                <w:sz w:val="24"/>
                <w:szCs w:val="24"/>
              </w:rPr>
              <w:t xml:space="preserve">  </w:t>
            </w:r>
            <w:r w:rsidR="00FA2C04" w:rsidRPr="004D5ACF">
              <w:rPr>
                <w:rFonts w:ascii="Arial" w:hAnsi="Arial" w:cs="Arial"/>
                <w:sz w:val="24"/>
                <w:szCs w:val="24"/>
              </w:rPr>
              <w:t xml:space="preserve"> </w:t>
            </w:r>
            <w:r w:rsidR="003143B3" w:rsidRPr="004D5ACF">
              <w:rPr>
                <w:rFonts w:ascii="Arial" w:hAnsi="Arial" w:cs="Arial"/>
                <w:sz w:val="24"/>
                <w:szCs w:val="24"/>
              </w:rPr>
              <w:t>890,8</w:t>
            </w:r>
            <w:r w:rsidRPr="004D5ACF">
              <w:rPr>
                <w:rFonts w:ascii="Arial" w:hAnsi="Arial" w:cs="Arial"/>
                <w:sz w:val="24"/>
                <w:szCs w:val="24"/>
              </w:rPr>
              <w:t xml:space="preserve"> тыс. рублей;</w:t>
            </w:r>
          </w:p>
          <w:p w14:paraId="5FE113B5" w14:textId="3E991232" w:rsidR="009B5296" w:rsidRPr="004D5ACF" w:rsidRDefault="009B5296" w:rsidP="00866765">
            <w:pPr>
              <w:autoSpaceDE w:val="0"/>
              <w:autoSpaceDN w:val="0"/>
              <w:adjustRightInd w:val="0"/>
              <w:spacing w:after="0" w:line="240" w:lineRule="auto"/>
              <w:ind w:firstLine="237"/>
              <w:jc w:val="both"/>
              <w:rPr>
                <w:rFonts w:ascii="Arial" w:hAnsi="Arial" w:cs="Arial"/>
                <w:sz w:val="24"/>
                <w:szCs w:val="24"/>
              </w:rPr>
            </w:pPr>
            <w:r w:rsidRPr="004D5ACF">
              <w:rPr>
                <w:rFonts w:ascii="Arial" w:hAnsi="Arial" w:cs="Arial"/>
                <w:sz w:val="24"/>
                <w:szCs w:val="24"/>
              </w:rPr>
              <w:t xml:space="preserve">2020 год – </w:t>
            </w:r>
            <w:r w:rsidR="00FA2C04" w:rsidRPr="004D5ACF">
              <w:rPr>
                <w:rFonts w:ascii="Arial" w:hAnsi="Arial" w:cs="Arial"/>
                <w:sz w:val="24"/>
                <w:szCs w:val="24"/>
              </w:rPr>
              <w:t xml:space="preserve"> </w:t>
            </w:r>
            <w:r w:rsidR="0054659D" w:rsidRPr="004D5ACF">
              <w:rPr>
                <w:rFonts w:ascii="Arial" w:hAnsi="Arial" w:cs="Arial"/>
                <w:sz w:val="24"/>
                <w:szCs w:val="24"/>
              </w:rPr>
              <w:t xml:space="preserve">  </w:t>
            </w:r>
            <w:r w:rsidR="00701D61" w:rsidRPr="004D5ACF">
              <w:rPr>
                <w:rFonts w:ascii="Arial" w:hAnsi="Arial" w:cs="Arial"/>
                <w:sz w:val="24"/>
                <w:szCs w:val="24"/>
              </w:rPr>
              <w:t>579,9</w:t>
            </w:r>
            <w:r w:rsidRPr="004D5ACF">
              <w:rPr>
                <w:rFonts w:ascii="Arial" w:hAnsi="Arial" w:cs="Arial"/>
                <w:sz w:val="24"/>
                <w:szCs w:val="24"/>
              </w:rPr>
              <w:t xml:space="preserve"> тыс. рублей;</w:t>
            </w:r>
          </w:p>
          <w:p w14:paraId="58BDDD72" w14:textId="115BE527" w:rsidR="009B5296" w:rsidRPr="004D5ACF" w:rsidRDefault="00B40383" w:rsidP="00866765">
            <w:pPr>
              <w:autoSpaceDE w:val="0"/>
              <w:autoSpaceDN w:val="0"/>
              <w:adjustRightInd w:val="0"/>
              <w:spacing w:after="0" w:line="240" w:lineRule="auto"/>
              <w:ind w:firstLine="237"/>
              <w:jc w:val="both"/>
              <w:rPr>
                <w:rFonts w:ascii="Arial" w:hAnsi="Arial" w:cs="Arial"/>
                <w:sz w:val="24"/>
                <w:szCs w:val="24"/>
              </w:rPr>
            </w:pPr>
            <w:r w:rsidRPr="004D5ACF">
              <w:rPr>
                <w:rFonts w:ascii="Arial" w:hAnsi="Arial" w:cs="Arial"/>
                <w:sz w:val="24"/>
                <w:szCs w:val="24"/>
              </w:rPr>
              <w:t xml:space="preserve">2021 год – </w:t>
            </w:r>
            <w:r w:rsidR="0054659D" w:rsidRPr="004D5ACF">
              <w:rPr>
                <w:rFonts w:ascii="Arial" w:hAnsi="Arial" w:cs="Arial"/>
                <w:sz w:val="24"/>
                <w:szCs w:val="24"/>
              </w:rPr>
              <w:t xml:space="preserve">  </w:t>
            </w:r>
            <w:r w:rsidR="00FA2C04" w:rsidRPr="004D5ACF">
              <w:rPr>
                <w:rFonts w:ascii="Arial" w:hAnsi="Arial" w:cs="Arial"/>
                <w:sz w:val="24"/>
                <w:szCs w:val="24"/>
              </w:rPr>
              <w:t xml:space="preserve"> </w:t>
            </w:r>
            <w:r w:rsidR="001D49B2" w:rsidRPr="004D5ACF">
              <w:rPr>
                <w:rFonts w:ascii="Arial" w:hAnsi="Arial" w:cs="Arial"/>
                <w:sz w:val="24"/>
                <w:szCs w:val="24"/>
              </w:rPr>
              <w:t>762,4</w:t>
            </w:r>
            <w:r w:rsidRPr="004D5ACF">
              <w:rPr>
                <w:rFonts w:ascii="Arial" w:hAnsi="Arial" w:cs="Arial"/>
                <w:sz w:val="24"/>
                <w:szCs w:val="24"/>
              </w:rPr>
              <w:t xml:space="preserve"> тыс. рублей;</w:t>
            </w:r>
          </w:p>
          <w:p w14:paraId="06E53E53" w14:textId="0D72CC9B" w:rsidR="003C5B99" w:rsidRPr="004D5ACF" w:rsidRDefault="003C5B99" w:rsidP="00866765">
            <w:pPr>
              <w:autoSpaceDE w:val="0"/>
              <w:autoSpaceDN w:val="0"/>
              <w:adjustRightInd w:val="0"/>
              <w:spacing w:after="0" w:line="240" w:lineRule="auto"/>
              <w:ind w:firstLine="237"/>
              <w:jc w:val="both"/>
              <w:rPr>
                <w:rFonts w:ascii="Arial" w:hAnsi="Arial" w:cs="Arial"/>
                <w:sz w:val="24"/>
                <w:szCs w:val="24"/>
              </w:rPr>
            </w:pPr>
            <w:r w:rsidRPr="004D5ACF">
              <w:rPr>
                <w:rFonts w:ascii="Arial" w:hAnsi="Arial" w:cs="Arial"/>
                <w:sz w:val="24"/>
                <w:szCs w:val="24"/>
              </w:rPr>
              <w:t xml:space="preserve">2022 год – </w:t>
            </w:r>
            <w:r w:rsidR="0054659D" w:rsidRPr="004D5ACF">
              <w:rPr>
                <w:rFonts w:ascii="Arial" w:hAnsi="Arial" w:cs="Arial"/>
                <w:sz w:val="24"/>
                <w:szCs w:val="24"/>
              </w:rPr>
              <w:t xml:space="preserve"> </w:t>
            </w:r>
            <w:r w:rsidR="00FA2C04" w:rsidRPr="004D5ACF">
              <w:rPr>
                <w:rFonts w:ascii="Arial" w:hAnsi="Arial" w:cs="Arial"/>
                <w:sz w:val="24"/>
                <w:szCs w:val="24"/>
              </w:rPr>
              <w:t xml:space="preserve"> </w:t>
            </w:r>
            <w:r w:rsidR="0054659D" w:rsidRPr="004D5ACF">
              <w:rPr>
                <w:rFonts w:ascii="Arial" w:hAnsi="Arial" w:cs="Arial"/>
                <w:sz w:val="24"/>
                <w:szCs w:val="24"/>
              </w:rPr>
              <w:t xml:space="preserve"> </w:t>
            </w:r>
            <w:r w:rsidR="00E05961" w:rsidRPr="004D5ACF">
              <w:rPr>
                <w:rFonts w:ascii="Arial" w:hAnsi="Arial" w:cs="Arial"/>
                <w:sz w:val="24"/>
                <w:szCs w:val="24"/>
              </w:rPr>
              <w:t>746,8</w:t>
            </w:r>
            <w:r w:rsidRPr="004D5ACF">
              <w:rPr>
                <w:rFonts w:ascii="Arial" w:hAnsi="Arial" w:cs="Arial"/>
                <w:sz w:val="24"/>
                <w:szCs w:val="24"/>
              </w:rPr>
              <w:t xml:space="preserve"> тыс. рублей</w:t>
            </w:r>
            <w:r w:rsidR="00B40383" w:rsidRPr="004D5ACF">
              <w:rPr>
                <w:rFonts w:ascii="Arial" w:hAnsi="Arial" w:cs="Arial"/>
                <w:sz w:val="24"/>
                <w:szCs w:val="24"/>
              </w:rPr>
              <w:t>;</w:t>
            </w:r>
          </w:p>
          <w:p w14:paraId="2394BCD0" w14:textId="08201C12" w:rsidR="00B40383" w:rsidRPr="004D5ACF" w:rsidRDefault="00F06AB5" w:rsidP="00866765">
            <w:pPr>
              <w:autoSpaceDE w:val="0"/>
              <w:autoSpaceDN w:val="0"/>
              <w:adjustRightInd w:val="0"/>
              <w:spacing w:after="0" w:line="240" w:lineRule="auto"/>
              <w:ind w:firstLine="237"/>
              <w:jc w:val="both"/>
              <w:rPr>
                <w:rFonts w:ascii="Arial" w:hAnsi="Arial" w:cs="Arial"/>
                <w:sz w:val="24"/>
                <w:szCs w:val="24"/>
              </w:rPr>
            </w:pPr>
            <w:r w:rsidRPr="004D5ACF">
              <w:rPr>
                <w:rFonts w:ascii="Arial" w:hAnsi="Arial" w:cs="Arial"/>
                <w:sz w:val="24"/>
                <w:szCs w:val="24"/>
              </w:rPr>
              <w:t xml:space="preserve">2023 год – </w:t>
            </w:r>
            <w:r w:rsidR="003239D3" w:rsidRPr="004D5ACF">
              <w:rPr>
                <w:rFonts w:ascii="Arial" w:hAnsi="Arial" w:cs="Arial"/>
                <w:sz w:val="24"/>
                <w:szCs w:val="24"/>
              </w:rPr>
              <w:t xml:space="preserve"> </w:t>
            </w:r>
            <w:r w:rsidR="00FA2C04" w:rsidRPr="004D5ACF">
              <w:rPr>
                <w:rFonts w:ascii="Arial" w:hAnsi="Arial" w:cs="Arial"/>
                <w:sz w:val="24"/>
                <w:szCs w:val="24"/>
              </w:rPr>
              <w:t xml:space="preserve"> </w:t>
            </w:r>
            <w:r w:rsidR="003239D3" w:rsidRPr="004D5ACF">
              <w:rPr>
                <w:rFonts w:ascii="Arial" w:hAnsi="Arial" w:cs="Arial"/>
                <w:sz w:val="24"/>
                <w:szCs w:val="24"/>
              </w:rPr>
              <w:t xml:space="preserve"> </w:t>
            </w:r>
            <w:r w:rsidR="00FA2C04" w:rsidRPr="004D5ACF">
              <w:rPr>
                <w:rFonts w:ascii="Arial" w:hAnsi="Arial" w:cs="Arial"/>
                <w:sz w:val="24"/>
                <w:szCs w:val="24"/>
              </w:rPr>
              <w:t>299,4</w:t>
            </w:r>
            <w:r w:rsidRPr="004D5ACF">
              <w:rPr>
                <w:rFonts w:ascii="Arial" w:hAnsi="Arial" w:cs="Arial"/>
                <w:sz w:val="24"/>
                <w:szCs w:val="24"/>
              </w:rPr>
              <w:t xml:space="preserve"> тыс. рублей;</w:t>
            </w:r>
          </w:p>
          <w:p w14:paraId="1C1C360E" w14:textId="52E19623" w:rsidR="00F06AB5" w:rsidRPr="004D5ACF" w:rsidRDefault="00E05961" w:rsidP="00866765">
            <w:pPr>
              <w:autoSpaceDE w:val="0"/>
              <w:autoSpaceDN w:val="0"/>
              <w:adjustRightInd w:val="0"/>
              <w:spacing w:after="0" w:line="240" w:lineRule="auto"/>
              <w:ind w:firstLine="237"/>
              <w:jc w:val="both"/>
              <w:rPr>
                <w:rFonts w:ascii="Arial" w:hAnsi="Arial" w:cs="Arial"/>
                <w:sz w:val="24"/>
                <w:szCs w:val="24"/>
              </w:rPr>
            </w:pPr>
            <w:r w:rsidRPr="004D5ACF">
              <w:rPr>
                <w:rFonts w:ascii="Arial" w:hAnsi="Arial" w:cs="Arial"/>
                <w:sz w:val="24"/>
                <w:szCs w:val="24"/>
              </w:rPr>
              <w:t xml:space="preserve">2024 год – </w:t>
            </w:r>
            <w:r w:rsidR="00FA2C04" w:rsidRPr="004D5ACF">
              <w:rPr>
                <w:rFonts w:ascii="Arial" w:hAnsi="Arial" w:cs="Arial"/>
                <w:sz w:val="24"/>
                <w:szCs w:val="24"/>
              </w:rPr>
              <w:t xml:space="preserve"> </w:t>
            </w:r>
            <w:r w:rsidR="007F76F9" w:rsidRPr="004D5ACF">
              <w:rPr>
                <w:rFonts w:ascii="Arial" w:hAnsi="Arial" w:cs="Arial"/>
                <w:sz w:val="24"/>
                <w:szCs w:val="24"/>
              </w:rPr>
              <w:t xml:space="preserve">  864,8</w:t>
            </w:r>
            <w:r w:rsidRPr="004D5ACF">
              <w:rPr>
                <w:rFonts w:ascii="Arial" w:hAnsi="Arial" w:cs="Arial"/>
                <w:sz w:val="24"/>
                <w:szCs w:val="24"/>
              </w:rPr>
              <w:t xml:space="preserve"> тыс. рублей;</w:t>
            </w:r>
          </w:p>
          <w:p w14:paraId="01527D4C" w14:textId="33498E03" w:rsidR="00E05961" w:rsidRPr="004D5ACF" w:rsidRDefault="00E05961" w:rsidP="00866765">
            <w:pPr>
              <w:autoSpaceDE w:val="0"/>
              <w:autoSpaceDN w:val="0"/>
              <w:adjustRightInd w:val="0"/>
              <w:spacing w:after="0" w:line="240" w:lineRule="auto"/>
              <w:ind w:firstLine="237"/>
              <w:jc w:val="both"/>
              <w:rPr>
                <w:rFonts w:ascii="Arial" w:hAnsi="Arial" w:cs="Arial"/>
                <w:sz w:val="24"/>
                <w:szCs w:val="24"/>
              </w:rPr>
            </w:pPr>
            <w:r w:rsidRPr="004D5ACF">
              <w:rPr>
                <w:rFonts w:ascii="Arial" w:hAnsi="Arial" w:cs="Arial"/>
                <w:sz w:val="24"/>
                <w:szCs w:val="24"/>
              </w:rPr>
              <w:t xml:space="preserve">2025 год – </w:t>
            </w:r>
            <w:r w:rsidR="00FA2C04" w:rsidRPr="004D5ACF">
              <w:rPr>
                <w:rFonts w:ascii="Arial" w:hAnsi="Arial" w:cs="Arial"/>
                <w:sz w:val="24"/>
                <w:szCs w:val="24"/>
              </w:rPr>
              <w:t xml:space="preserve"> </w:t>
            </w:r>
            <w:r w:rsidR="0054659D" w:rsidRPr="004D5ACF">
              <w:rPr>
                <w:rFonts w:ascii="Arial" w:hAnsi="Arial" w:cs="Arial"/>
                <w:sz w:val="24"/>
                <w:szCs w:val="24"/>
              </w:rPr>
              <w:t xml:space="preserve">      </w:t>
            </w:r>
            <w:r w:rsidR="003239D3" w:rsidRPr="004D5ACF">
              <w:rPr>
                <w:rFonts w:ascii="Arial" w:hAnsi="Arial" w:cs="Arial"/>
                <w:sz w:val="24"/>
                <w:szCs w:val="24"/>
              </w:rPr>
              <w:t>0,0 тыс. рублей;</w:t>
            </w:r>
          </w:p>
          <w:p w14:paraId="3CF99559" w14:textId="27D9E601" w:rsidR="003239D3" w:rsidRPr="004D5ACF" w:rsidRDefault="003239D3" w:rsidP="00866765">
            <w:pPr>
              <w:autoSpaceDE w:val="0"/>
              <w:autoSpaceDN w:val="0"/>
              <w:adjustRightInd w:val="0"/>
              <w:spacing w:after="0" w:line="240" w:lineRule="auto"/>
              <w:ind w:firstLine="237"/>
              <w:jc w:val="both"/>
              <w:rPr>
                <w:rFonts w:ascii="Arial" w:hAnsi="Arial" w:cs="Arial"/>
                <w:sz w:val="24"/>
                <w:szCs w:val="24"/>
              </w:rPr>
            </w:pPr>
            <w:r w:rsidRPr="004D5ACF">
              <w:rPr>
                <w:rFonts w:ascii="Arial" w:hAnsi="Arial" w:cs="Arial"/>
                <w:sz w:val="24"/>
                <w:szCs w:val="24"/>
              </w:rPr>
              <w:t xml:space="preserve">2026 год –  </w:t>
            </w:r>
            <w:r w:rsidR="00FA2C04" w:rsidRPr="004D5ACF">
              <w:rPr>
                <w:rFonts w:ascii="Arial" w:hAnsi="Arial" w:cs="Arial"/>
                <w:sz w:val="24"/>
                <w:szCs w:val="24"/>
              </w:rPr>
              <w:t xml:space="preserve">      0,0 тыс. рублей;</w:t>
            </w:r>
          </w:p>
          <w:p w14:paraId="19780FCC" w14:textId="6D5970D4" w:rsidR="007F76F9" w:rsidRPr="004D5ACF" w:rsidRDefault="007F76F9" w:rsidP="007F76F9">
            <w:pPr>
              <w:autoSpaceDE w:val="0"/>
              <w:autoSpaceDN w:val="0"/>
              <w:adjustRightInd w:val="0"/>
              <w:spacing w:after="0" w:line="240" w:lineRule="auto"/>
              <w:ind w:firstLine="237"/>
              <w:jc w:val="both"/>
              <w:rPr>
                <w:rFonts w:ascii="Arial" w:hAnsi="Arial" w:cs="Arial"/>
                <w:sz w:val="24"/>
                <w:szCs w:val="24"/>
              </w:rPr>
            </w:pPr>
            <w:r w:rsidRPr="004D5ACF">
              <w:rPr>
                <w:rFonts w:ascii="Arial" w:hAnsi="Arial" w:cs="Arial"/>
                <w:sz w:val="24"/>
                <w:szCs w:val="24"/>
                <w:lang w:eastAsia="ru-RU"/>
              </w:rPr>
              <w:t xml:space="preserve">2027 год –   </w:t>
            </w:r>
            <w:r w:rsidR="00FA2C04" w:rsidRPr="004D5ACF">
              <w:rPr>
                <w:rFonts w:ascii="Arial" w:hAnsi="Arial" w:cs="Arial"/>
                <w:sz w:val="24"/>
                <w:szCs w:val="24"/>
                <w:lang w:eastAsia="ru-RU"/>
              </w:rPr>
              <w:t xml:space="preserve"> </w:t>
            </w:r>
            <w:r w:rsidRPr="004D5ACF">
              <w:rPr>
                <w:rFonts w:ascii="Arial" w:hAnsi="Arial" w:cs="Arial"/>
                <w:sz w:val="24"/>
                <w:szCs w:val="24"/>
                <w:lang w:eastAsia="ru-RU"/>
              </w:rPr>
              <w:t xml:space="preserve">    0,0 тыс. рублей</w:t>
            </w:r>
            <w:r w:rsidRPr="004D5ACF">
              <w:rPr>
                <w:rFonts w:ascii="Arial" w:hAnsi="Arial" w:cs="Arial"/>
                <w:sz w:val="24"/>
                <w:szCs w:val="24"/>
              </w:rPr>
              <w:t>.</w:t>
            </w:r>
          </w:p>
          <w:p w14:paraId="549D87A7" w14:textId="0E9B8E2E" w:rsidR="009B5296" w:rsidRPr="004D5ACF" w:rsidRDefault="009B5296" w:rsidP="00866765">
            <w:pPr>
              <w:autoSpaceDE w:val="0"/>
              <w:autoSpaceDN w:val="0"/>
              <w:adjustRightInd w:val="0"/>
              <w:spacing w:after="0" w:line="240" w:lineRule="auto"/>
              <w:jc w:val="both"/>
              <w:rPr>
                <w:rFonts w:ascii="Arial" w:hAnsi="Arial" w:cs="Arial"/>
                <w:sz w:val="24"/>
                <w:szCs w:val="24"/>
              </w:rPr>
            </w:pPr>
            <w:r w:rsidRPr="004D5ACF">
              <w:rPr>
                <w:rFonts w:ascii="Arial" w:hAnsi="Arial" w:cs="Arial"/>
                <w:sz w:val="24"/>
                <w:szCs w:val="24"/>
              </w:rPr>
              <w:t xml:space="preserve">за счет федерального бюджета </w:t>
            </w:r>
            <w:r w:rsidR="001D49B2" w:rsidRPr="004D5ACF">
              <w:rPr>
                <w:rFonts w:ascii="Arial" w:hAnsi="Arial" w:cs="Arial"/>
                <w:sz w:val="24"/>
                <w:szCs w:val="24"/>
              </w:rPr>
              <w:t>1</w:t>
            </w:r>
            <w:r w:rsidR="00FA2C04" w:rsidRPr="004D5ACF">
              <w:rPr>
                <w:rFonts w:ascii="Arial" w:hAnsi="Arial" w:cs="Arial"/>
                <w:sz w:val="24"/>
                <w:szCs w:val="24"/>
              </w:rPr>
              <w:t> 707,6</w:t>
            </w:r>
            <w:r w:rsidR="001D49B2" w:rsidRPr="004D5ACF">
              <w:rPr>
                <w:rFonts w:ascii="Arial" w:hAnsi="Arial" w:cs="Arial"/>
                <w:sz w:val="24"/>
                <w:szCs w:val="24"/>
              </w:rPr>
              <w:t xml:space="preserve"> </w:t>
            </w:r>
            <w:r w:rsidRPr="004D5ACF">
              <w:rPr>
                <w:rFonts w:ascii="Arial" w:hAnsi="Arial" w:cs="Arial"/>
                <w:sz w:val="24"/>
                <w:szCs w:val="24"/>
              </w:rPr>
              <w:t>тыс. рублей, в том числе по годам:</w:t>
            </w:r>
          </w:p>
          <w:p w14:paraId="3A69F09B" w14:textId="79AA7CCA" w:rsidR="009B5296" w:rsidRPr="004D5ACF" w:rsidRDefault="009B5296" w:rsidP="00866765">
            <w:pPr>
              <w:autoSpaceDE w:val="0"/>
              <w:autoSpaceDN w:val="0"/>
              <w:adjustRightInd w:val="0"/>
              <w:spacing w:after="0" w:line="240" w:lineRule="auto"/>
              <w:ind w:firstLine="237"/>
              <w:jc w:val="both"/>
              <w:rPr>
                <w:rFonts w:ascii="Arial" w:hAnsi="Arial" w:cs="Arial"/>
                <w:sz w:val="24"/>
                <w:szCs w:val="24"/>
              </w:rPr>
            </w:pPr>
            <w:r w:rsidRPr="004D5ACF">
              <w:rPr>
                <w:rFonts w:ascii="Arial" w:hAnsi="Arial" w:cs="Arial"/>
                <w:sz w:val="24"/>
                <w:szCs w:val="24"/>
              </w:rPr>
              <w:t xml:space="preserve">2019 год – </w:t>
            </w:r>
            <w:r w:rsidR="0054659D" w:rsidRPr="004D5ACF">
              <w:rPr>
                <w:rFonts w:ascii="Arial" w:hAnsi="Arial" w:cs="Arial"/>
                <w:sz w:val="24"/>
                <w:szCs w:val="24"/>
              </w:rPr>
              <w:t xml:space="preserve">   </w:t>
            </w:r>
            <w:r w:rsidR="003143B3" w:rsidRPr="004D5ACF">
              <w:rPr>
                <w:rFonts w:ascii="Arial" w:hAnsi="Arial" w:cs="Arial"/>
                <w:sz w:val="24"/>
                <w:szCs w:val="24"/>
              </w:rPr>
              <w:t>511,2</w:t>
            </w:r>
            <w:r w:rsidRPr="004D5ACF">
              <w:rPr>
                <w:rFonts w:ascii="Arial" w:hAnsi="Arial" w:cs="Arial"/>
                <w:sz w:val="24"/>
                <w:szCs w:val="24"/>
              </w:rPr>
              <w:t xml:space="preserve"> тыс. рублей;</w:t>
            </w:r>
          </w:p>
          <w:p w14:paraId="0D402E92" w14:textId="3D14209B" w:rsidR="009B5296" w:rsidRPr="004D5ACF" w:rsidRDefault="009B5296" w:rsidP="00866765">
            <w:pPr>
              <w:autoSpaceDE w:val="0"/>
              <w:autoSpaceDN w:val="0"/>
              <w:adjustRightInd w:val="0"/>
              <w:spacing w:after="0" w:line="240" w:lineRule="auto"/>
              <w:ind w:firstLine="237"/>
              <w:jc w:val="both"/>
              <w:rPr>
                <w:rFonts w:ascii="Arial" w:hAnsi="Arial" w:cs="Arial"/>
                <w:sz w:val="24"/>
                <w:szCs w:val="24"/>
              </w:rPr>
            </w:pPr>
            <w:r w:rsidRPr="004D5ACF">
              <w:rPr>
                <w:rFonts w:ascii="Arial" w:hAnsi="Arial" w:cs="Arial"/>
                <w:sz w:val="24"/>
                <w:szCs w:val="24"/>
              </w:rPr>
              <w:t xml:space="preserve">2020 год – </w:t>
            </w:r>
            <w:r w:rsidR="0054659D" w:rsidRPr="004D5ACF">
              <w:rPr>
                <w:rFonts w:ascii="Arial" w:hAnsi="Arial" w:cs="Arial"/>
                <w:sz w:val="24"/>
                <w:szCs w:val="24"/>
              </w:rPr>
              <w:t xml:space="preserve">   </w:t>
            </w:r>
            <w:r w:rsidR="00701D61" w:rsidRPr="004D5ACF">
              <w:rPr>
                <w:rFonts w:ascii="Arial" w:hAnsi="Arial" w:cs="Arial"/>
                <w:sz w:val="24"/>
                <w:szCs w:val="24"/>
              </w:rPr>
              <w:t>174</w:t>
            </w:r>
            <w:r w:rsidRPr="004D5ACF">
              <w:rPr>
                <w:rFonts w:ascii="Arial" w:hAnsi="Arial" w:cs="Arial"/>
                <w:sz w:val="24"/>
                <w:szCs w:val="24"/>
              </w:rPr>
              <w:t>,</w:t>
            </w:r>
            <w:r w:rsidR="00701D61" w:rsidRPr="004D5ACF">
              <w:rPr>
                <w:rFonts w:ascii="Arial" w:hAnsi="Arial" w:cs="Arial"/>
                <w:sz w:val="24"/>
                <w:szCs w:val="24"/>
              </w:rPr>
              <w:t>2</w:t>
            </w:r>
            <w:r w:rsidRPr="004D5ACF">
              <w:rPr>
                <w:rFonts w:ascii="Arial" w:hAnsi="Arial" w:cs="Arial"/>
                <w:sz w:val="24"/>
                <w:szCs w:val="24"/>
              </w:rPr>
              <w:t xml:space="preserve"> тыс. рублей;</w:t>
            </w:r>
          </w:p>
          <w:p w14:paraId="72475CB8" w14:textId="10380A6D" w:rsidR="009B5296" w:rsidRPr="004D5ACF" w:rsidRDefault="00B40383" w:rsidP="00866765">
            <w:pPr>
              <w:autoSpaceDE w:val="0"/>
              <w:autoSpaceDN w:val="0"/>
              <w:adjustRightInd w:val="0"/>
              <w:spacing w:after="0" w:line="240" w:lineRule="auto"/>
              <w:ind w:firstLine="237"/>
              <w:jc w:val="both"/>
              <w:rPr>
                <w:rFonts w:ascii="Arial" w:hAnsi="Arial" w:cs="Arial"/>
                <w:sz w:val="24"/>
                <w:szCs w:val="24"/>
              </w:rPr>
            </w:pPr>
            <w:r w:rsidRPr="004D5ACF">
              <w:rPr>
                <w:rFonts w:ascii="Arial" w:hAnsi="Arial" w:cs="Arial"/>
                <w:sz w:val="24"/>
                <w:szCs w:val="24"/>
              </w:rPr>
              <w:t xml:space="preserve">2021 год – </w:t>
            </w:r>
            <w:r w:rsidR="0054659D" w:rsidRPr="004D5ACF">
              <w:rPr>
                <w:rFonts w:ascii="Arial" w:hAnsi="Arial" w:cs="Arial"/>
                <w:sz w:val="24"/>
                <w:szCs w:val="24"/>
              </w:rPr>
              <w:t xml:space="preserve">   </w:t>
            </w:r>
            <w:r w:rsidR="001D49B2" w:rsidRPr="004D5ACF">
              <w:rPr>
                <w:rFonts w:ascii="Arial" w:hAnsi="Arial" w:cs="Arial"/>
                <w:sz w:val="24"/>
                <w:szCs w:val="24"/>
              </w:rPr>
              <w:t xml:space="preserve">357,8 </w:t>
            </w:r>
            <w:r w:rsidRPr="004D5ACF">
              <w:rPr>
                <w:rFonts w:ascii="Arial" w:hAnsi="Arial" w:cs="Arial"/>
                <w:sz w:val="24"/>
                <w:szCs w:val="24"/>
              </w:rPr>
              <w:t>тыс. рублей;</w:t>
            </w:r>
          </w:p>
          <w:p w14:paraId="36BCFC33" w14:textId="765C8986" w:rsidR="003C5B99" w:rsidRPr="004D5ACF" w:rsidRDefault="003C5B99" w:rsidP="003C5B99">
            <w:pPr>
              <w:autoSpaceDE w:val="0"/>
              <w:autoSpaceDN w:val="0"/>
              <w:adjustRightInd w:val="0"/>
              <w:spacing w:after="0" w:line="240" w:lineRule="auto"/>
              <w:ind w:firstLine="237"/>
              <w:jc w:val="both"/>
              <w:rPr>
                <w:rFonts w:ascii="Arial" w:hAnsi="Arial" w:cs="Arial"/>
                <w:sz w:val="24"/>
                <w:szCs w:val="24"/>
              </w:rPr>
            </w:pPr>
            <w:r w:rsidRPr="004D5ACF">
              <w:rPr>
                <w:rFonts w:ascii="Arial" w:hAnsi="Arial" w:cs="Arial"/>
                <w:sz w:val="24"/>
                <w:szCs w:val="24"/>
              </w:rPr>
              <w:t xml:space="preserve">2022 год – </w:t>
            </w:r>
            <w:r w:rsidR="0054659D" w:rsidRPr="004D5ACF">
              <w:rPr>
                <w:rFonts w:ascii="Arial" w:hAnsi="Arial" w:cs="Arial"/>
                <w:sz w:val="24"/>
                <w:szCs w:val="24"/>
              </w:rPr>
              <w:t xml:space="preserve">   </w:t>
            </w:r>
            <w:r w:rsidR="00E05961" w:rsidRPr="004D5ACF">
              <w:rPr>
                <w:rFonts w:ascii="Arial" w:hAnsi="Arial" w:cs="Arial"/>
                <w:sz w:val="24"/>
                <w:szCs w:val="24"/>
              </w:rPr>
              <w:t xml:space="preserve">269,1 </w:t>
            </w:r>
            <w:r w:rsidRPr="004D5ACF">
              <w:rPr>
                <w:rFonts w:ascii="Arial" w:hAnsi="Arial" w:cs="Arial"/>
                <w:sz w:val="24"/>
                <w:szCs w:val="24"/>
              </w:rPr>
              <w:t>тыс. рублей</w:t>
            </w:r>
            <w:r w:rsidR="00B40383" w:rsidRPr="004D5ACF">
              <w:rPr>
                <w:rFonts w:ascii="Arial" w:hAnsi="Arial" w:cs="Arial"/>
                <w:sz w:val="24"/>
                <w:szCs w:val="24"/>
              </w:rPr>
              <w:t>;</w:t>
            </w:r>
          </w:p>
          <w:p w14:paraId="0B240606" w14:textId="7D1F3305" w:rsidR="00B40383" w:rsidRPr="004D5ACF" w:rsidRDefault="00E05961" w:rsidP="00E05961">
            <w:pPr>
              <w:autoSpaceDE w:val="0"/>
              <w:autoSpaceDN w:val="0"/>
              <w:adjustRightInd w:val="0"/>
              <w:spacing w:after="0" w:line="240" w:lineRule="auto"/>
              <w:ind w:firstLine="237"/>
              <w:jc w:val="both"/>
              <w:rPr>
                <w:rFonts w:ascii="Arial" w:hAnsi="Arial" w:cs="Arial"/>
                <w:sz w:val="24"/>
                <w:szCs w:val="24"/>
              </w:rPr>
            </w:pPr>
            <w:r w:rsidRPr="004D5ACF">
              <w:rPr>
                <w:rFonts w:ascii="Arial" w:hAnsi="Arial" w:cs="Arial"/>
                <w:sz w:val="24"/>
                <w:szCs w:val="24"/>
              </w:rPr>
              <w:t xml:space="preserve">2023 </w:t>
            </w:r>
            <w:r w:rsidR="00F06AB5" w:rsidRPr="004D5ACF">
              <w:rPr>
                <w:rFonts w:ascii="Arial" w:hAnsi="Arial" w:cs="Arial"/>
                <w:sz w:val="24"/>
                <w:szCs w:val="24"/>
              </w:rPr>
              <w:t xml:space="preserve">год – </w:t>
            </w:r>
            <w:r w:rsidR="003239D3" w:rsidRPr="004D5ACF">
              <w:rPr>
                <w:rFonts w:ascii="Arial" w:hAnsi="Arial" w:cs="Arial"/>
                <w:sz w:val="24"/>
                <w:szCs w:val="24"/>
              </w:rPr>
              <w:t xml:space="preserve">  </w:t>
            </w:r>
            <w:r w:rsidR="0054659D" w:rsidRPr="004D5ACF">
              <w:rPr>
                <w:rFonts w:ascii="Arial" w:hAnsi="Arial" w:cs="Arial"/>
                <w:sz w:val="24"/>
                <w:szCs w:val="24"/>
              </w:rPr>
              <w:t xml:space="preserve"> </w:t>
            </w:r>
            <w:r w:rsidR="00FA2C04" w:rsidRPr="004D5ACF">
              <w:rPr>
                <w:rFonts w:ascii="Arial" w:hAnsi="Arial" w:cs="Arial"/>
                <w:sz w:val="24"/>
                <w:szCs w:val="24"/>
              </w:rPr>
              <w:t>120,1</w:t>
            </w:r>
            <w:r w:rsidR="00F06AB5" w:rsidRPr="004D5ACF">
              <w:rPr>
                <w:rFonts w:ascii="Arial" w:hAnsi="Arial" w:cs="Arial"/>
                <w:sz w:val="24"/>
                <w:szCs w:val="24"/>
              </w:rPr>
              <w:t xml:space="preserve"> тыс. рублей;</w:t>
            </w:r>
          </w:p>
          <w:p w14:paraId="0007D153" w14:textId="171F3B9E" w:rsidR="00E05961" w:rsidRPr="004D5ACF" w:rsidRDefault="00E05961" w:rsidP="00E05961">
            <w:pPr>
              <w:autoSpaceDE w:val="0"/>
              <w:autoSpaceDN w:val="0"/>
              <w:adjustRightInd w:val="0"/>
              <w:spacing w:after="0" w:line="240" w:lineRule="auto"/>
              <w:ind w:firstLine="237"/>
              <w:jc w:val="both"/>
              <w:rPr>
                <w:rFonts w:ascii="Arial" w:hAnsi="Arial" w:cs="Arial"/>
                <w:sz w:val="24"/>
                <w:szCs w:val="24"/>
              </w:rPr>
            </w:pPr>
            <w:r w:rsidRPr="004D5ACF">
              <w:rPr>
                <w:rFonts w:ascii="Arial" w:hAnsi="Arial" w:cs="Arial"/>
                <w:sz w:val="24"/>
                <w:szCs w:val="24"/>
              </w:rPr>
              <w:t xml:space="preserve">2024 год – </w:t>
            </w:r>
            <w:r w:rsidR="007F76F9" w:rsidRPr="004D5ACF">
              <w:rPr>
                <w:rFonts w:ascii="Arial" w:hAnsi="Arial" w:cs="Arial"/>
                <w:sz w:val="24"/>
                <w:szCs w:val="24"/>
              </w:rPr>
              <w:t xml:space="preserve">   275,2</w:t>
            </w:r>
            <w:r w:rsidRPr="004D5ACF">
              <w:rPr>
                <w:rFonts w:ascii="Arial" w:hAnsi="Arial" w:cs="Arial"/>
                <w:sz w:val="24"/>
                <w:szCs w:val="24"/>
              </w:rPr>
              <w:t xml:space="preserve"> тыс. рублей;</w:t>
            </w:r>
          </w:p>
          <w:p w14:paraId="38AE3675" w14:textId="59DF10FE" w:rsidR="00F06AB5" w:rsidRPr="004D5ACF" w:rsidRDefault="00E05961" w:rsidP="0054659D">
            <w:pPr>
              <w:autoSpaceDE w:val="0"/>
              <w:autoSpaceDN w:val="0"/>
              <w:adjustRightInd w:val="0"/>
              <w:spacing w:after="0" w:line="240" w:lineRule="auto"/>
              <w:ind w:firstLine="237"/>
              <w:jc w:val="both"/>
              <w:rPr>
                <w:rFonts w:ascii="Arial" w:hAnsi="Arial" w:cs="Arial"/>
                <w:sz w:val="24"/>
                <w:szCs w:val="24"/>
              </w:rPr>
            </w:pPr>
            <w:r w:rsidRPr="004D5ACF">
              <w:rPr>
                <w:rFonts w:ascii="Arial" w:hAnsi="Arial" w:cs="Arial"/>
                <w:sz w:val="24"/>
                <w:szCs w:val="24"/>
              </w:rPr>
              <w:t xml:space="preserve">2025 год – </w:t>
            </w:r>
            <w:r w:rsidR="0054659D" w:rsidRPr="004D5ACF">
              <w:rPr>
                <w:rFonts w:ascii="Arial" w:hAnsi="Arial" w:cs="Arial"/>
                <w:sz w:val="24"/>
                <w:szCs w:val="24"/>
              </w:rPr>
              <w:t xml:space="preserve">       </w:t>
            </w:r>
            <w:r w:rsidRPr="004D5ACF">
              <w:rPr>
                <w:rFonts w:ascii="Arial" w:hAnsi="Arial" w:cs="Arial"/>
                <w:sz w:val="24"/>
                <w:szCs w:val="24"/>
              </w:rPr>
              <w:t xml:space="preserve">0,0 тыс. </w:t>
            </w:r>
            <w:r w:rsidR="003239D3" w:rsidRPr="004D5ACF">
              <w:rPr>
                <w:rFonts w:ascii="Arial" w:hAnsi="Arial" w:cs="Arial"/>
                <w:sz w:val="24"/>
                <w:szCs w:val="24"/>
              </w:rPr>
              <w:t>рублей;</w:t>
            </w:r>
          </w:p>
          <w:p w14:paraId="2CE20647" w14:textId="77777777" w:rsidR="003239D3" w:rsidRPr="004D5ACF" w:rsidRDefault="003239D3" w:rsidP="003239D3">
            <w:pPr>
              <w:autoSpaceDE w:val="0"/>
              <w:autoSpaceDN w:val="0"/>
              <w:adjustRightInd w:val="0"/>
              <w:spacing w:after="0" w:line="240" w:lineRule="auto"/>
              <w:ind w:firstLine="237"/>
              <w:jc w:val="both"/>
              <w:rPr>
                <w:rFonts w:ascii="Arial" w:hAnsi="Arial" w:cs="Arial"/>
                <w:sz w:val="24"/>
                <w:szCs w:val="24"/>
              </w:rPr>
            </w:pPr>
            <w:r w:rsidRPr="004D5ACF">
              <w:rPr>
                <w:rFonts w:ascii="Arial" w:hAnsi="Arial" w:cs="Arial"/>
                <w:sz w:val="24"/>
                <w:szCs w:val="24"/>
              </w:rPr>
              <w:t>2026 год –        0,0 тыс. рублей.</w:t>
            </w:r>
          </w:p>
          <w:p w14:paraId="46F61905" w14:textId="30F5443F" w:rsidR="007F76F9" w:rsidRPr="004D5ACF" w:rsidRDefault="007F76F9" w:rsidP="007F76F9">
            <w:pPr>
              <w:autoSpaceDE w:val="0"/>
              <w:autoSpaceDN w:val="0"/>
              <w:adjustRightInd w:val="0"/>
              <w:spacing w:after="0" w:line="240" w:lineRule="auto"/>
              <w:ind w:firstLine="237"/>
              <w:jc w:val="both"/>
              <w:rPr>
                <w:rFonts w:ascii="Arial" w:hAnsi="Arial" w:cs="Arial"/>
                <w:sz w:val="24"/>
                <w:szCs w:val="24"/>
              </w:rPr>
            </w:pPr>
            <w:r w:rsidRPr="004D5ACF">
              <w:rPr>
                <w:rFonts w:ascii="Arial" w:hAnsi="Arial" w:cs="Arial"/>
                <w:sz w:val="24"/>
                <w:szCs w:val="24"/>
                <w:lang w:eastAsia="ru-RU"/>
              </w:rPr>
              <w:t xml:space="preserve">2027 год –       </w:t>
            </w:r>
            <w:r w:rsidR="00FA2C04" w:rsidRPr="004D5ACF">
              <w:rPr>
                <w:rFonts w:ascii="Arial" w:hAnsi="Arial" w:cs="Arial"/>
                <w:sz w:val="24"/>
                <w:szCs w:val="24"/>
                <w:lang w:eastAsia="ru-RU"/>
              </w:rPr>
              <w:t xml:space="preserve"> </w:t>
            </w:r>
            <w:r w:rsidRPr="004D5ACF">
              <w:rPr>
                <w:rFonts w:ascii="Arial" w:hAnsi="Arial" w:cs="Arial"/>
                <w:sz w:val="24"/>
                <w:szCs w:val="24"/>
                <w:lang w:eastAsia="ru-RU"/>
              </w:rPr>
              <w:t>0,0 тыс. рублей</w:t>
            </w:r>
            <w:r w:rsidRPr="004D5ACF">
              <w:rPr>
                <w:rFonts w:ascii="Arial" w:hAnsi="Arial" w:cs="Arial"/>
                <w:sz w:val="24"/>
                <w:szCs w:val="24"/>
              </w:rPr>
              <w:t>.</w:t>
            </w:r>
          </w:p>
        </w:tc>
      </w:tr>
    </w:tbl>
    <w:p w14:paraId="6C61C079" w14:textId="77777777" w:rsidR="00B67107" w:rsidRPr="004D5ACF" w:rsidRDefault="00B67107" w:rsidP="00DD27D4">
      <w:pPr>
        <w:autoSpaceDE w:val="0"/>
        <w:autoSpaceDN w:val="0"/>
        <w:adjustRightInd w:val="0"/>
        <w:spacing w:after="0" w:line="240" w:lineRule="auto"/>
        <w:ind w:left="1407"/>
        <w:jc w:val="center"/>
        <w:outlineLvl w:val="1"/>
        <w:rPr>
          <w:rFonts w:ascii="Arial" w:hAnsi="Arial" w:cs="Arial"/>
          <w:b/>
          <w:sz w:val="24"/>
          <w:szCs w:val="24"/>
        </w:rPr>
      </w:pPr>
    </w:p>
    <w:p w14:paraId="033BD9AE" w14:textId="057ECBEC" w:rsidR="009B5296" w:rsidRPr="004D5ACF" w:rsidRDefault="00DD27D4" w:rsidP="00DD27D4">
      <w:pPr>
        <w:autoSpaceDE w:val="0"/>
        <w:autoSpaceDN w:val="0"/>
        <w:adjustRightInd w:val="0"/>
        <w:spacing w:after="0" w:line="240" w:lineRule="auto"/>
        <w:ind w:left="1407"/>
        <w:jc w:val="center"/>
        <w:outlineLvl w:val="1"/>
        <w:rPr>
          <w:rFonts w:ascii="Arial" w:hAnsi="Arial" w:cs="Arial"/>
          <w:b/>
          <w:sz w:val="24"/>
          <w:szCs w:val="24"/>
        </w:rPr>
      </w:pPr>
      <w:r w:rsidRPr="004D5ACF">
        <w:rPr>
          <w:rFonts w:ascii="Arial" w:hAnsi="Arial" w:cs="Arial"/>
          <w:b/>
          <w:sz w:val="24"/>
          <w:szCs w:val="24"/>
        </w:rPr>
        <w:t>1.</w:t>
      </w:r>
      <w:r w:rsidR="009B5296" w:rsidRPr="004D5ACF">
        <w:rPr>
          <w:rFonts w:ascii="Arial" w:hAnsi="Arial" w:cs="Arial"/>
          <w:b/>
          <w:sz w:val="24"/>
          <w:szCs w:val="24"/>
        </w:rPr>
        <w:t>Постановка общерайонной проблемы и обоснование необходимости разработки подпрограммы</w:t>
      </w:r>
    </w:p>
    <w:p w14:paraId="2A1A95EB" w14:textId="77777777" w:rsidR="009B5296" w:rsidRPr="004D5ACF" w:rsidRDefault="009B5296" w:rsidP="00866765">
      <w:pPr>
        <w:autoSpaceDE w:val="0"/>
        <w:autoSpaceDN w:val="0"/>
        <w:adjustRightInd w:val="0"/>
        <w:spacing w:after="0" w:line="240" w:lineRule="auto"/>
        <w:ind w:firstLine="567"/>
        <w:jc w:val="both"/>
        <w:rPr>
          <w:rFonts w:ascii="Arial" w:hAnsi="Arial" w:cs="Arial"/>
          <w:sz w:val="24"/>
          <w:szCs w:val="24"/>
        </w:rPr>
      </w:pPr>
    </w:p>
    <w:p w14:paraId="58F62A92" w14:textId="77777777" w:rsidR="009B5296" w:rsidRPr="004D5ACF" w:rsidRDefault="009B5296" w:rsidP="00F32A39">
      <w:pPr>
        <w:suppressAutoHyphens w:val="0"/>
        <w:autoSpaceDE w:val="0"/>
        <w:autoSpaceDN w:val="0"/>
        <w:adjustRightInd w:val="0"/>
        <w:spacing w:after="0" w:line="240" w:lineRule="auto"/>
        <w:ind w:firstLine="567"/>
        <w:jc w:val="both"/>
        <w:rPr>
          <w:rFonts w:ascii="Arial" w:hAnsi="Arial" w:cs="Arial"/>
          <w:color w:val="000000"/>
          <w:sz w:val="24"/>
          <w:szCs w:val="24"/>
        </w:rPr>
      </w:pPr>
      <w:r w:rsidRPr="004D5ACF">
        <w:rPr>
          <w:rFonts w:ascii="Arial" w:hAnsi="Arial" w:cs="Arial"/>
          <w:sz w:val="24"/>
          <w:szCs w:val="24"/>
        </w:rPr>
        <w:lastRenderedPageBreak/>
        <w:t>Обеспечение жильем молодых семей, нуждающихся в улучшении жилищных условий, является одной из первоочередных задач государственной жилищной политики. Постановлением Правительства Российской Федерации от 17.12.2010 № 1050 «</w:t>
      </w:r>
      <w:r w:rsidR="00361FDE" w:rsidRPr="004D5ACF">
        <w:rPr>
          <w:rFonts w:ascii="Arial" w:hAnsi="Arial" w:cs="Arial"/>
          <w:color w:val="000000"/>
          <w:sz w:val="24"/>
          <w:szCs w:val="24"/>
        </w:rPr>
        <w:t>О реализации</w:t>
      </w:r>
      <w:r w:rsidR="00F32A39" w:rsidRPr="004D5ACF">
        <w:rPr>
          <w:rFonts w:ascii="Arial" w:hAnsi="Arial" w:cs="Arial"/>
          <w:color w:val="000000"/>
          <w:sz w:val="24"/>
          <w:szCs w:val="24"/>
        </w:rPr>
        <w:t xml:space="preserve"> о</w:t>
      </w:r>
      <w:r w:rsidR="00361FDE" w:rsidRPr="004D5ACF">
        <w:rPr>
          <w:rFonts w:ascii="Arial" w:hAnsi="Arial" w:cs="Arial"/>
          <w:color w:val="000000"/>
          <w:sz w:val="24"/>
          <w:szCs w:val="24"/>
        </w:rPr>
        <w:t xml:space="preserve">тдельных мероприятий государственной программы </w:t>
      </w:r>
      <w:r w:rsidR="00F32A39" w:rsidRPr="004D5ACF">
        <w:rPr>
          <w:rFonts w:ascii="Arial" w:hAnsi="Arial" w:cs="Arial"/>
          <w:color w:val="000000"/>
          <w:sz w:val="24"/>
          <w:szCs w:val="24"/>
        </w:rPr>
        <w:t xml:space="preserve">Российской Федерации </w:t>
      </w:r>
      <w:r w:rsidR="001D49B2" w:rsidRPr="004D5ACF">
        <w:rPr>
          <w:rFonts w:ascii="Arial" w:hAnsi="Arial" w:cs="Arial"/>
          <w:color w:val="000000"/>
          <w:sz w:val="24"/>
          <w:szCs w:val="24"/>
        </w:rPr>
        <w:t>«</w:t>
      </w:r>
      <w:r w:rsidR="00361FDE" w:rsidRPr="004D5ACF">
        <w:rPr>
          <w:rFonts w:ascii="Arial" w:hAnsi="Arial" w:cs="Arial"/>
          <w:color w:val="000000"/>
          <w:sz w:val="24"/>
          <w:szCs w:val="24"/>
        </w:rPr>
        <w:t>О</w:t>
      </w:r>
      <w:r w:rsidR="00F32A39" w:rsidRPr="004D5ACF">
        <w:rPr>
          <w:rFonts w:ascii="Arial" w:hAnsi="Arial" w:cs="Arial"/>
          <w:color w:val="000000"/>
          <w:sz w:val="24"/>
          <w:szCs w:val="24"/>
        </w:rPr>
        <w:t>беспечение доступным</w:t>
      </w:r>
      <w:r w:rsidR="00361FDE" w:rsidRPr="004D5ACF">
        <w:rPr>
          <w:rFonts w:ascii="Arial" w:hAnsi="Arial" w:cs="Arial"/>
          <w:color w:val="000000"/>
          <w:sz w:val="24"/>
          <w:szCs w:val="24"/>
        </w:rPr>
        <w:t xml:space="preserve"> </w:t>
      </w:r>
      <w:r w:rsidR="00F32A39" w:rsidRPr="004D5ACF">
        <w:rPr>
          <w:rFonts w:ascii="Arial" w:hAnsi="Arial" w:cs="Arial"/>
          <w:color w:val="000000"/>
          <w:sz w:val="24"/>
          <w:szCs w:val="24"/>
        </w:rPr>
        <w:t>и</w:t>
      </w:r>
      <w:r w:rsidR="00361FDE" w:rsidRPr="004D5ACF">
        <w:rPr>
          <w:rFonts w:ascii="Arial" w:hAnsi="Arial" w:cs="Arial"/>
          <w:color w:val="000000"/>
          <w:sz w:val="24"/>
          <w:szCs w:val="24"/>
        </w:rPr>
        <w:t xml:space="preserve"> </w:t>
      </w:r>
      <w:r w:rsidR="00F32A39" w:rsidRPr="004D5ACF">
        <w:rPr>
          <w:rFonts w:ascii="Arial" w:hAnsi="Arial" w:cs="Arial"/>
          <w:color w:val="000000"/>
          <w:sz w:val="24"/>
          <w:szCs w:val="24"/>
        </w:rPr>
        <w:t>комфортным</w:t>
      </w:r>
      <w:r w:rsidR="00361FDE" w:rsidRPr="004D5ACF">
        <w:rPr>
          <w:rFonts w:ascii="Arial" w:hAnsi="Arial" w:cs="Arial"/>
          <w:color w:val="000000"/>
          <w:sz w:val="24"/>
          <w:szCs w:val="24"/>
        </w:rPr>
        <w:t xml:space="preserve"> </w:t>
      </w:r>
      <w:r w:rsidR="00F32A39" w:rsidRPr="004D5ACF">
        <w:rPr>
          <w:rFonts w:ascii="Arial" w:hAnsi="Arial" w:cs="Arial"/>
          <w:color w:val="000000"/>
          <w:sz w:val="24"/>
          <w:szCs w:val="24"/>
        </w:rPr>
        <w:t>жильем и</w:t>
      </w:r>
      <w:r w:rsidR="00361FDE" w:rsidRPr="004D5ACF">
        <w:rPr>
          <w:rFonts w:ascii="Arial" w:hAnsi="Arial" w:cs="Arial"/>
          <w:color w:val="000000"/>
          <w:sz w:val="24"/>
          <w:szCs w:val="24"/>
        </w:rPr>
        <w:t xml:space="preserve"> </w:t>
      </w:r>
      <w:r w:rsidR="00F32A39" w:rsidRPr="004D5ACF">
        <w:rPr>
          <w:rFonts w:ascii="Arial" w:hAnsi="Arial" w:cs="Arial"/>
          <w:color w:val="000000"/>
          <w:sz w:val="24"/>
          <w:szCs w:val="24"/>
        </w:rPr>
        <w:t>коммунальными услугами</w:t>
      </w:r>
      <w:r w:rsidR="00361FDE" w:rsidRPr="004D5ACF">
        <w:rPr>
          <w:rFonts w:ascii="Arial" w:hAnsi="Arial" w:cs="Arial"/>
          <w:color w:val="000000"/>
          <w:sz w:val="24"/>
          <w:szCs w:val="24"/>
        </w:rPr>
        <w:t xml:space="preserve"> </w:t>
      </w:r>
      <w:r w:rsidR="00F32A39" w:rsidRPr="004D5ACF">
        <w:rPr>
          <w:rFonts w:ascii="Arial" w:hAnsi="Arial" w:cs="Arial"/>
          <w:color w:val="000000"/>
          <w:sz w:val="24"/>
          <w:szCs w:val="24"/>
        </w:rPr>
        <w:t>граждан</w:t>
      </w:r>
      <w:r w:rsidR="00361FDE" w:rsidRPr="004D5ACF">
        <w:rPr>
          <w:rFonts w:ascii="Arial" w:hAnsi="Arial" w:cs="Arial"/>
          <w:color w:val="000000"/>
          <w:sz w:val="24"/>
          <w:szCs w:val="24"/>
        </w:rPr>
        <w:t xml:space="preserve"> </w:t>
      </w:r>
      <w:r w:rsidR="00F32A39" w:rsidRPr="004D5ACF">
        <w:rPr>
          <w:rFonts w:ascii="Arial" w:hAnsi="Arial" w:cs="Arial"/>
          <w:color w:val="000000"/>
          <w:sz w:val="24"/>
          <w:szCs w:val="24"/>
        </w:rPr>
        <w:t>Российской Федерации</w:t>
      </w:r>
      <w:r w:rsidR="001D49B2" w:rsidRPr="004D5ACF">
        <w:rPr>
          <w:rFonts w:ascii="Arial" w:hAnsi="Arial" w:cs="Arial"/>
          <w:sz w:val="24"/>
          <w:szCs w:val="24"/>
        </w:rPr>
        <w:t>»</w:t>
      </w:r>
      <w:r w:rsidR="00361FDE" w:rsidRPr="004D5ACF">
        <w:rPr>
          <w:rFonts w:ascii="Arial" w:hAnsi="Arial" w:cs="Arial"/>
          <w:sz w:val="24"/>
          <w:szCs w:val="24"/>
        </w:rPr>
        <w:t xml:space="preserve"> </w:t>
      </w:r>
      <w:r w:rsidRPr="004D5ACF">
        <w:rPr>
          <w:rFonts w:ascii="Arial" w:hAnsi="Arial" w:cs="Arial"/>
          <w:sz w:val="24"/>
          <w:szCs w:val="24"/>
        </w:rPr>
        <w:t>(далее – подпрограмма), которая одним из приоритетов государственной жилищной политики устанавливает государственную поддержку в решении жилищной проблемы молодых семей, признанных в установленном порядке нуждающимися в улучшении жилищных условий.</w:t>
      </w:r>
    </w:p>
    <w:p w14:paraId="76CBF77B" w14:textId="2EFDE7AB" w:rsidR="009B5296" w:rsidRPr="004D5ACF" w:rsidRDefault="009B5296" w:rsidP="00866765">
      <w:pPr>
        <w:autoSpaceDE w:val="0"/>
        <w:autoSpaceDN w:val="0"/>
        <w:adjustRightInd w:val="0"/>
        <w:spacing w:after="0" w:line="240" w:lineRule="auto"/>
        <w:ind w:firstLine="567"/>
        <w:jc w:val="both"/>
        <w:rPr>
          <w:rFonts w:ascii="Arial" w:hAnsi="Arial" w:cs="Arial"/>
          <w:sz w:val="24"/>
          <w:szCs w:val="24"/>
        </w:rPr>
      </w:pPr>
      <w:r w:rsidRPr="004D5ACF">
        <w:rPr>
          <w:rFonts w:ascii="Arial" w:hAnsi="Arial" w:cs="Arial"/>
          <w:sz w:val="24"/>
          <w:szCs w:val="24"/>
        </w:rPr>
        <w:t>На начало 20</w:t>
      </w:r>
      <w:r w:rsidR="00FE2E90" w:rsidRPr="004D5ACF">
        <w:rPr>
          <w:rFonts w:ascii="Arial" w:hAnsi="Arial" w:cs="Arial"/>
          <w:sz w:val="24"/>
          <w:szCs w:val="24"/>
        </w:rPr>
        <w:t>2</w:t>
      </w:r>
      <w:r w:rsidR="00FA2C04" w:rsidRPr="004D5ACF">
        <w:rPr>
          <w:rFonts w:ascii="Arial" w:hAnsi="Arial" w:cs="Arial"/>
          <w:sz w:val="24"/>
          <w:szCs w:val="24"/>
        </w:rPr>
        <w:t>4</w:t>
      </w:r>
      <w:r w:rsidRPr="004D5ACF">
        <w:rPr>
          <w:rFonts w:ascii="Arial" w:hAnsi="Arial" w:cs="Arial"/>
          <w:sz w:val="24"/>
          <w:szCs w:val="24"/>
        </w:rPr>
        <w:t xml:space="preserve"> года в Краснотуранском районе состояло на учете в качестве нуждающихся в улучшении жилищных условий в соответствии с действующим законодательством </w:t>
      </w:r>
      <w:r w:rsidR="00DF0F03" w:rsidRPr="004D5ACF">
        <w:rPr>
          <w:rFonts w:ascii="Arial" w:hAnsi="Arial" w:cs="Arial"/>
          <w:sz w:val="24"/>
          <w:szCs w:val="24"/>
        </w:rPr>
        <w:t>41 молодая семья</w:t>
      </w:r>
      <w:r w:rsidRPr="004D5ACF">
        <w:rPr>
          <w:rFonts w:ascii="Arial" w:hAnsi="Arial" w:cs="Arial"/>
          <w:sz w:val="24"/>
          <w:szCs w:val="24"/>
        </w:rPr>
        <w:t>.</w:t>
      </w:r>
    </w:p>
    <w:p w14:paraId="09E21EBA" w14:textId="77777777" w:rsidR="009B5296" w:rsidRPr="004D5ACF" w:rsidRDefault="009B5296" w:rsidP="00866765">
      <w:pPr>
        <w:spacing w:after="0" w:line="240" w:lineRule="auto"/>
        <w:ind w:firstLine="567"/>
        <w:jc w:val="both"/>
        <w:rPr>
          <w:rFonts w:ascii="Arial" w:hAnsi="Arial" w:cs="Arial"/>
          <w:sz w:val="24"/>
          <w:szCs w:val="24"/>
        </w:rPr>
      </w:pPr>
      <w:r w:rsidRPr="004D5ACF">
        <w:rPr>
          <w:rFonts w:ascii="Arial" w:hAnsi="Arial" w:cs="Arial"/>
          <w:sz w:val="24"/>
          <w:szCs w:val="24"/>
        </w:rPr>
        <w:t xml:space="preserve">Государственная и муниципальная поддержка в приобретении жилья молодыми семьями </w:t>
      </w:r>
      <w:r w:rsidR="007B0A19" w:rsidRPr="004D5ACF">
        <w:rPr>
          <w:rFonts w:ascii="Arial" w:hAnsi="Arial" w:cs="Arial"/>
          <w:sz w:val="24"/>
          <w:szCs w:val="24"/>
        </w:rPr>
        <w:t>в Краснотуранском</w:t>
      </w:r>
      <w:r w:rsidRPr="004D5ACF">
        <w:rPr>
          <w:rFonts w:ascii="Arial" w:hAnsi="Arial" w:cs="Arial"/>
          <w:sz w:val="24"/>
          <w:szCs w:val="24"/>
        </w:rPr>
        <w:t xml:space="preserve"> районе осуществляется с 2007 года. До 2014 года данная поддержка предоставлялась в соответствии с районной целевой программой «Обеспечение жильем молодых семей» на 2007 </w:t>
      </w:r>
      <w:r w:rsidR="001D49B2" w:rsidRPr="004D5ACF">
        <w:rPr>
          <w:rFonts w:ascii="Arial" w:hAnsi="Arial" w:cs="Arial"/>
          <w:sz w:val="24"/>
          <w:szCs w:val="24"/>
        </w:rPr>
        <w:t>–</w:t>
      </w:r>
      <w:r w:rsidRPr="004D5ACF">
        <w:rPr>
          <w:rFonts w:ascii="Arial" w:hAnsi="Arial" w:cs="Arial"/>
          <w:sz w:val="24"/>
          <w:szCs w:val="24"/>
        </w:rPr>
        <w:t xml:space="preserve"> 2008 годы, утвержденной решением Краснотуранского районного Совета депутатов от 06.10.2006 №9-119р, в соответствии с долгосрочной районной целевой программой «Обеспечение жильем молодых семей» на 2009-2011 годы (далее – программа на 2009-2011 годы), утвержденной постановлением администрации Краснотуранского района от 27.01.2009 № 33-п.</w:t>
      </w:r>
    </w:p>
    <w:p w14:paraId="42C16E8E" w14:textId="06B01174" w:rsidR="009B5296" w:rsidRPr="004D5ACF" w:rsidRDefault="009B5296" w:rsidP="00866765">
      <w:pPr>
        <w:spacing w:after="0" w:line="240" w:lineRule="auto"/>
        <w:ind w:firstLine="567"/>
        <w:jc w:val="both"/>
        <w:rPr>
          <w:rFonts w:ascii="Arial" w:hAnsi="Arial" w:cs="Arial"/>
          <w:sz w:val="24"/>
          <w:szCs w:val="24"/>
        </w:rPr>
      </w:pPr>
      <w:r w:rsidRPr="004D5ACF">
        <w:rPr>
          <w:rFonts w:ascii="Arial" w:hAnsi="Arial" w:cs="Arial"/>
          <w:sz w:val="24"/>
          <w:szCs w:val="24"/>
        </w:rPr>
        <w:t>В рамках реализации программных мероприятий в период 201</w:t>
      </w:r>
      <w:r w:rsidR="00EE49B2" w:rsidRPr="004D5ACF">
        <w:rPr>
          <w:rFonts w:ascii="Arial" w:hAnsi="Arial" w:cs="Arial"/>
          <w:sz w:val="24"/>
          <w:szCs w:val="24"/>
        </w:rPr>
        <w:t>4</w:t>
      </w:r>
      <w:r w:rsidRPr="004D5ACF">
        <w:rPr>
          <w:rFonts w:ascii="Arial" w:hAnsi="Arial" w:cs="Arial"/>
          <w:sz w:val="24"/>
          <w:szCs w:val="24"/>
        </w:rPr>
        <w:t>-20</w:t>
      </w:r>
      <w:r w:rsidR="00FE2E90" w:rsidRPr="004D5ACF">
        <w:rPr>
          <w:rFonts w:ascii="Arial" w:hAnsi="Arial" w:cs="Arial"/>
          <w:sz w:val="24"/>
          <w:szCs w:val="24"/>
        </w:rPr>
        <w:t>2</w:t>
      </w:r>
      <w:r w:rsidR="007F76F9" w:rsidRPr="004D5ACF">
        <w:rPr>
          <w:rFonts w:ascii="Arial" w:hAnsi="Arial" w:cs="Arial"/>
          <w:sz w:val="24"/>
          <w:szCs w:val="24"/>
        </w:rPr>
        <w:t>4</w:t>
      </w:r>
      <w:r w:rsidR="00FE2E90" w:rsidRPr="004D5ACF">
        <w:rPr>
          <w:rFonts w:ascii="Arial" w:hAnsi="Arial" w:cs="Arial"/>
          <w:sz w:val="24"/>
          <w:szCs w:val="24"/>
        </w:rPr>
        <w:t xml:space="preserve"> </w:t>
      </w:r>
      <w:r w:rsidRPr="004D5ACF">
        <w:rPr>
          <w:rFonts w:ascii="Arial" w:hAnsi="Arial" w:cs="Arial"/>
          <w:sz w:val="24"/>
          <w:szCs w:val="24"/>
        </w:rPr>
        <w:t>годы достигнуты следующие показатели:</w:t>
      </w:r>
    </w:p>
    <w:p w14:paraId="11BB2524" w14:textId="77777777" w:rsidR="009B5296" w:rsidRPr="004D5ACF" w:rsidRDefault="009B5296" w:rsidP="00866765">
      <w:pPr>
        <w:spacing w:after="0" w:line="240" w:lineRule="auto"/>
        <w:ind w:firstLine="567"/>
        <w:jc w:val="both"/>
        <w:rPr>
          <w:rFonts w:ascii="Arial" w:hAnsi="Arial" w:cs="Arial"/>
          <w:sz w:val="24"/>
          <w:szCs w:val="24"/>
        </w:rPr>
      </w:pPr>
      <w:r w:rsidRPr="004D5ACF">
        <w:rPr>
          <w:rFonts w:ascii="Arial" w:hAnsi="Arial" w:cs="Arial"/>
          <w:sz w:val="24"/>
          <w:szCs w:val="24"/>
        </w:rPr>
        <w:t xml:space="preserve">в 2014 году 3 </w:t>
      </w:r>
      <w:r w:rsidR="007B0A19" w:rsidRPr="004D5ACF">
        <w:rPr>
          <w:rFonts w:ascii="Arial" w:hAnsi="Arial" w:cs="Arial"/>
          <w:sz w:val="24"/>
          <w:szCs w:val="24"/>
        </w:rPr>
        <w:t>молоды</w:t>
      </w:r>
      <w:r w:rsidR="00D82540" w:rsidRPr="004D5ACF">
        <w:rPr>
          <w:rFonts w:ascii="Arial" w:hAnsi="Arial" w:cs="Arial"/>
          <w:sz w:val="24"/>
          <w:szCs w:val="24"/>
        </w:rPr>
        <w:t>е</w:t>
      </w:r>
      <w:r w:rsidR="007B0A19" w:rsidRPr="004D5ACF">
        <w:rPr>
          <w:rFonts w:ascii="Arial" w:hAnsi="Arial" w:cs="Arial"/>
          <w:sz w:val="24"/>
          <w:szCs w:val="24"/>
        </w:rPr>
        <w:t xml:space="preserve"> семьи</w:t>
      </w:r>
      <w:r w:rsidRPr="004D5ACF">
        <w:rPr>
          <w:rFonts w:ascii="Arial" w:hAnsi="Arial" w:cs="Arial"/>
          <w:sz w:val="24"/>
          <w:szCs w:val="24"/>
        </w:rPr>
        <w:t xml:space="preserve"> получил</w:t>
      </w:r>
      <w:r w:rsidR="00EE49B2" w:rsidRPr="004D5ACF">
        <w:rPr>
          <w:rFonts w:ascii="Arial" w:hAnsi="Arial" w:cs="Arial"/>
          <w:sz w:val="24"/>
          <w:szCs w:val="24"/>
        </w:rPr>
        <w:t>и</w:t>
      </w:r>
      <w:r w:rsidRPr="004D5ACF">
        <w:rPr>
          <w:rFonts w:ascii="Arial" w:hAnsi="Arial" w:cs="Arial"/>
          <w:sz w:val="24"/>
          <w:szCs w:val="24"/>
        </w:rPr>
        <w:t xml:space="preserve"> свидетельство о выделении государственной помощи </w:t>
      </w:r>
      <w:r w:rsidR="007B0A19" w:rsidRPr="004D5ACF">
        <w:rPr>
          <w:rFonts w:ascii="Arial" w:hAnsi="Arial" w:cs="Arial"/>
          <w:sz w:val="24"/>
          <w:szCs w:val="24"/>
        </w:rPr>
        <w:t>и улучшила</w:t>
      </w:r>
      <w:r w:rsidRPr="004D5ACF">
        <w:rPr>
          <w:rFonts w:ascii="Arial" w:hAnsi="Arial" w:cs="Arial"/>
          <w:sz w:val="24"/>
          <w:szCs w:val="24"/>
        </w:rPr>
        <w:t xml:space="preserve"> свои жилищные условия путем </w:t>
      </w:r>
      <w:r w:rsidR="007B0A19" w:rsidRPr="004D5ACF">
        <w:rPr>
          <w:rFonts w:ascii="Arial" w:hAnsi="Arial" w:cs="Arial"/>
          <w:sz w:val="24"/>
          <w:szCs w:val="24"/>
        </w:rPr>
        <w:t>приобретения жилья</w:t>
      </w:r>
      <w:r w:rsidRPr="004D5ACF">
        <w:rPr>
          <w:rFonts w:ascii="Arial" w:hAnsi="Arial" w:cs="Arial"/>
          <w:sz w:val="24"/>
          <w:szCs w:val="24"/>
        </w:rPr>
        <w:t>;</w:t>
      </w:r>
    </w:p>
    <w:p w14:paraId="538C8A9A" w14:textId="77777777" w:rsidR="009B5296" w:rsidRPr="004D5ACF" w:rsidRDefault="009B5296" w:rsidP="00866765">
      <w:pPr>
        <w:spacing w:after="0" w:line="240" w:lineRule="auto"/>
        <w:ind w:firstLine="567"/>
        <w:jc w:val="both"/>
        <w:rPr>
          <w:rFonts w:ascii="Arial" w:hAnsi="Arial" w:cs="Arial"/>
          <w:sz w:val="24"/>
          <w:szCs w:val="24"/>
        </w:rPr>
      </w:pPr>
      <w:r w:rsidRPr="004D5ACF">
        <w:rPr>
          <w:rFonts w:ascii="Arial" w:hAnsi="Arial" w:cs="Arial"/>
          <w:sz w:val="24"/>
          <w:szCs w:val="24"/>
        </w:rPr>
        <w:t>в 2015 году 1 молодая семья получил</w:t>
      </w:r>
      <w:r w:rsidR="00EE49B2" w:rsidRPr="004D5ACF">
        <w:rPr>
          <w:rFonts w:ascii="Arial" w:hAnsi="Arial" w:cs="Arial"/>
          <w:sz w:val="24"/>
          <w:szCs w:val="24"/>
        </w:rPr>
        <w:t>и</w:t>
      </w:r>
      <w:r w:rsidRPr="004D5ACF">
        <w:rPr>
          <w:rFonts w:ascii="Arial" w:hAnsi="Arial" w:cs="Arial"/>
          <w:sz w:val="24"/>
          <w:szCs w:val="24"/>
        </w:rPr>
        <w:t xml:space="preserve"> свидетельство о выделении государственной помощи </w:t>
      </w:r>
      <w:r w:rsidR="007B0A19" w:rsidRPr="004D5ACF">
        <w:rPr>
          <w:rFonts w:ascii="Arial" w:hAnsi="Arial" w:cs="Arial"/>
          <w:sz w:val="24"/>
          <w:szCs w:val="24"/>
        </w:rPr>
        <w:t>и улучшила</w:t>
      </w:r>
      <w:r w:rsidRPr="004D5ACF">
        <w:rPr>
          <w:rFonts w:ascii="Arial" w:hAnsi="Arial" w:cs="Arial"/>
          <w:sz w:val="24"/>
          <w:szCs w:val="24"/>
        </w:rPr>
        <w:t xml:space="preserve"> свои жилищные условия путем </w:t>
      </w:r>
      <w:r w:rsidR="007B0A19" w:rsidRPr="004D5ACF">
        <w:rPr>
          <w:rFonts w:ascii="Arial" w:hAnsi="Arial" w:cs="Arial"/>
          <w:sz w:val="24"/>
          <w:szCs w:val="24"/>
        </w:rPr>
        <w:t>приобретения жилья</w:t>
      </w:r>
      <w:r w:rsidRPr="004D5ACF">
        <w:rPr>
          <w:rFonts w:ascii="Arial" w:hAnsi="Arial" w:cs="Arial"/>
          <w:sz w:val="24"/>
          <w:szCs w:val="24"/>
        </w:rPr>
        <w:t>;</w:t>
      </w:r>
    </w:p>
    <w:p w14:paraId="51AE1C72" w14:textId="77777777" w:rsidR="009B5296" w:rsidRPr="004D5ACF" w:rsidRDefault="009B5296" w:rsidP="00866765">
      <w:pPr>
        <w:spacing w:after="0" w:line="240" w:lineRule="auto"/>
        <w:ind w:firstLine="567"/>
        <w:jc w:val="both"/>
        <w:rPr>
          <w:rFonts w:ascii="Arial" w:hAnsi="Arial" w:cs="Arial"/>
          <w:sz w:val="24"/>
          <w:szCs w:val="24"/>
        </w:rPr>
      </w:pPr>
      <w:r w:rsidRPr="004D5ACF">
        <w:rPr>
          <w:rFonts w:ascii="Arial" w:hAnsi="Arial" w:cs="Arial"/>
          <w:sz w:val="24"/>
          <w:szCs w:val="24"/>
        </w:rPr>
        <w:t xml:space="preserve">в 2016 году 3 </w:t>
      </w:r>
      <w:r w:rsidR="007B0A19" w:rsidRPr="004D5ACF">
        <w:rPr>
          <w:rFonts w:ascii="Arial" w:hAnsi="Arial" w:cs="Arial"/>
          <w:sz w:val="24"/>
          <w:szCs w:val="24"/>
        </w:rPr>
        <w:t>молоды</w:t>
      </w:r>
      <w:r w:rsidR="00D82540" w:rsidRPr="004D5ACF">
        <w:rPr>
          <w:rFonts w:ascii="Arial" w:hAnsi="Arial" w:cs="Arial"/>
          <w:sz w:val="24"/>
          <w:szCs w:val="24"/>
        </w:rPr>
        <w:t>е</w:t>
      </w:r>
      <w:r w:rsidR="007B0A19" w:rsidRPr="004D5ACF">
        <w:rPr>
          <w:rFonts w:ascii="Arial" w:hAnsi="Arial" w:cs="Arial"/>
          <w:sz w:val="24"/>
          <w:szCs w:val="24"/>
        </w:rPr>
        <w:t xml:space="preserve"> семьи</w:t>
      </w:r>
      <w:r w:rsidRPr="004D5ACF">
        <w:rPr>
          <w:rFonts w:ascii="Arial" w:hAnsi="Arial" w:cs="Arial"/>
          <w:sz w:val="24"/>
          <w:szCs w:val="24"/>
        </w:rPr>
        <w:t xml:space="preserve"> получил</w:t>
      </w:r>
      <w:r w:rsidR="00EE49B2" w:rsidRPr="004D5ACF">
        <w:rPr>
          <w:rFonts w:ascii="Arial" w:hAnsi="Arial" w:cs="Arial"/>
          <w:sz w:val="24"/>
          <w:szCs w:val="24"/>
        </w:rPr>
        <w:t>и</w:t>
      </w:r>
      <w:r w:rsidRPr="004D5ACF">
        <w:rPr>
          <w:rFonts w:ascii="Arial" w:hAnsi="Arial" w:cs="Arial"/>
          <w:sz w:val="24"/>
          <w:szCs w:val="24"/>
        </w:rPr>
        <w:t xml:space="preserve"> свидетельство о выделении государственной помощи </w:t>
      </w:r>
      <w:r w:rsidR="007B0A19" w:rsidRPr="004D5ACF">
        <w:rPr>
          <w:rFonts w:ascii="Arial" w:hAnsi="Arial" w:cs="Arial"/>
          <w:sz w:val="24"/>
          <w:szCs w:val="24"/>
        </w:rPr>
        <w:t>и улучшила</w:t>
      </w:r>
      <w:r w:rsidRPr="004D5ACF">
        <w:rPr>
          <w:rFonts w:ascii="Arial" w:hAnsi="Arial" w:cs="Arial"/>
          <w:sz w:val="24"/>
          <w:szCs w:val="24"/>
        </w:rPr>
        <w:t xml:space="preserve"> свои жилищные условия путем </w:t>
      </w:r>
      <w:r w:rsidR="007B0A19" w:rsidRPr="004D5ACF">
        <w:rPr>
          <w:rFonts w:ascii="Arial" w:hAnsi="Arial" w:cs="Arial"/>
          <w:sz w:val="24"/>
          <w:szCs w:val="24"/>
        </w:rPr>
        <w:t>приобретения жилья</w:t>
      </w:r>
      <w:r w:rsidRPr="004D5ACF">
        <w:rPr>
          <w:rFonts w:ascii="Arial" w:hAnsi="Arial" w:cs="Arial"/>
          <w:sz w:val="24"/>
          <w:szCs w:val="24"/>
        </w:rPr>
        <w:t>;</w:t>
      </w:r>
    </w:p>
    <w:p w14:paraId="1F862DD6" w14:textId="77777777" w:rsidR="009B5296" w:rsidRPr="004D5ACF" w:rsidRDefault="009B5296" w:rsidP="00866765">
      <w:pPr>
        <w:spacing w:after="0" w:line="240" w:lineRule="auto"/>
        <w:ind w:firstLine="567"/>
        <w:jc w:val="both"/>
        <w:rPr>
          <w:rFonts w:ascii="Arial" w:hAnsi="Arial" w:cs="Arial"/>
          <w:sz w:val="24"/>
          <w:szCs w:val="24"/>
        </w:rPr>
      </w:pPr>
      <w:r w:rsidRPr="004D5ACF">
        <w:rPr>
          <w:rFonts w:ascii="Arial" w:hAnsi="Arial" w:cs="Arial"/>
          <w:sz w:val="24"/>
          <w:szCs w:val="24"/>
        </w:rPr>
        <w:t xml:space="preserve">в 2017 году 2 </w:t>
      </w:r>
      <w:r w:rsidR="007B0A19" w:rsidRPr="004D5ACF">
        <w:rPr>
          <w:rFonts w:ascii="Arial" w:hAnsi="Arial" w:cs="Arial"/>
          <w:sz w:val="24"/>
          <w:szCs w:val="24"/>
        </w:rPr>
        <w:t>молоды</w:t>
      </w:r>
      <w:r w:rsidR="00D82540" w:rsidRPr="004D5ACF">
        <w:rPr>
          <w:rFonts w:ascii="Arial" w:hAnsi="Arial" w:cs="Arial"/>
          <w:sz w:val="24"/>
          <w:szCs w:val="24"/>
        </w:rPr>
        <w:t>е</w:t>
      </w:r>
      <w:r w:rsidR="007B0A19" w:rsidRPr="004D5ACF">
        <w:rPr>
          <w:rFonts w:ascii="Arial" w:hAnsi="Arial" w:cs="Arial"/>
          <w:sz w:val="24"/>
          <w:szCs w:val="24"/>
        </w:rPr>
        <w:t xml:space="preserve"> семьи</w:t>
      </w:r>
      <w:r w:rsidRPr="004D5ACF">
        <w:rPr>
          <w:rFonts w:ascii="Arial" w:hAnsi="Arial" w:cs="Arial"/>
          <w:sz w:val="24"/>
          <w:szCs w:val="24"/>
        </w:rPr>
        <w:t xml:space="preserve"> получил</w:t>
      </w:r>
      <w:r w:rsidR="00EE49B2" w:rsidRPr="004D5ACF">
        <w:rPr>
          <w:rFonts w:ascii="Arial" w:hAnsi="Arial" w:cs="Arial"/>
          <w:sz w:val="24"/>
          <w:szCs w:val="24"/>
        </w:rPr>
        <w:t>и</w:t>
      </w:r>
      <w:r w:rsidRPr="004D5ACF">
        <w:rPr>
          <w:rFonts w:ascii="Arial" w:hAnsi="Arial" w:cs="Arial"/>
          <w:sz w:val="24"/>
          <w:szCs w:val="24"/>
        </w:rPr>
        <w:t xml:space="preserve"> свидетельство о выделении государственной помощи </w:t>
      </w:r>
      <w:r w:rsidR="007B0A19" w:rsidRPr="004D5ACF">
        <w:rPr>
          <w:rFonts w:ascii="Arial" w:hAnsi="Arial" w:cs="Arial"/>
          <w:sz w:val="24"/>
          <w:szCs w:val="24"/>
        </w:rPr>
        <w:t>и улучшила</w:t>
      </w:r>
      <w:r w:rsidRPr="004D5ACF">
        <w:rPr>
          <w:rFonts w:ascii="Arial" w:hAnsi="Arial" w:cs="Arial"/>
          <w:sz w:val="24"/>
          <w:szCs w:val="24"/>
        </w:rPr>
        <w:t xml:space="preserve"> свои жилищные условия путем </w:t>
      </w:r>
      <w:r w:rsidR="007B0A19" w:rsidRPr="004D5ACF">
        <w:rPr>
          <w:rFonts w:ascii="Arial" w:hAnsi="Arial" w:cs="Arial"/>
          <w:sz w:val="24"/>
          <w:szCs w:val="24"/>
        </w:rPr>
        <w:t>приобретения жилья</w:t>
      </w:r>
      <w:r w:rsidRPr="004D5ACF">
        <w:rPr>
          <w:rFonts w:ascii="Arial" w:hAnsi="Arial" w:cs="Arial"/>
          <w:sz w:val="24"/>
          <w:szCs w:val="24"/>
        </w:rPr>
        <w:t>;</w:t>
      </w:r>
    </w:p>
    <w:p w14:paraId="79993E36" w14:textId="77777777" w:rsidR="009B5296" w:rsidRPr="004D5ACF" w:rsidRDefault="009B5296" w:rsidP="00866765">
      <w:pPr>
        <w:spacing w:after="0" w:line="240" w:lineRule="auto"/>
        <w:ind w:firstLine="567"/>
        <w:jc w:val="both"/>
        <w:rPr>
          <w:rFonts w:ascii="Arial" w:hAnsi="Arial" w:cs="Arial"/>
          <w:sz w:val="24"/>
          <w:szCs w:val="24"/>
        </w:rPr>
      </w:pPr>
      <w:r w:rsidRPr="004D5ACF">
        <w:rPr>
          <w:rFonts w:ascii="Arial" w:hAnsi="Arial" w:cs="Arial"/>
          <w:sz w:val="24"/>
          <w:szCs w:val="24"/>
        </w:rPr>
        <w:t xml:space="preserve">в 2018 году 3 </w:t>
      </w:r>
      <w:r w:rsidR="007B0A19" w:rsidRPr="004D5ACF">
        <w:rPr>
          <w:rFonts w:ascii="Arial" w:hAnsi="Arial" w:cs="Arial"/>
          <w:sz w:val="24"/>
          <w:szCs w:val="24"/>
        </w:rPr>
        <w:t>молоды</w:t>
      </w:r>
      <w:r w:rsidR="00D82540" w:rsidRPr="004D5ACF">
        <w:rPr>
          <w:rFonts w:ascii="Arial" w:hAnsi="Arial" w:cs="Arial"/>
          <w:sz w:val="24"/>
          <w:szCs w:val="24"/>
        </w:rPr>
        <w:t>е</w:t>
      </w:r>
      <w:r w:rsidR="007B0A19" w:rsidRPr="004D5ACF">
        <w:rPr>
          <w:rFonts w:ascii="Arial" w:hAnsi="Arial" w:cs="Arial"/>
          <w:sz w:val="24"/>
          <w:szCs w:val="24"/>
        </w:rPr>
        <w:t xml:space="preserve"> семьи</w:t>
      </w:r>
      <w:r w:rsidRPr="004D5ACF">
        <w:rPr>
          <w:rFonts w:ascii="Arial" w:hAnsi="Arial" w:cs="Arial"/>
          <w:sz w:val="24"/>
          <w:szCs w:val="24"/>
        </w:rPr>
        <w:t xml:space="preserve"> получил</w:t>
      </w:r>
      <w:r w:rsidR="00EE49B2" w:rsidRPr="004D5ACF">
        <w:rPr>
          <w:rFonts w:ascii="Arial" w:hAnsi="Arial" w:cs="Arial"/>
          <w:sz w:val="24"/>
          <w:szCs w:val="24"/>
        </w:rPr>
        <w:t>и</w:t>
      </w:r>
      <w:r w:rsidRPr="004D5ACF">
        <w:rPr>
          <w:rFonts w:ascii="Arial" w:hAnsi="Arial" w:cs="Arial"/>
          <w:sz w:val="24"/>
          <w:szCs w:val="24"/>
        </w:rPr>
        <w:t xml:space="preserve"> свидетельство о выделении государственной помощи </w:t>
      </w:r>
      <w:r w:rsidR="007B0A19" w:rsidRPr="004D5ACF">
        <w:rPr>
          <w:rFonts w:ascii="Arial" w:hAnsi="Arial" w:cs="Arial"/>
          <w:sz w:val="24"/>
          <w:szCs w:val="24"/>
        </w:rPr>
        <w:t>и улучшила</w:t>
      </w:r>
      <w:r w:rsidRPr="004D5ACF">
        <w:rPr>
          <w:rFonts w:ascii="Arial" w:hAnsi="Arial" w:cs="Arial"/>
          <w:sz w:val="24"/>
          <w:szCs w:val="24"/>
        </w:rPr>
        <w:t xml:space="preserve"> свои жилищные условия путем </w:t>
      </w:r>
      <w:r w:rsidR="007B0A19" w:rsidRPr="004D5ACF">
        <w:rPr>
          <w:rFonts w:ascii="Arial" w:hAnsi="Arial" w:cs="Arial"/>
          <w:sz w:val="24"/>
          <w:szCs w:val="24"/>
        </w:rPr>
        <w:t>приобретения жилья</w:t>
      </w:r>
      <w:r w:rsidRPr="004D5ACF">
        <w:rPr>
          <w:rFonts w:ascii="Arial" w:hAnsi="Arial" w:cs="Arial"/>
          <w:sz w:val="24"/>
          <w:szCs w:val="24"/>
        </w:rPr>
        <w:t>;</w:t>
      </w:r>
    </w:p>
    <w:p w14:paraId="06F484CC" w14:textId="77777777" w:rsidR="00FF2677" w:rsidRPr="004D5ACF" w:rsidRDefault="00FF2677" w:rsidP="00866765">
      <w:pPr>
        <w:spacing w:after="0" w:line="240" w:lineRule="auto"/>
        <w:ind w:firstLine="567"/>
        <w:jc w:val="both"/>
        <w:rPr>
          <w:rFonts w:ascii="Arial" w:hAnsi="Arial" w:cs="Arial"/>
          <w:sz w:val="24"/>
          <w:szCs w:val="24"/>
        </w:rPr>
      </w:pPr>
      <w:r w:rsidRPr="004D5ACF">
        <w:rPr>
          <w:rFonts w:ascii="Arial" w:hAnsi="Arial" w:cs="Arial"/>
          <w:sz w:val="24"/>
          <w:szCs w:val="24"/>
        </w:rPr>
        <w:t>в 2019 году 2 молоды</w:t>
      </w:r>
      <w:r w:rsidR="00D82540" w:rsidRPr="004D5ACF">
        <w:rPr>
          <w:rFonts w:ascii="Arial" w:hAnsi="Arial" w:cs="Arial"/>
          <w:sz w:val="24"/>
          <w:szCs w:val="24"/>
        </w:rPr>
        <w:t>е</w:t>
      </w:r>
      <w:r w:rsidRPr="004D5ACF">
        <w:rPr>
          <w:rFonts w:ascii="Arial" w:hAnsi="Arial" w:cs="Arial"/>
          <w:sz w:val="24"/>
          <w:szCs w:val="24"/>
        </w:rPr>
        <w:t xml:space="preserve"> семьи получил</w:t>
      </w:r>
      <w:r w:rsidR="00EE49B2" w:rsidRPr="004D5ACF">
        <w:rPr>
          <w:rFonts w:ascii="Arial" w:hAnsi="Arial" w:cs="Arial"/>
          <w:sz w:val="24"/>
          <w:szCs w:val="24"/>
        </w:rPr>
        <w:t>и</w:t>
      </w:r>
      <w:r w:rsidRPr="004D5ACF">
        <w:rPr>
          <w:rFonts w:ascii="Arial" w:hAnsi="Arial" w:cs="Arial"/>
          <w:sz w:val="24"/>
          <w:szCs w:val="24"/>
        </w:rPr>
        <w:t xml:space="preserve"> свидетельство о выделении государственной помощи и улучшила свои жилищные условия путем приобретения жилья;</w:t>
      </w:r>
    </w:p>
    <w:p w14:paraId="6D973E3A" w14:textId="77777777" w:rsidR="00FF2677" w:rsidRPr="004D5ACF" w:rsidRDefault="00FF2677" w:rsidP="007B0A19">
      <w:pPr>
        <w:spacing w:after="0" w:line="240" w:lineRule="auto"/>
        <w:ind w:firstLine="567"/>
        <w:jc w:val="both"/>
        <w:rPr>
          <w:rFonts w:ascii="Arial" w:hAnsi="Arial" w:cs="Arial"/>
          <w:sz w:val="24"/>
          <w:szCs w:val="24"/>
        </w:rPr>
      </w:pPr>
      <w:r w:rsidRPr="004D5ACF">
        <w:rPr>
          <w:rFonts w:ascii="Arial" w:hAnsi="Arial" w:cs="Arial"/>
          <w:sz w:val="24"/>
          <w:szCs w:val="24"/>
        </w:rPr>
        <w:t>в 2020 году 2 молоды</w:t>
      </w:r>
      <w:r w:rsidR="00D82540" w:rsidRPr="004D5ACF">
        <w:rPr>
          <w:rFonts w:ascii="Arial" w:hAnsi="Arial" w:cs="Arial"/>
          <w:sz w:val="24"/>
          <w:szCs w:val="24"/>
        </w:rPr>
        <w:t>е</w:t>
      </w:r>
      <w:r w:rsidRPr="004D5ACF">
        <w:rPr>
          <w:rFonts w:ascii="Arial" w:hAnsi="Arial" w:cs="Arial"/>
          <w:sz w:val="24"/>
          <w:szCs w:val="24"/>
        </w:rPr>
        <w:t xml:space="preserve"> семьи получил</w:t>
      </w:r>
      <w:r w:rsidR="00EE49B2" w:rsidRPr="004D5ACF">
        <w:rPr>
          <w:rFonts w:ascii="Arial" w:hAnsi="Arial" w:cs="Arial"/>
          <w:sz w:val="24"/>
          <w:szCs w:val="24"/>
        </w:rPr>
        <w:t>и</w:t>
      </w:r>
      <w:r w:rsidRPr="004D5ACF">
        <w:rPr>
          <w:rFonts w:ascii="Arial" w:hAnsi="Arial" w:cs="Arial"/>
          <w:sz w:val="24"/>
          <w:szCs w:val="24"/>
        </w:rPr>
        <w:t xml:space="preserve"> свидетельство о выделении государственной помощи и улучшила свои жилищные условия путем приобре</w:t>
      </w:r>
      <w:r w:rsidR="007B0A19" w:rsidRPr="004D5ACF">
        <w:rPr>
          <w:rFonts w:ascii="Arial" w:hAnsi="Arial" w:cs="Arial"/>
          <w:sz w:val="24"/>
          <w:szCs w:val="24"/>
        </w:rPr>
        <w:t>тения жилья.</w:t>
      </w:r>
    </w:p>
    <w:p w14:paraId="5E3B3925" w14:textId="77777777" w:rsidR="009F5801" w:rsidRPr="004D5ACF" w:rsidRDefault="009F5801" w:rsidP="009F5801">
      <w:pPr>
        <w:spacing w:after="0" w:line="240" w:lineRule="auto"/>
        <w:ind w:firstLine="567"/>
        <w:jc w:val="both"/>
        <w:rPr>
          <w:rFonts w:ascii="Arial" w:hAnsi="Arial" w:cs="Arial"/>
          <w:sz w:val="24"/>
          <w:szCs w:val="24"/>
        </w:rPr>
      </w:pPr>
      <w:r w:rsidRPr="004D5ACF">
        <w:rPr>
          <w:rFonts w:ascii="Arial" w:hAnsi="Arial" w:cs="Arial"/>
          <w:sz w:val="24"/>
          <w:szCs w:val="24"/>
        </w:rPr>
        <w:t>в 2021 году 2 молоды</w:t>
      </w:r>
      <w:r w:rsidR="00D82540" w:rsidRPr="004D5ACF">
        <w:rPr>
          <w:rFonts w:ascii="Arial" w:hAnsi="Arial" w:cs="Arial"/>
          <w:sz w:val="24"/>
          <w:szCs w:val="24"/>
        </w:rPr>
        <w:t>е</w:t>
      </w:r>
      <w:r w:rsidRPr="004D5ACF">
        <w:rPr>
          <w:rFonts w:ascii="Arial" w:hAnsi="Arial" w:cs="Arial"/>
          <w:sz w:val="24"/>
          <w:szCs w:val="24"/>
        </w:rPr>
        <w:t xml:space="preserve"> семьи получил</w:t>
      </w:r>
      <w:r w:rsidR="00EE49B2" w:rsidRPr="004D5ACF">
        <w:rPr>
          <w:rFonts w:ascii="Arial" w:hAnsi="Arial" w:cs="Arial"/>
          <w:sz w:val="24"/>
          <w:szCs w:val="24"/>
        </w:rPr>
        <w:t>и</w:t>
      </w:r>
      <w:r w:rsidRPr="004D5ACF">
        <w:rPr>
          <w:rFonts w:ascii="Arial" w:hAnsi="Arial" w:cs="Arial"/>
          <w:sz w:val="24"/>
          <w:szCs w:val="24"/>
        </w:rPr>
        <w:t xml:space="preserve"> свидетельство о выделении государственной помощи и улучшила свои жилищные условия путем приобретения жилья.</w:t>
      </w:r>
    </w:p>
    <w:p w14:paraId="210C26DF" w14:textId="2F6F2802" w:rsidR="00E05961" w:rsidRPr="004D5ACF" w:rsidRDefault="00E05961" w:rsidP="009F5801">
      <w:pPr>
        <w:spacing w:after="0" w:line="240" w:lineRule="auto"/>
        <w:ind w:firstLine="567"/>
        <w:jc w:val="both"/>
        <w:rPr>
          <w:rFonts w:ascii="Arial" w:hAnsi="Arial" w:cs="Arial"/>
          <w:sz w:val="24"/>
          <w:szCs w:val="24"/>
        </w:rPr>
      </w:pPr>
      <w:r w:rsidRPr="004D5ACF">
        <w:rPr>
          <w:rFonts w:ascii="Arial" w:hAnsi="Arial" w:cs="Arial"/>
          <w:sz w:val="24"/>
          <w:szCs w:val="24"/>
        </w:rPr>
        <w:t>В 2022 году 2 молодые семьи получили свидетельство о выделении государственной помощи и улучшила свои жилищные условия путем приобретения жилья.</w:t>
      </w:r>
    </w:p>
    <w:p w14:paraId="565EA13A" w14:textId="658467C4" w:rsidR="003239D3" w:rsidRPr="004D5ACF" w:rsidRDefault="003239D3" w:rsidP="009F5801">
      <w:pPr>
        <w:spacing w:after="0" w:line="240" w:lineRule="auto"/>
        <w:ind w:firstLine="567"/>
        <w:jc w:val="both"/>
        <w:rPr>
          <w:rFonts w:ascii="Arial" w:hAnsi="Arial" w:cs="Arial"/>
          <w:sz w:val="24"/>
          <w:szCs w:val="24"/>
        </w:rPr>
      </w:pPr>
      <w:r w:rsidRPr="004D5ACF">
        <w:rPr>
          <w:rFonts w:ascii="Arial" w:hAnsi="Arial" w:cs="Arial"/>
          <w:sz w:val="24"/>
          <w:szCs w:val="24"/>
        </w:rPr>
        <w:lastRenderedPageBreak/>
        <w:t>В 2023 году 1 молодая семья получила свидетельство о выделении государственной помощи и улучшила свои жилищные условия путем приобретения жилья.</w:t>
      </w:r>
    </w:p>
    <w:p w14:paraId="238DB79A" w14:textId="7DF935BF" w:rsidR="00A862A7" w:rsidRPr="004D5ACF" w:rsidRDefault="00A862A7" w:rsidP="007F76F9">
      <w:pPr>
        <w:spacing w:after="0" w:line="240" w:lineRule="auto"/>
        <w:ind w:firstLine="567"/>
        <w:jc w:val="both"/>
        <w:rPr>
          <w:rFonts w:ascii="Arial" w:eastAsia="Times New Roman" w:hAnsi="Arial" w:cs="Arial"/>
          <w:sz w:val="24"/>
          <w:szCs w:val="24"/>
        </w:rPr>
      </w:pPr>
      <w:r w:rsidRPr="004D5ACF">
        <w:rPr>
          <w:rFonts w:ascii="Arial" w:eastAsia="Times New Roman" w:hAnsi="Arial" w:cs="Arial"/>
          <w:sz w:val="24"/>
          <w:szCs w:val="24"/>
        </w:rPr>
        <w:t xml:space="preserve">В 2024 </w:t>
      </w:r>
      <w:r w:rsidR="00A12CE4" w:rsidRPr="004D5ACF">
        <w:rPr>
          <w:rFonts w:ascii="Arial" w:eastAsia="Times New Roman" w:hAnsi="Arial" w:cs="Arial"/>
          <w:sz w:val="24"/>
          <w:szCs w:val="24"/>
        </w:rPr>
        <w:t>году 2 молодые семьи получили</w:t>
      </w:r>
      <w:r w:rsidR="007F76F9" w:rsidRPr="004D5ACF">
        <w:rPr>
          <w:rFonts w:ascii="Arial" w:eastAsia="Times New Roman" w:hAnsi="Arial" w:cs="Arial"/>
          <w:sz w:val="24"/>
          <w:szCs w:val="24"/>
        </w:rPr>
        <w:t xml:space="preserve"> свидетельство о выделении г</w:t>
      </w:r>
      <w:r w:rsidR="00104AAC" w:rsidRPr="004D5ACF">
        <w:rPr>
          <w:rFonts w:ascii="Arial" w:eastAsia="Times New Roman" w:hAnsi="Arial" w:cs="Arial"/>
          <w:sz w:val="24"/>
          <w:szCs w:val="24"/>
        </w:rPr>
        <w:t>осударственной помощи и улучшили</w:t>
      </w:r>
      <w:r w:rsidR="007F76F9" w:rsidRPr="004D5ACF">
        <w:rPr>
          <w:rFonts w:ascii="Arial" w:eastAsia="Times New Roman" w:hAnsi="Arial" w:cs="Arial"/>
          <w:sz w:val="24"/>
          <w:szCs w:val="24"/>
        </w:rPr>
        <w:t xml:space="preserve"> свои жилищные условия путем приобретения жилья.</w:t>
      </w:r>
    </w:p>
    <w:p w14:paraId="6A3BF819" w14:textId="60CE034C" w:rsidR="009B5296" w:rsidRPr="004D5ACF" w:rsidRDefault="009B5296" w:rsidP="009F5801">
      <w:pPr>
        <w:spacing w:after="0" w:line="240" w:lineRule="auto"/>
        <w:ind w:firstLine="567"/>
        <w:jc w:val="both"/>
        <w:rPr>
          <w:rFonts w:ascii="Arial" w:hAnsi="Arial" w:cs="Arial"/>
          <w:sz w:val="24"/>
          <w:szCs w:val="24"/>
        </w:rPr>
      </w:pPr>
      <w:r w:rsidRPr="004D5ACF">
        <w:rPr>
          <w:rFonts w:ascii="Arial" w:hAnsi="Arial" w:cs="Arial"/>
          <w:sz w:val="24"/>
          <w:szCs w:val="24"/>
        </w:rPr>
        <w:t>Прак</w:t>
      </w:r>
      <w:r w:rsidR="00EE49B2" w:rsidRPr="004D5ACF">
        <w:rPr>
          <w:rFonts w:ascii="Arial" w:hAnsi="Arial" w:cs="Arial"/>
          <w:sz w:val="24"/>
          <w:szCs w:val="24"/>
        </w:rPr>
        <w:t>тика реализации программы в 2014</w:t>
      </w:r>
      <w:r w:rsidRPr="004D5ACF">
        <w:rPr>
          <w:rFonts w:ascii="Arial" w:hAnsi="Arial" w:cs="Arial"/>
          <w:sz w:val="24"/>
          <w:szCs w:val="24"/>
        </w:rPr>
        <w:t>-</w:t>
      </w:r>
      <w:r w:rsidRPr="004D5ACF">
        <w:rPr>
          <w:rFonts w:ascii="Arial" w:eastAsia="Times New Roman" w:hAnsi="Arial" w:cs="Arial"/>
          <w:sz w:val="24"/>
          <w:szCs w:val="24"/>
        </w:rPr>
        <w:t>20</w:t>
      </w:r>
      <w:r w:rsidR="00FF2677" w:rsidRPr="004D5ACF">
        <w:rPr>
          <w:rFonts w:ascii="Arial" w:eastAsia="Times New Roman" w:hAnsi="Arial" w:cs="Arial"/>
          <w:sz w:val="24"/>
          <w:szCs w:val="24"/>
        </w:rPr>
        <w:t>2</w:t>
      </w:r>
      <w:r w:rsidR="007F76F9" w:rsidRPr="004D5ACF">
        <w:rPr>
          <w:rFonts w:ascii="Arial" w:eastAsia="Times New Roman" w:hAnsi="Arial" w:cs="Arial"/>
          <w:sz w:val="24"/>
          <w:szCs w:val="24"/>
        </w:rPr>
        <w:t>4</w:t>
      </w:r>
      <w:r w:rsidRPr="004D5ACF">
        <w:rPr>
          <w:rFonts w:ascii="Arial" w:hAnsi="Arial" w:cs="Arial"/>
          <w:sz w:val="24"/>
          <w:szCs w:val="24"/>
        </w:rPr>
        <w:t xml:space="preserve"> годах показывает, что государственная и муниципальная поддержка в форме предоставления молодым семьям социальных выплат на приобретение (строительство) жилья востребована молодыми семьями.</w:t>
      </w:r>
    </w:p>
    <w:p w14:paraId="19A9D50A" w14:textId="77777777" w:rsidR="009B5296" w:rsidRPr="004D5ACF" w:rsidRDefault="009B5296" w:rsidP="00866765">
      <w:pPr>
        <w:spacing w:after="0" w:line="240" w:lineRule="auto"/>
        <w:ind w:firstLine="567"/>
        <w:jc w:val="both"/>
        <w:rPr>
          <w:rFonts w:ascii="Arial" w:hAnsi="Arial" w:cs="Arial"/>
          <w:sz w:val="24"/>
          <w:szCs w:val="24"/>
        </w:rPr>
      </w:pPr>
      <w:r w:rsidRPr="004D5ACF">
        <w:rPr>
          <w:rFonts w:ascii="Arial" w:hAnsi="Arial" w:cs="Arial"/>
          <w:sz w:val="24"/>
          <w:szCs w:val="24"/>
        </w:rPr>
        <w:t>Подобный интерес со стороны молодых семей к улучшению жилищных условий подтверждает целесообразность продолжения реализации программы.</w:t>
      </w:r>
    </w:p>
    <w:p w14:paraId="235EA113" w14:textId="665FC0FE" w:rsidR="009B5296" w:rsidRPr="004D5ACF" w:rsidRDefault="009B5296" w:rsidP="00866765">
      <w:pPr>
        <w:autoSpaceDE w:val="0"/>
        <w:autoSpaceDN w:val="0"/>
        <w:adjustRightInd w:val="0"/>
        <w:spacing w:after="0" w:line="240" w:lineRule="auto"/>
        <w:ind w:firstLine="567"/>
        <w:jc w:val="both"/>
        <w:rPr>
          <w:rFonts w:ascii="Arial" w:hAnsi="Arial" w:cs="Arial"/>
          <w:sz w:val="24"/>
          <w:szCs w:val="24"/>
        </w:rPr>
      </w:pPr>
      <w:r w:rsidRPr="004D5ACF">
        <w:rPr>
          <w:rFonts w:ascii="Arial" w:hAnsi="Arial" w:cs="Arial"/>
          <w:sz w:val="24"/>
          <w:szCs w:val="24"/>
        </w:rPr>
        <w:t>За период действия программных мероприятий поддержки молодых семей в 20</w:t>
      </w:r>
      <w:r w:rsidR="00EE49B2" w:rsidRPr="004D5ACF">
        <w:rPr>
          <w:rFonts w:ascii="Arial" w:hAnsi="Arial" w:cs="Arial"/>
          <w:sz w:val="24"/>
          <w:szCs w:val="24"/>
        </w:rPr>
        <w:t>14</w:t>
      </w:r>
      <w:r w:rsidRPr="004D5ACF">
        <w:rPr>
          <w:rFonts w:ascii="Arial" w:hAnsi="Arial" w:cs="Arial"/>
          <w:sz w:val="24"/>
          <w:szCs w:val="24"/>
        </w:rPr>
        <w:t>-</w:t>
      </w:r>
      <w:r w:rsidRPr="004D5ACF">
        <w:rPr>
          <w:rFonts w:ascii="Arial" w:eastAsia="Times New Roman" w:hAnsi="Arial" w:cs="Arial"/>
          <w:sz w:val="24"/>
          <w:szCs w:val="24"/>
        </w:rPr>
        <w:t>20</w:t>
      </w:r>
      <w:r w:rsidR="00FF2677" w:rsidRPr="004D5ACF">
        <w:rPr>
          <w:rFonts w:ascii="Arial" w:eastAsia="Times New Roman" w:hAnsi="Arial" w:cs="Arial"/>
          <w:sz w:val="24"/>
          <w:szCs w:val="24"/>
        </w:rPr>
        <w:t>2</w:t>
      </w:r>
      <w:r w:rsidR="007F76F9" w:rsidRPr="004D5ACF">
        <w:rPr>
          <w:rFonts w:ascii="Arial" w:eastAsia="Times New Roman" w:hAnsi="Arial" w:cs="Arial"/>
          <w:sz w:val="24"/>
          <w:szCs w:val="24"/>
        </w:rPr>
        <w:t>4</w:t>
      </w:r>
      <w:r w:rsidRPr="004D5ACF">
        <w:rPr>
          <w:rFonts w:ascii="Arial" w:hAnsi="Arial" w:cs="Arial"/>
          <w:sz w:val="24"/>
          <w:szCs w:val="24"/>
        </w:rPr>
        <w:t xml:space="preserve"> годах были разработаны правовые, финансовые и организационные механизмы государственной поддержки молодых семей, нуждающихся в улучшении жилищных условий. </w:t>
      </w:r>
    </w:p>
    <w:p w14:paraId="00561179" w14:textId="77777777" w:rsidR="009B5296" w:rsidRPr="004D5ACF" w:rsidRDefault="009B5296" w:rsidP="00866765">
      <w:pPr>
        <w:spacing w:after="0" w:line="240" w:lineRule="auto"/>
        <w:ind w:firstLine="567"/>
        <w:jc w:val="both"/>
        <w:rPr>
          <w:rFonts w:ascii="Arial" w:hAnsi="Arial" w:cs="Arial"/>
          <w:sz w:val="24"/>
          <w:szCs w:val="24"/>
        </w:rPr>
      </w:pPr>
      <w:r w:rsidRPr="004D5ACF">
        <w:rPr>
          <w:rFonts w:ascii="Arial" w:hAnsi="Arial" w:cs="Arial"/>
          <w:sz w:val="24"/>
          <w:szCs w:val="24"/>
        </w:rP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14:paraId="00E911F2" w14:textId="77777777" w:rsidR="009B5296" w:rsidRPr="004D5ACF" w:rsidRDefault="009B5296" w:rsidP="00866765">
      <w:pPr>
        <w:spacing w:after="0" w:line="240" w:lineRule="auto"/>
        <w:ind w:firstLine="567"/>
        <w:jc w:val="both"/>
        <w:rPr>
          <w:rFonts w:ascii="Arial" w:hAnsi="Arial" w:cs="Arial"/>
          <w:sz w:val="24"/>
          <w:szCs w:val="24"/>
        </w:rPr>
      </w:pPr>
      <w:r w:rsidRPr="004D5ACF">
        <w:rPr>
          <w:rFonts w:ascii="Arial" w:hAnsi="Arial" w:cs="Arial"/>
          <w:sz w:val="24"/>
          <w:szCs w:val="24"/>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Краснотуранском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14:paraId="0862333B" w14:textId="77777777" w:rsidR="009B5296" w:rsidRPr="004D5ACF" w:rsidRDefault="009B5296" w:rsidP="00866765">
      <w:pPr>
        <w:autoSpaceDE w:val="0"/>
        <w:autoSpaceDN w:val="0"/>
        <w:adjustRightInd w:val="0"/>
        <w:spacing w:after="0" w:line="240" w:lineRule="auto"/>
        <w:ind w:firstLine="567"/>
        <w:jc w:val="both"/>
        <w:rPr>
          <w:rFonts w:ascii="Arial" w:hAnsi="Arial" w:cs="Arial"/>
          <w:b/>
          <w:sz w:val="24"/>
          <w:szCs w:val="24"/>
        </w:rPr>
      </w:pPr>
    </w:p>
    <w:p w14:paraId="46FA426E" w14:textId="19B2531E" w:rsidR="009B5296" w:rsidRPr="004D5ACF" w:rsidRDefault="009B5296" w:rsidP="00FA2C04">
      <w:pPr>
        <w:pStyle w:val="af"/>
        <w:numPr>
          <w:ilvl w:val="0"/>
          <w:numId w:val="18"/>
        </w:numPr>
        <w:autoSpaceDE w:val="0"/>
        <w:autoSpaceDN w:val="0"/>
        <w:adjustRightInd w:val="0"/>
        <w:spacing w:after="0" w:line="240" w:lineRule="auto"/>
        <w:jc w:val="center"/>
        <w:outlineLvl w:val="1"/>
        <w:rPr>
          <w:rFonts w:ascii="Arial" w:hAnsi="Arial" w:cs="Arial"/>
          <w:b/>
          <w:sz w:val="24"/>
          <w:szCs w:val="24"/>
        </w:rPr>
      </w:pPr>
      <w:r w:rsidRPr="004D5ACF">
        <w:rPr>
          <w:rFonts w:ascii="Arial" w:hAnsi="Arial" w:cs="Arial"/>
          <w:b/>
          <w:sz w:val="24"/>
          <w:szCs w:val="24"/>
        </w:rPr>
        <w:t>Основная цель и задачи, этапы и сроки выполнения подпрограммы,</w:t>
      </w:r>
      <w:r w:rsidR="007F76F9" w:rsidRPr="004D5ACF">
        <w:rPr>
          <w:rFonts w:ascii="Arial" w:hAnsi="Arial" w:cs="Arial"/>
          <w:b/>
          <w:sz w:val="24"/>
          <w:szCs w:val="24"/>
        </w:rPr>
        <w:t xml:space="preserve"> </w:t>
      </w:r>
      <w:r w:rsidRPr="004D5ACF">
        <w:rPr>
          <w:rFonts w:ascii="Arial" w:hAnsi="Arial" w:cs="Arial"/>
          <w:b/>
          <w:sz w:val="24"/>
          <w:szCs w:val="24"/>
        </w:rPr>
        <w:t>целевые индикаторы и показатели результативности</w:t>
      </w:r>
    </w:p>
    <w:p w14:paraId="09D35F04" w14:textId="77777777" w:rsidR="009B5296" w:rsidRPr="004D5ACF" w:rsidRDefault="009B5296" w:rsidP="00866765">
      <w:pPr>
        <w:autoSpaceDE w:val="0"/>
        <w:autoSpaceDN w:val="0"/>
        <w:adjustRightInd w:val="0"/>
        <w:spacing w:after="0" w:line="240" w:lineRule="auto"/>
        <w:ind w:firstLine="567"/>
        <w:jc w:val="both"/>
        <w:rPr>
          <w:rFonts w:ascii="Arial" w:hAnsi="Arial" w:cs="Arial"/>
          <w:sz w:val="24"/>
          <w:szCs w:val="24"/>
        </w:rPr>
      </w:pPr>
    </w:p>
    <w:p w14:paraId="0CF0C2E5" w14:textId="77777777" w:rsidR="009B5296" w:rsidRPr="004D5ACF" w:rsidRDefault="009B5296" w:rsidP="00866765">
      <w:pPr>
        <w:autoSpaceDE w:val="0"/>
        <w:autoSpaceDN w:val="0"/>
        <w:adjustRightInd w:val="0"/>
        <w:spacing w:after="0" w:line="240" w:lineRule="auto"/>
        <w:ind w:firstLine="567"/>
        <w:jc w:val="both"/>
        <w:rPr>
          <w:rFonts w:ascii="Arial" w:hAnsi="Arial" w:cs="Arial"/>
          <w:sz w:val="24"/>
          <w:szCs w:val="24"/>
        </w:rPr>
      </w:pPr>
      <w:r w:rsidRPr="004D5ACF">
        <w:rPr>
          <w:rFonts w:ascii="Arial" w:hAnsi="Arial" w:cs="Arial"/>
          <w:sz w:val="24"/>
          <w:szCs w:val="24"/>
        </w:rPr>
        <w:t xml:space="preserve">1. Целью подпрограммы является </w:t>
      </w:r>
      <w:r w:rsidR="00BD3AB5" w:rsidRPr="004D5ACF">
        <w:rPr>
          <w:rFonts w:ascii="Arial" w:hAnsi="Arial" w:cs="Arial"/>
          <w:sz w:val="24"/>
          <w:szCs w:val="24"/>
        </w:rPr>
        <w:t>повышение доступности жилья и улучшение жилищных условий граждан, проживающих на территории Краснотуранского района</w:t>
      </w:r>
      <w:r w:rsidRPr="004D5ACF">
        <w:rPr>
          <w:rFonts w:ascii="Arial" w:hAnsi="Arial" w:cs="Arial"/>
          <w:sz w:val="24"/>
          <w:szCs w:val="24"/>
        </w:rPr>
        <w:t>.</w:t>
      </w:r>
    </w:p>
    <w:p w14:paraId="0B7185A4" w14:textId="77777777" w:rsidR="009B5296" w:rsidRPr="004D5ACF" w:rsidRDefault="009B5296" w:rsidP="00866765">
      <w:pPr>
        <w:autoSpaceDE w:val="0"/>
        <w:autoSpaceDN w:val="0"/>
        <w:adjustRightInd w:val="0"/>
        <w:spacing w:after="0" w:line="240" w:lineRule="auto"/>
        <w:ind w:firstLine="567"/>
        <w:jc w:val="both"/>
        <w:rPr>
          <w:rFonts w:ascii="Arial" w:hAnsi="Arial" w:cs="Arial"/>
          <w:sz w:val="24"/>
          <w:szCs w:val="24"/>
        </w:rPr>
      </w:pPr>
      <w:r w:rsidRPr="004D5ACF">
        <w:rPr>
          <w:rFonts w:ascii="Arial" w:hAnsi="Arial" w:cs="Arial"/>
          <w:sz w:val="24"/>
          <w:szCs w:val="24"/>
        </w:rPr>
        <w:t>2. Задачи подпрограммы:</w:t>
      </w:r>
    </w:p>
    <w:p w14:paraId="1D208BC5" w14:textId="77777777" w:rsidR="009B5296" w:rsidRPr="004D5ACF" w:rsidRDefault="00BD3AB5" w:rsidP="00866765">
      <w:pPr>
        <w:autoSpaceDE w:val="0"/>
        <w:autoSpaceDN w:val="0"/>
        <w:adjustRightInd w:val="0"/>
        <w:spacing w:after="0" w:line="240" w:lineRule="auto"/>
        <w:ind w:firstLine="567"/>
        <w:jc w:val="both"/>
        <w:rPr>
          <w:rFonts w:ascii="Arial" w:hAnsi="Arial" w:cs="Arial"/>
          <w:sz w:val="24"/>
          <w:szCs w:val="24"/>
        </w:rPr>
      </w:pPr>
      <w:r w:rsidRPr="004D5ACF">
        <w:rPr>
          <w:rFonts w:ascii="Arial" w:hAnsi="Arial" w:cs="Arial"/>
          <w:sz w:val="24"/>
          <w:szCs w:val="24"/>
        </w:rPr>
        <w:t>Обеспечение жильем граждан, состоящих на учете в качестве нуждающихся в жилых помещениях</w:t>
      </w:r>
      <w:r w:rsidR="00F07E8D" w:rsidRPr="004D5ACF">
        <w:rPr>
          <w:rFonts w:ascii="Arial" w:hAnsi="Arial" w:cs="Arial"/>
          <w:sz w:val="24"/>
          <w:szCs w:val="24"/>
        </w:rPr>
        <w:t>.</w:t>
      </w:r>
    </w:p>
    <w:p w14:paraId="049EB7F9" w14:textId="77777777" w:rsidR="009B5296" w:rsidRPr="004D5ACF" w:rsidRDefault="009B5296" w:rsidP="00866765">
      <w:pPr>
        <w:autoSpaceDE w:val="0"/>
        <w:autoSpaceDN w:val="0"/>
        <w:adjustRightInd w:val="0"/>
        <w:spacing w:after="0" w:line="240" w:lineRule="auto"/>
        <w:ind w:firstLine="567"/>
        <w:jc w:val="both"/>
        <w:rPr>
          <w:rFonts w:ascii="Arial" w:hAnsi="Arial" w:cs="Arial"/>
          <w:sz w:val="24"/>
          <w:szCs w:val="24"/>
        </w:rPr>
      </w:pPr>
      <w:r w:rsidRPr="004D5ACF">
        <w:rPr>
          <w:rFonts w:ascii="Arial" w:hAnsi="Arial" w:cs="Arial"/>
          <w:sz w:val="24"/>
          <w:szCs w:val="24"/>
        </w:rPr>
        <w:t xml:space="preserve">Министерство строительства и жилищно-коммунального хозяйства Красноярского края (далее </w:t>
      </w:r>
      <w:r w:rsidR="001D49B2" w:rsidRPr="004D5ACF">
        <w:rPr>
          <w:rFonts w:ascii="Arial" w:hAnsi="Arial" w:cs="Arial"/>
          <w:sz w:val="24"/>
          <w:szCs w:val="24"/>
        </w:rPr>
        <w:t>–</w:t>
      </w:r>
      <w:r w:rsidRPr="004D5ACF">
        <w:rPr>
          <w:rFonts w:ascii="Arial" w:hAnsi="Arial" w:cs="Arial"/>
          <w:sz w:val="24"/>
          <w:szCs w:val="24"/>
        </w:rPr>
        <w:t xml:space="preserve"> Министерство) в рамках подпрограммы «Улучшение </w:t>
      </w:r>
      <w:r w:rsidRPr="004D5ACF">
        <w:rPr>
          <w:rFonts w:ascii="Arial" w:hAnsi="Arial" w:cs="Arial"/>
          <w:sz w:val="24"/>
          <w:szCs w:val="24"/>
        </w:rPr>
        <w:lastRenderedPageBreak/>
        <w:t>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предоставляет субсиди</w:t>
      </w:r>
      <w:r w:rsidR="00EE49B2" w:rsidRPr="004D5ACF">
        <w:rPr>
          <w:rFonts w:ascii="Arial" w:hAnsi="Arial" w:cs="Arial"/>
          <w:sz w:val="24"/>
          <w:szCs w:val="24"/>
        </w:rPr>
        <w:t>и</w:t>
      </w:r>
      <w:r w:rsidRPr="004D5ACF">
        <w:rPr>
          <w:rFonts w:ascii="Arial" w:hAnsi="Arial" w:cs="Arial"/>
          <w:sz w:val="24"/>
          <w:szCs w:val="24"/>
        </w:rPr>
        <w:t xml:space="preserve"> бюджетам муниципальны</w:t>
      </w:r>
      <w:r w:rsidR="00EE49B2" w:rsidRPr="004D5ACF">
        <w:rPr>
          <w:rFonts w:ascii="Arial" w:hAnsi="Arial" w:cs="Arial"/>
          <w:sz w:val="24"/>
          <w:szCs w:val="24"/>
        </w:rPr>
        <w:t>х</w:t>
      </w:r>
      <w:r w:rsidRPr="004D5ACF">
        <w:rPr>
          <w:rFonts w:ascii="Arial" w:hAnsi="Arial" w:cs="Arial"/>
          <w:sz w:val="24"/>
          <w:szCs w:val="24"/>
        </w:rPr>
        <w:t xml:space="preserve"> образовани</w:t>
      </w:r>
      <w:r w:rsidR="00EE49B2" w:rsidRPr="004D5ACF">
        <w:rPr>
          <w:rFonts w:ascii="Arial" w:hAnsi="Arial" w:cs="Arial"/>
          <w:sz w:val="24"/>
          <w:szCs w:val="24"/>
        </w:rPr>
        <w:t>й</w:t>
      </w:r>
      <w:r w:rsidRPr="004D5ACF">
        <w:rPr>
          <w:rFonts w:ascii="Arial" w:hAnsi="Arial" w:cs="Arial"/>
          <w:sz w:val="24"/>
          <w:szCs w:val="24"/>
        </w:rPr>
        <w:t xml:space="preserve"> Красноярского края на предоставление социальных выплат молодым семьям на приобретение (строительство) жилья, а также </w:t>
      </w:r>
      <w:r w:rsidR="00EE49B2" w:rsidRPr="004D5ACF">
        <w:rPr>
          <w:rFonts w:ascii="Arial" w:hAnsi="Arial" w:cs="Arial"/>
          <w:sz w:val="24"/>
          <w:szCs w:val="24"/>
        </w:rPr>
        <w:t xml:space="preserve"> на </w:t>
      </w:r>
      <w:r w:rsidRPr="004D5ACF">
        <w:rPr>
          <w:rFonts w:ascii="Arial" w:hAnsi="Arial" w:cs="Arial"/>
          <w:sz w:val="24"/>
          <w:szCs w:val="24"/>
        </w:rPr>
        <w:t>предоставл</w:t>
      </w:r>
      <w:r w:rsidR="00EE49B2" w:rsidRPr="004D5ACF">
        <w:rPr>
          <w:rFonts w:ascii="Arial" w:hAnsi="Arial" w:cs="Arial"/>
          <w:sz w:val="24"/>
          <w:szCs w:val="24"/>
        </w:rPr>
        <w:t>ение дополнительных</w:t>
      </w:r>
      <w:r w:rsidRPr="004D5ACF">
        <w:rPr>
          <w:rFonts w:ascii="Arial" w:hAnsi="Arial" w:cs="Arial"/>
          <w:sz w:val="24"/>
          <w:szCs w:val="24"/>
        </w:rPr>
        <w:t xml:space="preserve"> социальны</w:t>
      </w:r>
      <w:r w:rsidR="00EE49B2" w:rsidRPr="004D5ACF">
        <w:rPr>
          <w:rFonts w:ascii="Arial" w:hAnsi="Arial" w:cs="Arial"/>
          <w:sz w:val="24"/>
          <w:szCs w:val="24"/>
        </w:rPr>
        <w:t>х</w:t>
      </w:r>
      <w:r w:rsidRPr="004D5ACF">
        <w:rPr>
          <w:rFonts w:ascii="Arial" w:hAnsi="Arial" w:cs="Arial"/>
          <w:sz w:val="24"/>
          <w:szCs w:val="24"/>
        </w:rPr>
        <w:t xml:space="preserve"> выплат молодым семьям при рождении (усыновлении) 1 ребенка.</w:t>
      </w:r>
    </w:p>
    <w:p w14:paraId="58046FCC" w14:textId="77777777" w:rsidR="009B5296" w:rsidRPr="004D5ACF" w:rsidRDefault="009B5296" w:rsidP="00866765">
      <w:pPr>
        <w:autoSpaceDE w:val="0"/>
        <w:autoSpaceDN w:val="0"/>
        <w:adjustRightInd w:val="0"/>
        <w:spacing w:after="0" w:line="240" w:lineRule="auto"/>
        <w:ind w:firstLine="567"/>
        <w:jc w:val="both"/>
        <w:rPr>
          <w:rFonts w:ascii="Arial" w:hAnsi="Arial" w:cs="Arial"/>
          <w:i/>
          <w:sz w:val="24"/>
          <w:szCs w:val="24"/>
        </w:rPr>
      </w:pPr>
      <w:r w:rsidRPr="004D5ACF">
        <w:rPr>
          <w:rFonts w:ascii="Arial" w:hAnsi="Arial" w:cs="Arial"/>
          <w:sz w:val="24"/>
          <w:szCs w:val="24"/>
        </w:rPr>
        <w:t xml:space="preserve"> Подпрограмма реализуется в период 2019-2030 годов.</w:t>
      </w:r>
    </w:p>
    <w:p w14:paraId="3D41C29F" w14:textId="77777777" w:rsidR="009B5296" w:rsidRPr="004D5ACF" w:rsidRDefault="009B5296" w:rsidP="00866765">
      <w:pPr>
        <w:autoSpaceDE w:val="0"/>
        <w:autoSpaceDN w:val="0"/>
        <w:adjustRightInd w:val="0"/>
        <w:spacing w:after="0" w:line="240" w:lineRule="auto"/>
        <w:ind w:firstLine="567"/>
        <w:jc w:val="both"/>
        <w:rPr>
          <w:rFonts w:ascii="Arial" w:hAnsi="Arial" w:cs="Arial"/>
          <w:sz w:val="24"/>
          <w:szCs w:val="24"/>
        </w:rPr>
      </w:pPr>
      <w:r w:rsidRPr="004D5ACF">
        <w:rPr>
          <w:rFonts w:ascii="Arial" w:hAnsi="Arial" w:cs="Arial"/>
          <w:sz w:val="24"/>
          <w:szCs w:val="24"/>
        </w:rPr>
        <w:t>Эффективность реализации подпрограммы и целевое использование выделенных на данные цели средств будут обеспечены за счет:</w:t>
      </w:r>
    </w:p>
    <w:p w14:paraId="1ED41B9D" w14:textId="77777777" w:rsidR="009B5296" w:rsidRPr="004D5ACF" w:rsidRDefault="009B5296" w:rsidP="00866765">
      <w:pPr>
        <w:autoSpaceDE w:val="0"/>
        <w:autoSpaceDN w:val="0"/>
        <w:adjustRightInd w:val="0"/>
        <w:spacing w:after="0" w:line="240" w:lineRule="auto"/>
        <w:ind w:firstLine="567"/>
        <w:jc w:val="both"/>
        <w:rPr>
          <w:rFonts w:ascii="Arial" w:hAnsi="Arial" w:cs="Arial"/>
          <w:sz w:val="24"/>
          <w:szCs w:val="24"/>
        </w:rPr>
      </w:pPr>
      <w:r w:rsidRPr="004D5ACF">
        <w:rPr>
          <w:rFonts w:ascii="Arial" w:hAnsi="Arial" w:cs="Arial"/>
          <w:sz w:val="24"/>
          <w:szCs w:val="24"/>
        </w:rPr>
        <w:t>Государственного регулирования порядка расчета размера и предоставления социальной выплаты, адресного предоставления средств социальной выплаты; привлечения молодыми семьями собственных, кредитных и заемных средств для приобретения жилья или строительства индивидуального жилья.</w:t>
      </w:r>
    </w:p>
    <w:p w14:paraId="4A34254F" w14:textId="77777777" w:rsidR="009B5296" w:rsidRPr="004D5ACF" w:rsidRDefault="009B5296" w:rsidP="00866765">
      <w:pPr>
        <w:autoSpaceDE w:val="0"/>
        <w:autoSpaceDN w:val="0"/>
        <w:adjustRightInd w:val="0"/>
        <w:spacing w:after="0" w:line="240" w:lineRule="auto"/>
        <w:ind w:firstLine="567"/>
        <w:jc w:val="both"/>
        <w:rPr>
          <w:rFonts w:ascii="Arial" w:hAnsi="Arial" w:cs="Arial"/>
          <w:sz w:val="24"/>
          <w:szCs w:val="24"/>
        </w:rPr>
      </w:pPr>
      <w:r w:rsidRPr="004D5ACF">
        <w:rPr>
          <w:rFonts w:ascii="Arial" w:hAnsi="Arial" w:cs="Arial"/>
          <w:sz w:val="24"/>
          <w:szCs w:val="24"/>
        </w:rPr>
        <w:t>Оценка эффективности реализации мер по обеспечению жильем молодых семей будет осуществляться на основе показателей реализации подпрограммы.</w:t>
      </w:r>
    </w:p>
    <w:p w14:paraId="4D882848" w14:textId="69C73593" w:rsidR="009B5296" w:rsidRPr="004D5ACF" w:rsidRDefault="009B5296" w:rsidP="00866765">
      <w:pPr>
        <w:spacing w:after="0" w:line="240" w:lineRule="auto"/>
        <w:ind w:firstLine="567"/>
        <w:jc w:val="both"/>
        <w:rPr>
          <w:rFonts w:ascii="Arial" w:hAnsi="Arial" w:cs="Arial"/>
          <w:sz w:val="24"/>
          <w:szCs w:val="24"/>
        </w:rPr>
      </w:pPr>
      <w:r w:rsidRPr="004D5ACF">
        <w:rPr>
          <w:rFonts w:ascii="Arial" w:hAnsi="Arial" w:cs="Arial"/>
          <w:sz w:val="24"/>
          <w:szCs w:val="24"/>
        </w:rPr>
        <w:t xml:space="preserve">Показателем результативности подпрограммы является </w:t>
      </w:r>
      <w:r w:rsidR="001D49B2" w:rsidRPr="004D5ACF">
        <w:rPr>
          <w:rFonts w:ascii="Arial" w:hAnsi="Arial" w:cs="Arial"/>
          <w:sz w:val="24"/>
          <w:szCs w:val="24"/>
        </w:rPr>
        <w:t>–</w:t>
      </w:r>
      <w:r w:rsidRPr="004D5ACF">
        <w:rPr>
          <w:rFonts w:ascii="Arial" w:hAnsi="Arial" w:cs="Arial"/>
          <w:sz w:val="24"/>
          <w:szCs w:val="24"/>
        </w:rPr>
        <w:t xml:space="preserve"> </w:t>
      </w:r>
      <w:r w:rsidR="004D45E6" w:rsidRPr="004D5ACF">
        <w:rPr>
          <w:rFonts w:ascii="Arial" w:hAnsi="Arial" w:cs="Arial"/>
          <w:sz w:val="24"/>
          <w:szCs w:val="24"/>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претендентов на получения социальных выплат в отчетном году.</w:t>
      </w:r>
    </w:p>
    <w:p w14:paraId="7B7E3129" w14:textId="77777777" w:rsidR="00324313" w:rsidRPr="004D5ACF" w:rsidRDefault="00324313" w:rsidP="00866765">
      <w:pPr>
        <w:spacing w:after="0" w:line="240" w:lineRule="auto"/>
        <w:ind w:firstLine="567"/>
        <w:jc w:val="both"/>
        <w:rPr>
          <w:rFonts w:ascii="Arial" w:hAnsi="Arial" w:cs="Arial"/>
          <w:sz w:val="24"/>
          <w:szCs w:val="24"/>
        </w:rPr>
      </w:pPr>
    </w:p>
    <w:p w14:paraId="3330FE63" w14:textId="77777777" w:rsidR="009B5296" w:rsidRPr="004D5ACF" w:rsidRDefault="009B5296" w:rsidP="00DD27D4">
      <w:pPr>
        <w:numPr>
          <w:ilvl w:val="0"/>
          <w:numId w:val="5"/>
        </w:numPr>
        <w:autoSpaceDE w:val="0"/>
        <w:autoSpaceDN w:val="0"/>
        <w:adjustRightInd w:val="0"/>
        <w:spacing w:after="0" w:line="240" w:lineRule="auto"/>
        <w:jc w:val="center"/>
        <w:outlineLvl w:val="1"/>
        <w:rPr>
          <w:rFonts w:ascii="Arial" w:hAnsi="Arial" w:cs="Arial"/>
          <w:b/>
          <w:sz w:val="24"/>
          <w:szCs w:val="24"/>
        </w:rPr>
      </w:pPr>
      <w:r w:rsidRPr="004D5ACF">
        <w:rPr>
          <w:rFonts w:ascii="Arial" w:hAnsi="Arial" w:cs="Arial"/>
          <w:b/>
          <w:sz w:val="24"/>
          <w:szCs w:val="24"/>
        </w:rPr>
        <w:t>Механизм реализации подпрограммы</w:t>
      </w:r>
    </w:p>
    <w:p w14:paraId="799BE59E" w14:textId="77777777" w:rsidR="009B5296" w:rsidRPr="004D5ACF" w:rsidRDefault="009B5296" w:rsidP="00DD27D4">
      <w:pPr>
        <w:pStyle w:val="ConsPlusNormal"/>
        <w:widowControl w:val="0"/>
        <w:numPr>
          <w:ilvl w:val="1"/>
          <w:numId w:val="5"/>
        </w:numPr>
        <w:ind w:left="0" w:firstLine="0"/>
        <w:jc w:val="center"/>
        <w:rPr>
          <w:sz w:val="24"/>
          <w:szCs w:val="24"/>
        </w:rPr>
      </w:pPr>
      <w:r w:rsidRPr="004D5ACF">
        <w:rPr>
          <w:sz w:val="24"/>
          <w:szCs w:val="24"/>
        </w:rPr>
        <w:t>Общие положения</w:t>
      </w:r>
    </w:p>
    <w:p w14:paraId="6CC4CD71" w14:textId="77777777" w:rsidR="009B5296" w:rsidRPr="004D5ACF" w:rsidRDefault="00F07E8D" w:rsidP="00866765">
      <w:pPr>
        <w:pStyle w:val="ConsPlusNormal"/>
        <w:ind w:firstLine="567"/>
        <w:jc w:val="both"/>
        <w:rPr>
          <w:sz w:val="24"/>
          <w:szCs w:val="24"/>
        </w:rPr>
      </w:pPr>
      <w:r w:rsidRPr="004D5ACF">
        <w:rPr>
          <w:sz w:val="24"/>
          <w:szCs w:val="24"/>
        </w:rPr>
        <w:t>1</w:t>
      </w:r>
      <w:r w:rsidR="009B5296" w:rsidRPr="004D5ACF">
        <w:rPr>
          <w:sz w:val="24"/>
          <w:szCs w:val="24"/>
        </w:rPr>
        <w:t xml:space="preserve">. Механизм реализации подпрограммы предполагает оказание государственной и муниципальной поддержки молодым семьям </w:t>
      </w:r>
      <w:r w:rsidR="001D49B2" w:rsidRPr="004D5ACF">
        <w:rPr>
          <w:sz w:val="24"/>
          <w:szCs w:val="24"/>
        </w:rPr>
        <w:t>–</w:t>
      </w:r>
      <w:r w:rsidR="009B5296" w:rsidRPr="004D5ACF">
        <w:rPr>
          <w:sz w:val="24"/>
          <w:szCs w:val="24"/>
        </w:rPr>
        <w:t xml:space="preserve"> участникам подпрограммы, нуждающимся в жилых помещениях, путем предоставления им социальных выплат.</w:t>
      </w:r>
    </w:p>
    <w:p w14:paraId="550A4962" w14:textId="77777777" w:rsidR="009B5296" w:rsidRPr="004D5ACF" w:rsidRDefault="00F07E8D" w:rsidP="00866765">
      <w:pPr>
        <w:pStyle w:val="ConsPlusNormal"/>
        <w:ind w:firstLine="567"/>
        <w:jc w:val="both"/>
        <w:rPr>
          <w:sz w:val="24"/>
          <w:szCs w:val="24"/>
        </w:rPr>
      </w:pPr>
      <w:r w:rsidRPr="004D5ACF">
        <w:rPr>
          <w:sz w:val="24"/>
          <w:szCs w:val="24"/>
        </w:rPr>
        <w:t>2</w:t>
      </w:r>
      <w:r w:rsidR="009B5296" w:rsidRPr="004D5ACF">
        <w:rPr>
          <w:sz w:val="24"/>
          <w:szCs w:val="24"/>
        </w:rPr>
        <w:t>. Участие в подпрограмме является добровольным.</w:t>
      </w:r>
    </w:p>
    <w:p w14:paraId="06AE0CA5" w14:textId="77777777" w:rsidR="009B5296" w:rsidRPr="004D5ACF" w:rsidRDefault="00F07E8D" w:rsidP="00866765">
      <w:pPr>
        <w:pStyle w:val="ConsPlusNormal"/>
        <w:ind w:firstLine="567"/>
        <w:jc w:val="both"/>
        <w:rPr>
          <w:sz w:val="24"/>
          <w:szCs w:val="24"/>
        </w:rPr>
      </w:pPr>
      <w:r w:rsidRPr="004D5ACF">
        <w:rPr>
          <w:sz w:val="24"/>
          <w:szCs w:val="24"/>
        </w:rPr>
        <w:t>3</w:t>
      </w:r>
      <w:r w:rsidR="009B5296" w:rsidRPr="004D5ACF">
        <w:rPr>
          <w:sz w:val="24"/>
          <w:szCs w:val="24"/>
        </w:rPr>
        <w:t>.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14:paraId="5E27D9D3" w14:textId="77777777" w:rsidR="009B5296" w:rsidRPr="004D5ACF" w:rsidRDefault="00F07E8D" w:rsidP="00866765">
      <w:pPr>
        <w:pStyle w:val="ConsPlusNormal"/>
        <w:ind w:firstLine="567"/>
        <w:jc w:val="both"/>
        <w:rPr>
          <w:sz w:val="24"/>
          <w:szCs w:val="24"/>
        </w:rPr>
      </w:pPr>
      <w:bookmarkStart w:id="4" w:name="P67"/>
      <w:bookmarkEnd w:id="4"/>
      <w:r w:rsidRPr="004D5ACF">
        <w:rPr>
          <w:sz w:val="24"/>
          <w:szCs w:val="24"/>
        </w:rPr>
        <w:t>4</w:t>
      </w:r>
      <w:r w:rsidR="009B5296" w:rsidRPr="004D5ACF">
        <w:rPr>
          <w:sz w:val="24"/>
          <w:szCs w:val="24"/>
        </w:rPr>
        <w:t>. Социальная выплата может быть использована:</w:t>
      </w:r>
    </w:p>
    <w:p w14:paraId="39DC6339" w14:textId="77777777" w:rsidR="009B5296" w:rsidRPr="004D5ACF" w:rsidRDefault="009B5296" w:rsidP="00866765">
      <w:pPr>
        <w:pStyle w:val="ConsPlusNormal"/>
        <w:ind w:firstLine="567"/>
        <w:jc w:val="both"/>
        <w:rPr>
          <w:sz w:val="24"/>
          <w:szCs w:val="24"/>
        </w:rPr>
      </w:pPr>
      <w:bookmarkStart w:id="5" w:name="P68"/>
      <w:bookmarkEnd w:id="5"/>
      <w:r w:rsidRPr="004D5ACF">
        <w:rPr>
          <w:sz w:val="24"/>
          <w:szCs w:val="24"/>
        </w:rPr>
        <w:t xml:space="preserve">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w:t>
      </w:r>
      <w:r w:rsidR="00324313" w:rsidRPr="004D5ACF">
        <w:rPr>
          <w:sz w:val="24"/>
          <w:szCs w:val="24"/>
        </w:rPr>
        <w:t>помещения на</w:t>
      </w:r>
      <w:r w:rsidRPr="004D5ACF">
        <w:rPr>
          <w:sz w:val="24"/>
          <w:szCs w:val="24"/>
        </w:rPr>
        <w:t xml:space="preserve"> первичном рынке жилья);</w:t>
      </w:r>
    </w:p>
    <w:p w14:paraId="56D746F1" w14:textId="77777777" w:rsidR="009B5296" w:rsidRPr="004D5ACF" w:rsidRDefault="009B5296" w:rsidP="00866765">
      <w:pPr>
        <w:pStyle w:val="ConsPlusNormal"/>
        <w:ind w:firstLine="567"/>
        <w:jc w:val="both"/>
        <w:rPr>
          <w:sz w:val="24"/>
          <w:szCs w:val="24"/>
        </w:rPr>
      </w:pPr>
      <w:bookmarkStart w:id="6" w:name="P69"/>
      <w:bookmarkEnd w:id="6"/>
      <w:r w:rsidRPr="004D5ACF">
        <w:rPr>
          <w:sz w:val="24"/>
          <w:szCs w:val="24"/>
        </w:rPr>
        <w:t xml:space="preserve">б) для оплаты цены договора строительного подряда на строительство жилого дома (далее </w:t>
      </w:r>
      <w:r w:rsidR="001D49B2" w:rsidRPr="004D5ACF">
        <w:rPr>
          <w:sz w:val="24"/>
          <w:szCs w:val="24"/>
        </w:rPr>
        <w:t>–</w:t>
      </w:r>
      <w:r w:rsidRPr="004D5ACF">
        <w:rPr>
          <w:sz w:val="24"/>
          <w:szCs w:val="24"/>
        </w:rPr>
        <w:t xml:space="preserve"> договор строительного подряда);</w:t>
      </w:r>
    </w:p>
    <w:p w14:paraId="1BC95F19" w14:textId="77777777" w:rsidR="009B5296" w:rsidRPr="004D5ACF" w:rsidRDefault="009B5296" w:rsidP="00866765">
      <w:pPr>
        <w:pStyle w:val="ConsPlusNormal"/>
        <w:ind w:firstLine="567"/>
        <w:jc w:val="both"/>
        <w:rPr>
          <w:sz w:val="24"/>
          <w:szCs w:val="24"/>
        </w:rPr>
      </w:pPr>
      <w:bookmarkStart w:id="7" w:name="P70"/>
      <w:bookmarkEnd w:id="7"/>
      <w:r w:rsidRPr="004D5ACF">
        <w:rPr>
          <w:sz w:val="24"/>
          <w:szCs w:val="24"/>
        </w:rPr>
        <w:t xml:space="preserve">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w:t>
      </w:r>
      <w:r w:rsidR="001D49B2" w:rsidRPr="004D5ACF">
        <w:rPr>
          <w:sz w:val="24"/>
          <w:szCs w:val="24"/>
        </w:rPr>
        <w:t>–</w:t>
      </w:r>
      <w:r w:rsidRPr="004D5ACF">
        <w:rPr>
          <w:sz w:val="24"/>
          <w:szCs w:val="24"/>
        </w:rPr>
        <w:t xml:space="preserve"> кооператив);</w:t>
      </w:r>
    </w:p>
    <w:p w14:paraId="175209DE" w14:textId="77777777" w:rsidR="000F3480" w:rsidRPr="004D5ACF" w:rsidRDefault="00324313" w:rsidP="000F3480">
      <w:pPr>
        <w:suppressAutoHyphens w:val="0"/>
        <w:autoSpaceDE w:val="0"/>
        <w:autoSpaceDN w:val="0"/>
        <w:adjustRightInd w:val="0"/>
        <w:spacing w:after="0" w:line="240" w:lineRule="auto"/>
        <w:ind w:firstLine="567"/>
        <w:jc w:val="both"/>
        <w:rPr>
          <w:rFonts w:ascii="Arial" w:hAnsi="Arial" w:cs="Arial"/>
          <w:sz w:val="24"/>
          <w:szCs w:val="24"/>
        </w:rPr>
      </w:pPr>
      <w:bookmarkStart w:id="8" w:name="P71"/>
      <w:bookmarkEnd w:id="8"/>
      <w:r w:rsidRPr="004D5ACF">
        <w:rPr>
          <w:rFonts w:ascii="Arial" w:hAnsi="Arial" w:cs="Arial"/>
          <w:sz w:val="24"/>
          <w:szCs w:val="24"/>
        </w:rPr>
        <w:t>г) для</w:t>
      </w:r>
      <w:r w:rsidR="000F3480" w:rsidRPr="004D5ACF">
        <w:rPr>
          <w:rFonts w:ascii="Arial" w:hAnsi="Arial" w:cs="Arial"/>
          <w:sz w:val="24"/>
          <w:szCs w:val="24"/>
        </w:rPr>
        <w:t xml:space="preserve"> уплаты первоначального взноса при получении жилищного кредита, в том числе ипотечного, или жилищного займа (далее </w:t>
      </w:r>
      <w:r w:rsidR="001D49B2" w:rsidRPr="004D5ACF">
        <w:rPr>
          <w:rFonts w:ascii="Arial" w:hAnsi="Arial" w:cs="Arial"/>
          <w:sz w:val="24"/>
          <w:szCs w:val="24"/>
        </w:rPr>
        <w:t>–</w:t>
      </w:r>
      <w:r w:rsidR="000F3480" w:rsidRPr="004D5ACF">
        <w:rPr>
          <w:rFonts w:ascii="Arial" w:hAnsi="Arial" w:cs="Arial"/>
          <w:sz w:val="24"/>
          <w:szCs w:val="24"/>
        </w:rPr>
        <w:t xml:space="preserve"> жилищный кредит) на приобретение жилого помещения по договору купли-продажи или строительство жилого дома;</w:t>
      </w:r>
    </w:p>
    <w:p w14:paraId="41513D93" w14:textId="77777777" w:rsidR="000F3480" w:rsidRPr="004D5ACF" w:rsidRDefault="009B5296" w:rsidP="000F3480">
      <w:pPr>
        <w:suppressAutoHyphens w:val="0"/>
        <w:autoSpaceDE w:val="0"/>
        <w:autoSpaceDN w:val="0"/>
        <w:adjustRightInd w:val="0"/>
        <w:spacing w:after="0" w:line="240" w:lineRule="auto"/>
        <w:ind w:firstLine="567"/>
        <w:jc w:val="both"/>
        <w:rPr>
          <w:rFonts w:ascii="Arial" w:hAnsi="Arial" w:cs="Arial"/>
          <w:sz w:val="24"/>
          <w:szCs w:val="24"/>
        </w:rPr>
      </w:pPr>
      <w:r w:rsidRPr="004D5ACF">
        <w:rPr>
          <w:rFonts w:ascii="Arial" w:hAnsi="Arial" w:cs="Arial"/>
          <w:sz w:val="24"/>
          <w:szCs w:val="24"/>
        </w:rPr>
        <w:t xml:space="preserve">д) </w:t>
      </w:r>
      <w:r w:rsidR="000F3480" w:rsidRPr="004D5ACF">
        <w:rPr>
          <w:rFonts w:ascii="Arial" w:hAnsi="Arial" w:cs="Arial"/>
          <w:sz w:val="24"/>
          <w:szCs w:val="24"/>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64B40585" w14:textId="77777777" w:rsidR="000F3480" w:rsidRPr="004D5ACF" w:rsidRDefault="000F3480" w:rsidP="000F3480">
      <w:pPr>
        <w:suppressAutoHyphens w:val="0"/>
        <w:autoSpaceDE w:val="0"/>
        <w:autoSpaceDN w:val="0"/>
        <w:adjustRightInd w:val="0"/>
        <w:spacing w:after="0" w:line="240" w:lineRule="auto"/>
        <w:ind w:firstLine="540"/>
        <w:jc w:val="both"/>
        <w:rPr>
          <w:rFonts w:ascii="Arial" w:hAnsi="Arial" w:cs="Arial"/>
          <w:sz w:val="24"/>
          <w:szCs w:val="24"/>
        </w:rPr>
      </w:pPr>
      <w:bookmarkStart w:id="9" w:name="P73"/>
      <w:bookmarkEnd w:id="9"/>
      <w:r w:rsidRPr="004D5ACF">
        <w:rPr>
          <w:rFonts w:ascii="Arial" w:hAnsi="Arial" w:cs="Arial"/>
          <w:sz w:val="24"/>
          <w:szCs w:val="24"/>
        </w:rPr>
        <w:lastRenderedPageBreak/>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6944A657" w14:textId="6E6DDA4B" w:rsidR="000F3480" w:rsidRPr="004D5ACF" w:rsidRDefault="000F3480" w:rsidP="000F3480">
      <w:pPr>
        <w:suppressAutoHyphens w:val="0"/>
        <w:autoSpaceDE w:val="0"/>
        <w:autoSpaceDN w:val="0"/>
        <w:adjustRightInd w:val="0"/>
        <w:spacing w:after="0" w:line="240" w:lineRule="auto"/>
        <w:ind w:firstLine="540"/>
        <w:jc w:val="both"/>
        <w:rPr>
          <w:rFonts w:ascii="Arial" w:hAnsi="Arial" w:cs="Arial"/>
          <w:sz w:val="24"/>
          <w:szCs w:val="24"/>
        </w:rPr>
      </w:pPr>
      <w:r w:rsidRPr="004D5ACF">
        <w:rPr>
          <w:rFonts w:ascii="Arial" w:hAnsi="Arial" w:cs="Arial"/>
          <w:sz w:val="24"/>
          <w:szCs w:val="24"/>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r w:rsidR="0063511D" w:rsidRPr="004D5ACF">
        <w:rPr>
          <w:rFonts w:ascii="Arial" w:hAnsi="Arial" w:cs="Arial"/>
          <w:sz w:val="24"/>
          <w:szCs w:val="24"/>
        </w:rPr>
        <w:t xml:space="preserve">пунктом 5 части 4 статьи 4 </w:t>
      </w:r>
      <w:r w:rsidRPr="004D5ACF">
        <w:rPr>
          <w:rFonts w:ascii="Arial" w:hAnsi="Arial" w:cs="Arial"/>
          <w:sz w:val="24"/>
          <w:szCs w:val="24"/>
        </w:rPr>
        <w:t xml:space="preserve">Федерального закона </w:t>
      </w:r>
      <w:r w:rsidR="001D49B2" w:rsidRPr="004D5ACF">
        <w:rPr>
          <w:rFonts w:ascii="Arial" w:hAnsi="Arial" w:cs="Arial"/>
          <w:sz w:val="24"/>
          <w:szCs w:val="24"/>
        </w:rPr>
        <w:t>«</w:t>
      </w:r>
      <w:r w:rsidRPr="004D5ACF">
        <w:rPr>
          <w:rFonts w:ascii="Arial" w:hAnsi="Arial" w:cs="Arial"/>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1D49B2" w:rsidRPr="004D5ACF">
        <w:rPr>
          <w:rFonts w:ascii="Arial" w:hAnsi="Arial" w:cs="Arial"/>
          <w:sz w:val="24"/>
          <w:szCs w:val="24"/>
        </w:rPr>
        <w:t>»</w:t>
      </w:r>
      <w:r w:rsidRPr="004D5ACF">
        <w:rPr>
          <w:rFonts w:ascii="Arial" w:hAnsi="Arial" w:cs="Arial"/>
          <w:sz w:val="24"/>
          <w:szCs w:val="24"/>
        </w:rPr>
        <w:t xml:space="preserve"> (далее </w:t>
      </w:r>
      <w:r w:rsidR="001D49B2" w:rsidRPr="004D5ACF">
        <w:rPr>
          <w:rFonts w:ascii="Arial" w:hAnsi="Arial" w:cs="Arial"/>
          <w:sz w:val="24"/>
          <w:szCs w:val="24"/>
        </w:rPr>
        <w:t>–</w:t>
      </w:r>
      <w:r w:rsidRPr="004D5ACF">
        <w:rPr>
          <w:rFonts w:ascii="Arial" w:hAnsi="Arial" w:cs="Arial"/>
          <w:sz w:val="24"/>
          <w:szCs w:val="24"/>
        </w:rPr>
        <w:t xml:space="preserve">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w:t>
      </w:r>
      <w:r w:rsidR="001D49B2" w:rsidRPr="004D5ACF">
        <w:rPr>
          <w:rFonts w:ascii="Arial" w:hAnsi="Arial" w:cs="Arial"/>
          <w:sz w:val="24"/>
          <w:szCs w:val="24"/>
        </w:rPr>
        <w:t>–</w:t>
      </w:r>
      <w:r w:rsidRPr="004D5ACF">
        <w:rPr>
          <w:rFonts w:ascii="Arial" w:hAnsi="Arial" w:cs="Arial"/>
          <w:sz w:val="24"/>
          <w:szCs w:val="24"/>
        </w:rPr>
        <w:t xml:space="preserve"> договор уступки прав требований по договору участия в долевом строительстве);</w:t>
      </w:r>
    </w:p>
    <w:p w14:paraId="09AE4E72" w14:textId="77777777" w:rsidR="000F3480" w:rsidRPr="004D5ACF" w:rsidRDefault="000F3480" w:rsidP="000F3480">
      <w:pPr>
        <w:suppressAutoHyphens w:val="0"/>
        <w:autoSpaceDE w:val="0"/>
        <w:autoSpaceDN w:val="0"/>
        <w:adjustRightInd w:val="0"/>
        <w:spacing w:after="0" w:line="240" w:lineRule="auto"/>
        <w:ind w:firstLine="540"/>
        <w:jc w:val="both"/>
        <w:rPr>
          <w:rFonts w:ascii="Arial" w:hAnsi="Arial" w:cs="Arial"/>
          <w:sz w:val="24"/>
          <w:szCs w:val="24"/>
        </w:rPr>
      </w:pPr>
      <w:r w:rsidRPr="004D5ACF">
        <w:rPr>
          <w:rFonts w:ascii="Arial" w:hAnsi="Arial" w:cs="Arial"/>
          <w:sz w:val="24"/>
          <w:szCs w:val="24"/>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7F042209" w14:textId="77777777" w:rsidR="000F3480" w:rsidRPr="004D5ACF" w:rsidRDefault="000F3480" w:rsidP="000F3480">
      <w:pPr>
        <w:suppressAutoHyphens w:val="0"/>
        <w:autoSpaceDE w:val="0"/>
        <w:autoSpaceDN w:val="0"/>
        <w:adjustRightInd w:val="0"/>
        <w:spacing w:after="0" w:line="240" w:lineRule="auto"/>
        <w:ind w:firstLine="540"/>
        <w:jc w:val="both"/>
        <w:rPr>
          <w:rFonts w:ascii="Arial" w:hAnsi="Arial" w:cs="Arial"/>
          <w:sz w:val="24"/>
          <w:szCs w:val="24"/>
        </w:rPr>
      </w:pPr>
      <w:r w:rsidRPr="004D5ACF">
        <w:rPr>
          <w:rFonts w:ascii="Arial" w:hAnsi="Arial" w:cs="Arial"/>
          <w:sz w:val="24"/>
          <w:szCs w:val="24"/>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5C9A9D11" w14:textId="77777777" w:rsidR="000F3480" w:rsidRPr="004D5ACF" w:rsidRDefault="00F07E8D" w:rsidP="000F3480">
      <w:pPr>
        <w:suppressAutoHyphens w:val="0"/>
        <w:autoSpaceDE w:val="0"/>
        <w:autoSpaceDN w:val="0"/>
        <w:adjustRightInd w:val="0"/>
        <w:spacing w:after="0" w:line="240" w:lineRule="auto"/>
        <w:ind w:firstLine="540"/>
        <w:jc w:val="both"/>
        <w:rPr>
          <w:rFonts w:ascii="Arial" w:hAnsi="Arial" w:cs="Arial"/>
          <w:sz w:val="24"/>
          <w:szCs w:val="24"/>
        </w:rPr>
      </w:pPr>
      <w:r w:rsidRPr="004D5ACF">
        <w:rPr>
          <w:rFonts w:ascii="Arial" w:hAnsi="Arial" w:cs="Arial"/>
          <w:sz w:val="24"/>
          <w:szCs w:val="24"/>
        </w:rPr>
        <w:t>5</w:t>
      </w:r>
      <w:r w:rsidR="009B5296" w:rsidRPr="004D5ACF">
        <w:rPr>
          <w:rFonts w:ascii="Arial" w:hAnsi="Arial" w:cs="Arial"/>
          <w:sz w:val="24"/>
          <w:szCs w:val="24"/>
        </w:rPr>
        <w:t xml:space="preserve">. </w:t>
      </w:r>
      <w:r w:rsidR="000F3480" w:rsidRPr="004D5ACF">
        <w:rPr>
          <w:rFonts w:ascii="Arial" w:hAnsi="Arial" w:cs="Arial"/>
          <w:sz w:val="24"/>
          <w:szCs w:val="24"/>
        </w:rPr>
        <w:t xml:space="preserve">Участником </w:t>
      </w:r>
      <w:r w:rsidR="00CF22E1" w:rsidRPr="004D5ACF">
        <w:rPr>
          <w:rFonts w:ascii="Arial" w:hAnsi="Arial" w:cs="Arial"/>
          <w:sz w:val="24"/>
          <w:szCs w:val="24"/>
        </w:rPr>
        <w:t>под</w:t>
      </w:r>
      <w:r w:rsidR="000F3480" w:rsidRPr="004D5ACF">
        <w:rPr>
          <w:rFonts w:ascii="Arial" w:hAnsi="Arial" w:cs="Arial"/>
          <w:sz w:val="24"/>
          <w:szCs w:val="24"/>
        </w:rPr>
        <w:t>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14:paraId="3288814C" w14:textId="77777777" w:rsidR="000F3480" w:rsidRPr="004D5ACF" w:rsidRDefault="009B5296" w:rsidP="000F3480">
      <w:pPr>
        <w:suppressAutoHyphens w:val="0"/>
        <w:autoSpaceDE w:val="0"/>
        <w:autoSpaceDN w:val="0"/>
        <w:adjustRightInd w:val="0"/>
        <w:spacing w:after="0" w:line="240" w:lineRule="auto"/>
        <w:ind w:firstLine="540"/>
        <w:jc w:val="both"/>
        <w:rPr>
          <w:rFonts w:ascii="Arial" w:hAnsi="Arial" w:cs="Arial"/>
          <w:sz w:val="24"/>
          <w:szCs w:val="24"/>
        </w:rPr>
      </w:pPr>
      <w:r w:rsidRPr="004D5ACF">
        <w:rPr>
          <w:rFonts w:ascii="Arial" w:hAnsi="Arial" w:cs="Arial"/>
          <w:sz w:val="24"/>
          <w:szCs w:val="24"/>
        </w:rPr>
        <w:t xml:space="preserve">а) </w:t>
      </w:r>
      <w:r w:rsidR="000F3480" w:rsidRPr="004D5ACF">
        <w:rPr>
          <w:rFonts w:ascii="Arial" w:hAnsi="Arial" w:cs="Arial"/>
          <w:sz w:val="24"/>
          <w:szCs w:val="24"/>
        </w:rPr>
        <w:t xml:space="preserve">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w:t>
      </w:r>
      <w:r w:rsidR="001D49B2" w:rsidRPr="004D5ACF">
        <w:rPr>
          <w:rFonts w:ascii="Arial" w:hAnsi="Arial" w:cs="Arial"/>
          <w:sz w:val="24"/>
          <w:szCs w:val="24"/>
        </w:rPr>
        <w:t>–</w:t>
      </w:r>
      <w:r w:rsidR="000F3480" w:rsidRPr="004D5ACF">
        <w:rPr>
          <w:rFonts w:ascii="Arial" w:hAnsi="Arial" w:cs="Arial"/>
          <w:sz w:val="24"/>
          <w:szCs w:val="24"/>
        </w:rPr>
        <w:t xml:space="preserve"> участницы мероприятия </w:t>
      </w:r>
      <w:r w:rsidR="00CF22E1" w:rsidRPr="004D5ACF">
        <w:rPr>
          <w:rFonts w:ascii="Arial" w:hAnsi="Arial" w:cs="Arial"/>
          <w:sz w:val="24"/>
          <w:szCs w:val="24"/>
        </w:rPr>
        <w:t>под</w:t>
      </w:r>
      <w:r w:rsidR="000F3480" w:rsidRPr="004D5ACF">
        <w:rPr>
          <w:rFonts w:ascii="Arial" w:hAnsi="Arial" w:cs="Arial"/>
          <w:sz w:val="24"/>
          <w:szCs w:val="24"/>
        </w:rPr>
        <w:t>программы в список претендентов на получение социальной выплаты в планируемом году не превышает 35 лет;</w:t>
      </w:r>
    </w:p>
    <w:p w14:paraId="39D51E92" w14:textId="7D24C4C7" w:rsidR="000F3480" w:rsidRPr="004D5ACF" w:rsidRDefault="009B5296" w:rsidP="000F3480">
      <w:pPr>
        <w:suppressAutoHyphens w:val="0"/>
        <w:autoSpaceDE w:val="0"/>
        <w:autoSpaceDN w:val="0"/>
        <w:adjustRightInd w:val="0"/>
        <w:spacing w:after="0" w:line="240" w:lineRule="auto"/>
        <w:ind w:firstLine="540"/>
        <w:jc w:val="both"/>
        <w:rPr>
          <w:rFonts w:ascii="Arial" w:hAnsi="Arial" w:cs="Arial"/>
          <w:sz w:val="24"/>
          <w:szCs w:val="24"/>
        </w:rPr>
      </w:pPr>
      <w:r w:rsidRPr="004D5ACF">
        <w:rPr>
          <w:rFonts w:ascii="Arial" w:hAnsi="Arial" w:cs="Arial"/>
          <w:sz w:val="24"/>
          <w:szCs w:val="24"/>
        </w:rPr>
        <w:t xml:space="preserve">б) </w:t>
      </w:r>
      <w:r w:rsidR="000F3480" w:rsidRPr="004D5ACF">
        <w:rPr>
          <w:rFonts w:ascii="Arial" w:hAnsi="Arial" w:cs="Arial"/>
          <w:sz w:val="24"/>
          <w:szCs w:val="24"/>
        </w:rPr>
        <w:t xml:space="preserve">молодая семья признана нуждающейся в жилом помещении в соответствии с </w:t>
      </w:r>
      <w:r w:rsidR="0063511D" w:rsidRPr="004D5ACF">
        <w:rPr>
          <w:rFonts w:ascii="Arial" w:hAnsi="Arial" w:cs="Arial"/>
          <w:sz w:val="24"/>
          <w:szCs w:val="24"/>
        </w:rPr>
        <w:t xml:space="preserve">пунктом 7 </w:t>
      </w:r>
      <w:r w:rsidR="000F3480" w:rsidRPr="004D5ACF">
        <w:rPr>
          <w:rFonts w:ascii="Arial" w:hAnsi="Arial" w:cs="Arial"/>
          <w:sz w:val="24"/>
          <w:szCs w:val="24"/>
        </w:rPr>
        <w:t>Правил</w:t>
      </w:r>
      <w:r w:rsidR="0014044D" w:rsidRPr="004D5ACF">
        <w:rPr>
          <w:rFonts w:ascii="Arial" w:hAnsi="Arial" w:cs="Arial"/>
          <w:sz w:val="24"/>
          <w:szCs w:val="24"/>
        </w:rPr>
        <w:t xml:space="preserve"> предоставления молодым семьям социальных выплат на приобретение (строительство) жилья </w:t>
      </w:r>
      <w:r w:rsidR="00B70932" w:rsidRPr="004D5ACF">
        <w:rPr>
          <w:rFonts w:ascii="Arial" w:hAnsi="Arial" w:cs="Arial"/>
          <w:sz w:val="24"/>
          <w:szCs w:val="24"/>
        </w:rPr>
        <w:t>и их использования</w:t>
      </w:r>
      <w:r w:rsidR="0053770C" w:rsidRPr="004D5ACF">
        <w:rPr>
          <w:rFonts w:ascii="Arial" w:hAnsi="Arial" w:cs="Arial"/>
          <w:sz w:val="24"/>
          <w:szCs w:val="24"/>
        </w:rPr>
        <w:t xml:space="preserve">, утвержденных постановлением Правительства РФ от 17.12.2010 №1050 (далее </w:t>
      </w:r>
      <w:r w:rsidR="001D49B2" w:rsidRPr="004D5ACF">
        <w:rPr>
          <w:rFonts w:ascii="Arial" w:hAnsi="Arial" w:cs="Arial"/>
          <w:sz w:val="24"/>
          <w:szCs w:val="24"/>
        </w:rPr>
        <w:t>–</w:t>
      </w:r>
      <w:r w:rsidR="0053770C" w:rsidRPr="004D5ACF">
        <w:rPr>
          <w:rFonts w:ascii="Arial" w:hAnsi="Arial" w:cs="Arial"/>
          <w:sz w:val="24"/>
          <w:szCs w:val="24"/>
        </w:rPr>
        <w:t xml:space="preserve"> Правила предоставления молодым семьям социальных выплат на приобретение (строительство) жилья и их использования)</w:t>
      </w:r>
      <w:r w:rsidR="000F3480" w:rsidRPr="004D5ACF">
        <w:rPr>
          <w:rFonts w:ascii="Arial" w:hAnsi="Arial" w:cs="Arial"/>
          <w:sz w:val="24"/>
          <w:szCs w:val="24"/>
        </w:rPr>
        <w:t>;</w:t>
      </w:r>
    </w:p>
    <w:p w14:paraId="40029856" w14:textId="77777777" w:rsidR="000F3480" w:rsidRPr="004D5ACF" w:rsidRDefault="009B5296" w:rsidP="000F3480">
      <w:pPr>
        <w:suppressAutoHyphens w:val="0"/>
        <w:autoSpaceDE w:val="0"/>
        <w:autoSpaceDN w:val="0"/>
        <w:adjustRightInd w:val="0"/>
        <w:spacing w:after="0" w:line="240" w:lineRule="auto"/>
        <w:ind w:firstLine="540"/>
        <w:jc w:val="both"/>
        <w:rPr>
          <w:rFonts w:ascii="Arial" w:hAnsi="Arial" w:cs="Arial"/>
          <w:sz w:val="24"/>
          <w:szCs w:val="24"/>
        </w:rPr>
      </w:pPr>
      <w:r w:rsidRPr="004D5ACF">
        <w:rPr>
          <w:rFonts w:ascii="Arial" w:hAnsi="Arial" w:cs="Arial"/>
          <w:sz w:val="24"/>
          <w:szCs w:val="24"/>
        </w:rPr>
        <w:t xml:space="preserve">в) </w:t>
      </w:r>
      <w:r w:rsidR="000F3480" w:rsidRPr="004D5ACF">
        <w:rPr>
          <w:rFonts w:ascii="Arial" w:hAnsi="Arial" w:cs="Arial"/>
          <w:sz w:val="24"/>
          <w:szCs w:val="24"/>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3E9AF827" w14:textId="77777777" w:rsidR="009B5296" w:rsidRPr="004D5ACF" w:rsidRDefault="009B5296" w:rsidP="000F3480">
      <w:pPr>
        <w:pStyle w:val="ConsPlusNormal"/>
        <w:ind w:firstLine="540"/>
        <w:jc w:val="both"/>
        <w:rPr>
          <w:sz w:val="24"/>
          <w:szCs w:val="24"/>
        </w:rPr>
      </w:pPr>
      <w:r w:rsidRPr="004D5ACF">
        <w:rPr>
          <w:sz w:val="24"/>
          <w:szCs w:val="24"/>
        </w:rPr>
        <w:t xml:space="preserve">Условием участия в </w:t>
      </w:r>
      <w:hyperlink r:id="rId14" w:history="1">
        <w:r w:rsidRPr="004D5ACF">
          <w:rPr>
            <w:sz w:val="24"/>
            <w:szCs w:val="24"/>
          </w:rPr>
          <w:t>подпрограмме</w:t>
        </w:r>
      </w:hyperlink>
      <w:r w:rsidRPr="004D5ACF">
        <w:rPr>
          <w:sz w:val="24"/>
          <w:szCs w:val="24"/>
        </w:rPr>
        <w:t xml:space="preserve">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w:t>
      </w:r>
      <w:r w:rsidRPr="004D5ACF">
        <w:rPr>
          <w:sz w:val="24"/>
          <w:szCs w:val="24"/>
        </w:rPr>
        <w:lastRenderedPageBreak/>
        <w:t>Красноярского края, федеральными органами исполнительной власти персональных данных о членах молодой семьи.</w:t>
      </w:r>
    </w:p>
    <w:p w14:paraId="5A2ED2FF" w14:textId="2F0B856E" w:rsidR="009B5296" w:rsidRPr="004D5ACF" w:rsidRDefault="009B5296" w:rsidP="00866765">
      <w:pPr>
        <w:pStyle w:val="ConsPlusNormal"/>
        <w:ind w:firstLine="567"/>
        <w:jc w:val="both"/>
        <w:rPr>
          <w:sz w:val="24"/>
          <w:szCs w:val="24"/>
        </w:rPr>
      </w:pPr>
      <w:r w:rsidRPr="004D5ACF">
        <w:rPr>
          <w:sz w:val="24"/>
          <w:szCs w:val="24"/>
        </w:rPr>
        <w:t xml:space="preserve">Согласие должно быть оформлено в соответствии со </w:t>
      </w:r>
      <w:r w:rsidR="0063511D" w:rsidRPr="004D5ACF">
        <w:rPr>
          <w:sz w:val="24"/>
          <w:szCs w:val="24"/>
        </w:rPr>
        <w:t xml:space="preserve">статьей 9 </w:t>
      </w:r>
      <w:r w:rsidRPr="004D5ACF">
        <w:rPr>
          <w:sz w:val="24"/>
          <w:szCs w:val="24"/>
        </w:rPr>
        <w:t xml:space="preserve">Федерального закона от 27.07.2006 N152-ФЗ </w:t>
      </w:r>
      <w:r w:rsidR="001D49B2" w:rsidRPr="004D5ACF">
        <w:rPr>
          <w:sz w:val="24"/>
          <w:szCs w:val="24"/>
        </w:rPr>
        <w:t>«</w:t>
      </w:r>
      <w:r w:rsidRPr="004D5ACF">
        <w:rPr>
          <w:sz w:val="24"/>
          <w:szCs w:val="24"/>
        </w:rPr>
        <w:t>О персональных данных</w:t>
      </w:r>
      <w:r w:rsidR="001D49B2" w:rsidRPr="004D5ACF">
        <w:rPr>
          <w:sz w:val="24"/>
          <w:szCs w:val="24"/>
        </w:rPr>
        <w:t>»</w:t>
      </w:r>
      <w:r w:rsidRPr="004D5ACF">
        <w:rPr>
          <w:sz w:val="24"/>
          <w:szCs w:val="24"/>
        </w:rPr>
        <w:t>.</w:t>
      </w:r>
    </w:p>
    <w:p w14:paraId="516170E1" w14:textId="1B486EFF" w:rsidR="000F3480" w:rsidRPr="004D5ACF" w:rsidRDefault="00F07E8D" w:rsidP="000F3480">
      <w:pPr>
        <w:suppressAutoHyphens w:val="0"/>
        <w:autoSpaceDE w:val="0"/>
        <w:autoSpaceDN w:val="0"/>
        <w:adjustRightInd w:val="0"/>
        <w:spacing w:after="0" w:line="240" w:lineRule="auto"/>
        <w:ind w:firstLine="567"/>
        <w:jc w:val="both"/>
        <w:rPr>
          <w:rFonts w:ascii="Arial" w:hAnsi="Arial" w:cs="Arial"/>
          <w:sz w:val="24"/>
          <w:szCs w:val="24"/>
        </w:rPr>
      </w:pPr>
      <w:bookmarkStart w:id="10" w:name="P78"/>
      <w:bookmarkEnd w:id="10"/>
      <w:r w:rsidRPr="004D5ACF">
        <w:rPr>
          <w:rFonts w:ascii="Arial" w:hAnsi="Arial" w:cs="Arial"/>
          <w:sz w:val="24"/>
          <w:szCs w:val="24"/>
        </w:rPr>
        <w:t>6</w:t>
      </w:r>
      <w:r w:rsidR="009B5296" w:rsidRPr="004D5ACF">
        <w:rPr>
          <w:rFonts w:ascii="Arial" w:hAnsi="Arial" w:cs="Arial"/>
          <w:sz w:val="24"/>
          <w:szCs w:val="24"/>
        </w:rPr>
        <w:t xml:space="preserve">. </w:t>
      </w:r>
      <w:r w:rsidR="000F3480" w:rsidRPr="004D5ACF">
        <w:rPr>
          <w:rFonts w:ascii="Arial" w:hAnsi="Arial" w:cs="Arial"/>
          <w:sz w:val="24"/>
          <w:szCs w:val="24"/>
        </w:rPr>
        <w:t>В Правилах</w:t>
      </w:r>
      <w:r w:rsidR="00B70932" w:rsidRPr="004D5ACF">
        <w:rPr>
          <w:rFonts w:ascii="Arial" w:hAnsi="Arial" w:cs="Arial"/>
          <w:sz w:val="24"/>
          <w:szCs w:val="24"/>
        </w:rPr>
        <w:t xml:space="preserve"> предоставления молодым семьям социальных выплат на приобретение (строительство) жилья и их использования</w:t>
      </w:r>
      <w:r w:rsidR="000F3480" w:rsidRPr="004D5ACF">
        <w:rPr>
          <w:rFonts w:ascii="Arial" w:hAnsi="Arial" w:cs="Arial"/>
          <w:sz w:val="24"/>
          <w:szCs w:val="24"/>
        </w:rPr>
        <w:t xml:space="preserve">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w:t>
      </w:r>
      <w:r w:rsidR="00CF22E1" w:rsidRPr="004D5ACF">
        <w:rPr>
          <w:rFonts w:ascii="Arial" w:hAnsi="Arial" w:cs="Arial"/>
          <w:sz w:val="24"/>
          <w:szCs w:val="24"/>
        </w:rPr>
        <w:t>под</w:t>
      </w:r>
      <w:r w:rsidR="000F3480" w:rsidRPr="004D5ACF">
        <w:rPr>
          <w:rFonts w:ascii="Arial" w:hAnsi="Arial" w:cs="Arial"/>
          <w:sz w:val="24"/>
          <w:szCs w:val="24"/>
        </w:rPr>
        <w:t xml:space="preserve">программы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r w:rsidR="0063511D" w:rsidRPr="004D5ACF">
        <w:rPr>
          <w:rFonts w:ascii="Arial" w:hAnsi="Arial" w:cs="Arial"/>
          <w:sz w:val="24"/>
          <w:szCs w:val="24"/>
        </w:rPr>
        <w:t xml:space="preserve">статьей 51 </w:t>
      </w:r>
      <w:r w:rsidR="000F3480" w:rsidRPr="004D5ACF">
        <w:rPr>
          <w:rFonts w:ascii="Arial" w:hAnsi="Arial" w:cs="Arial"/>
          <w:sz w:val="24"/>
          <w:szCs w:val="24"/>
        </w:rPr>
        <w:t>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22344553" w14:textId="77777777" w:rsidR="00175CA9" w:rsidRPr="004D5ACF" w:rsidRDefault="00175CA9" w:rsidP="00175CA9">
      <w:pPr>
        <w:suppressAutoHyphens w:val="0"/>
        <w:autoSpaceDE w:val="0"/>
        <w:autoSpaceDN w:val="0"/>
        <w:adjustRightInd w:val="0"/>
        <w:spacing w:after="0" w:line="240" w:lineRule="auto"/>
        <w:ind w:firstLine="540"/>
        <w:jc w:val="both"/>
        <w:rPr>
          <w:rFonts w:ascii="Arial" w:hAnsi="Arial" w:cs="Arial"/>
          <w:sz w:val="24"/>
          <w:szCs w:val="24"/>
        </w:rPr>
      </w:pPr>
      <w:r w:rsidRPr="004D5ACF">
        <w:rPr>
          <w:rFonts w:ascii="Arial" w:hAnsi="Arial" w:cs="Arial"/>
          <w:sz w:val="24"/>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4A5455F9" w14:textId="77777777" w:rsidR="000F3480" w:rsidRPr="004D5ACF" w:rsidRDefault="00175CA9" w:rsidP="00175CA9">
      <w:pPr>
        <w:suppressAutoHyphens w:val="0"/>
        <w:autoSpaceDE w:val="0"/>
        <w:autoSpaceDN w:val="0"/>
        <w:adjustRightInd w:val="0"/>
        <w:spacing w:after="0" w:line="240" w:lineRule="auto"/>
        <w:ind w:firstLine="540"/>
        <w:jc w:val="both"/>
        <w:rPr>
          <w:rFonts w:ascii="Arial" w:hAnsi="Arial" w:cs="Arial"/>
          <w:sz w:val="24"/>
          <w:szCs w:val="24"/>
        </w:rPr>
      </w:pPr>
      <w:r w:rsidRPr="004D5ACF">
        <w:rPr>
          <w:rFonts w:ascii="Arial" w:hAnsi="Arial" w:cs="Arial"/>
          <w:sz w:val="24"/>
          <w:szCs w:val="24"/>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15" w:history="1">
        <w:r w:rsidRPr="004D5ACF">
          <w:rPr>
            <w:rFonts w:ascii="Arial" w:hAnsi="Arial" w:cs="Arial"/>
            <w:sz w:val="24"/>
            <w:szCs w:val="24"/>
          </w:rPr>
          <w:t xml:space="preserve">подпунктами </w:t>
        </w:r>
        <w:r w:rsidR="001D49B2" w:rsidRPr="004D5ACF">
          <w:rPr>
            <w:rFonts w:ascii="Arial" w:hAnsi="Arial" w:cs="Arial"/>
            <w:sz w:val="24"/>
            <w:szCs w:val="24"/>
          </w:rPr>
          <w:t>«</w:t>
        </w:r>
        <w:r w:rsidRPr="004D5ACF">
          <w:rPr>
            <w:rFonts w:ascii="Arial" w:hAnsi="Arial" w:cs="Arial"/>
            <w:sz w:val="24"/>
            <w:szCs w:val="24"/>
          </w:rPr>
          <w:t>е</w:t>
        </w:r>
        <w:r w:rsidR="001D49B2" w:rsidRPr="004D5ACF">
          <w:rPr>
            <w:rFonts w:ascii="Arial" w:hAnsi="Arial" w:cs="Arial"/>
            <w:sz w:val="24"/>
            <w:szCs w:val="24"/>
          </w:rPr>
          <w:t>»</w:t>
        </w:r>
      </w:hyperlink>
      <w:r w:rsidRPr="004D5ACF">
        <w:rPr>
          <w:rFonts w:ascii="Arial" w:hAnsi="Arial" w:cs="Arial"/>
          <w:sz w:val="24"/>
          <w:szCs w:val="24"/>
        </w:rPr>
        <w:t xml:space="preserve"> и </w:t>
      </w:r>
      <w:hyperlink r:id="rId16" w:history="1">
        <w:r w:rsidR="001D49B2" w:rsidRPr="004D5ACF">
          <w:rPr>
            <w:rFonts w:ascii="Arial" w:hAnsi="Arial" w:cs="Arial"/>
            <w:sz w:val="24"/>
            <w:szCs w:val="24"/>
          </w:rPr>
          <w:t>«</w:t>
        </w:r>
        <w:r w:rsidRPr="004D5ACF">
          <w:rPr>
            <w:rFonts w:ascii="Arial" w:hAnsi="Arial" w:cs="Arial"/>
            <w:sz w:val="24"/>
            <w:szCs w:val="24"/>
          </w:rPr>
          <w:t>и</w:t>
        </w:r>
        <w:r w:rsidR="001D49B2" w:rsidRPr="004D5ACF">
          <w:rPr>
            <w:rFonts w:ascii="Arial" w:hAnsi="Arial" w:cs="Arial"/>
            <w:sz w:val="24"/>
            <w:szCs w:val="24"/>
          </w:rPr>
          <w:t>»</w:t>
        </w:r>
        <w:r w:rsidRPr="004D5ACF">
          <w:rPr>
            <w:rFonts w:ascii="Arial" w:hAnsi="Arial" w:cs="Arial"/>
            <w:sz w:val="24"/>
            <w:szCs w:val="24"/>
          </w:rPr>
          <w:t xml:space="preserve"> пункта 2</w:t>
        </w:r>
      </w:hyperlink>
      <w:r w:rsidRPr="004D5ACF">
        <w:rPr>
          <w:rFonts w:ascii="Arial" w:hAnsi="Arial" w:cs="Arial"/>
          <w:sz w:val="24"/>
          <w:szCs w:val="24"/>
        </w:rPr>
        <w:t xml:space="preserve"> Правил</w:t>
      </w:r>
      <w:r w:rsidR="00B70932" w:rsidRPr="004D5ACF">
        <w:rPr>
          <w:rFonts w:ascii="Arial" w:hAnsi="Arial" w:cs="Arial"/>
          <w:sz w:val="24"/>
          <w:szCs w:val="24"/>
        </w:rPr>
        <w:t xml:space="preserve"> предоставления молодым семьям социальных выплат на приобретение (строительство) жилья и их использования</w:t>
      </w:r>
      <w:r w:rsidRPr="004D5ACF">
        <w:rPr>
          <w:rFonts w:ascii="Arial" w:hAnsi="Arial" w:cs="Arial"/>
          <w:sz w:val="24"/>
          <w:szCs w:val="24"/>
        </w:rPr>
        <w:t xml:space="preserve">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14:paraId="2072FC9D" w14:textId="77777777" w:rsidR="009B5296" w:rsidRPr="004D5ACF" w:rsidRDefault="00F07E8D" w:rsidP="00866765">
      <w:pPr>
        <w:pStyle w:val="ConsPlusNormal"/>
        <w:ind w:firstLine="567"/>
        <w:jc w:val="both"/>
        <w:rPr>
          <w:sz w:val="24"/>
          <w:szCs w:val="24"/>
        </w:rPr>
      </w:pPr>
      <w:r w:rsidRPr="004D5ACF">
        <w:rPr>
          <w:sz w:val="24"/>
          <w:szCs w:val="24"/>
        </w:rPr>
        <w:t>7</w:t>
      </w:r>
      <w:r w:rsidR="009B5296" w:rsidRPr="004D5ACF">
        <w:rPr>
          <w:sz w:val="24"/>
          <w:szCs w:val="24"/>
        </w:rPr>
        <w:t xml:space="preserve">.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17" w:history="1">
        <w:r w:rsidR="009B5296" w:rsidRPr="004D5ACF">
          <w:rPr>
            <w:sz w:val="24"/>
            <w:szCs w:val="24"/>
          </w:rPr>
          <w:t>Законом</w:t>
        </w:r>
      </w:hyperlink>
      <w:r w:rsidR="009B5296" w:rsidRPr="004D5ACF">
        <w:rPr>
          <w:sz w:val="24"/>
          <w:szCs w:val="24"/>
        </w:rPr>
        <w:t xml:space="preserve"> Красноярского края от 06.10.2011 N 13-6224 </w:t>
      </w:r>
      <w:r w:rsidR="001D49B2" w:rsidRPr="004D5ACF">
        <w:rPr>
          <w:sz w:val="24"/>
          <w:szCs w:val="24"/>
        </w:rPr>
        <w:t>«</w:t>
      </w:r>
      <w:r w:rsidR="009B5296" w:rsidRPr="004D5ACF">
        <w:rPr>
          <w:sz w:val="24"/>
          <w:szCs w:val="24"/>
        </w:rPr>
        <w:t>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w:t>
      </w:r>
      <w:r w:rsidR="001D49B2" w:rsidRPr="004D5ACF">
        <w:rPr>
          <w:sz w:val="24"/>
          <w:szCs w:val="24"/>
        </w:rPr>
        <w:t>»</w:t>
      </w:r>
      <w:r w:rsidR="009B5296" w:rsidRPr="004D5ACF">
        <w:rPr>
          <w:sz w:val="24"/>
          <w:szCs w:val="24"/>
        </w:rPr>
        <w:t xml:space="preserve"> (далее </w:t>
      </w:r>
      <w:r w:rsidR="001D49B2" w:rsidRPr="004D5ACF">
        <w:rPr>
          <w:sz w:val="24"/>
          <w:szCs w:val="24"/>
        </w:rPr>
        <w:t>–</w:t>
      </w:r>
      <w:r w:rsidR="009B5296" w:rsidRPr="004D5ACF">
        <w:rPr>
          <w:sz w:val="24"/>
          <w:szCs w:val="24"/>
        </w:rPr>
        <w:t xml:space="preserve"> Закон края N 13-6224).</w:t>
      </w:r>
    </w:p>
    <w:p w14:paraId="7651CDA0" w14:textId="77777777" w:rsidR="009B5296" w:rsidRPr="004D5ACF" w:rsidRDefault="00F07E8D" w:rsidP="00866765">
      <w:pPr>
        <w:pStyle w:val="ConsPlusNormal"/>
        <w:ind w:firstLine="567"/>
        <w:jc w:val="both"/>
        <w:rPr>
          <w:sz w:val="24"/>
          <w:szCs w:val="24"/>
        </w:rPr>
      </w:pPr>
      <w:r w:rsidRPr="004D5ACF">
        <w:rPr>
          <w:sz w:val="24"/>
          <w:szCs w:val="24"/>
        </w:rPr>
        <w:t>8</w:t>
      </w:r>
      <w:r w:rsidR="009B5296" w:rsidRPr="004D5ACF">
        <w:rPr>
          <w:sz w:val="24"/>
          <w:szCs w:val="24"/>
        </w:rPr>
        <w:t>. Социальная выплата, предоставляемая участнику подпрограммы, формируется на условиях софинансирования за счет средств федерального, краевого и местного бюджетов.</w:t>
      </w:r>
    </w:p>
    <w:p w14:paraId="3B4A74FA" w14:textId="77777777" w:rsidR="009B5296" w:rsidRPr="004D5ACF" w:rsidRDefault="00F07E8D" w:rsidP="00866765">
      <w:pPr>
        <w:pStyle w:val="ConsPlusNormal"/>
        <w:ind w:firstLine="567"/>
        <w:jc w:val="both"/>
        <w:rPr>
          <w:sz w:val="24"/>
          <w:szCs w:val="24"/>
        </w:rPr>
      </w:pPr>
      <w:r w:rsidRPr="004D5ACF">
        <w:rPr>
          <w:sz w:val="24"/>
          <w:szCs w:val="24"/>
        </w:rPr>
        <w:t>9</w:t>
      </w:r>
      <w:r w:rsidR="009B5296" w:rsidRPr="004D5ACF">
        <w:rPr>
          <w:sz w:val="24"/>
          <w:szCs w:val="24"/>
        </w:rPr>
        <w:t xml:space="preserve">. Признание молодой семьи участником подпрограммы и формирования списков молодых семей – участников подпрограммы, изъявивших желание получить социальную выплату в планируемом году, а также </w:t>
      </w:r>
      <w:bookmarkStart w:id="11" w:name="P586"/>
      <w:bookmarkEnd w:id="11"/>
      <w:r w:rsidR="009B5296" w:rsidRPr="004D5ACF">
        <w:rPr>
          <w:sz w:val="24"/>
          <w:szCs w:val="24"/>
        </w:rPr>
        <w:t>формирование списка молодых семей – претендентов на получение социальной выплаты в текущем году осуществляется в порядке, определенном в подпрограмме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p w14:paraId="32766C6B" w14:textId="77777777" w:rsidR="009B5296" w:rsidRPr="004D5ACF" w:rsidRDefault="009B5296" w:rsidP="00866765">
      <w:pPr>
        <w:pStyle w:val="ConsPlusNormal"/>
        <w:ind w:firstLine="567"/>
        <w:jc w:val="both"/>
        <w:rPr>
          <w:sz w:val="24"/>
          <w:szCs w:val="24"/>
        </w:rPr>
      </w:pPr>
    </w:p>
    <w:p w14:paraId="042A174C" w14:textId="77777777" w:rsidR="009B5296" w:rsidRPr="004D5ACF" w:rsidRDefault="009B5296" w:rsidP="00324313">
      <w:pPr>
        <w:pStyle w:val="ConsPlusNormal"/>
        <w:ind w:firstLine="567"/>
        <w:jc w:val="center"/>
        <w:rPr>
          <w:sz w:val="24"/>
          <w:szCs w:val="24"/>
        </w:rPr>
      </w:pPr>
      <w:bookmarkStart w:id="12" w:name="P589"/>
      <w:bookmarkEnd w:id="12"/>
      <w:r w:rsidRPr="004D5ACF">
        <w:rPr>
          <w:sz w:val="24"/>
          <w:szCs w:val="24"/>
        </w:rPr>
        <w:lastRenderedPageBreak/>
        <w:t>3.2. Определение размера социальной выплаты</w:t>
      </w:r>
    </w:p>
    <w:p w14:paraId="5DCC6A97" w14:textId="77777777" w:rsidR="009B5296" w:rsidRPr="004D5ACF" w:rsidRDefault="00F07E8D" w:rsidP="00866765">
      <w:pPr>
        <w:pStyle w:val="ConsPlusNormal"/>
        <w:ind w:firstLine="567"/>
        <w:jc w:val="both"/>
        <w:rPr>
          <w:sz w:val="24"/>
          <w:szCs w:val="24"/>
        </w:rPr>
      </w:pPr>
      <w:r w:rsidRPr="004D5ACF">
        <w:rPr>
          <w:sz w:val="24"/>
          <w:szCs w:val="24"/>
        </w:rPr>
        <w:t>1</w:t>
      </w:r>
      <w:r w:rsidR="009B5296" w:rsidRPr="004D5ACF">
        <w:rPr>
          <w:sz w:val="24"/>
          <w:szCs w:val="24"/>
        </w:rPr>
        <w:t>. Размер социальной выплаты составляет не менее:</w:t>
      </w:r>
    </w:p>
    <w:p w14:paraId="0622149A" w14:textId="77777777" w:rsidR="00890899" w:rsidRPr="004D5ACF" w:rsidRDefault="00890899" w:rsidP="00890899">
      <w:pPr>
        <w:suppressAutoHyphens w:val="0"/>
        <w:autoSpaceDE w:val="0"/>
        <w:autoSpaceDN w:val="0"/>
        <w:adjustRightInd w:val="0"/>
        <w:spacing w:after="0" w:line="240" w:lineRule="auto"/>
        <w:ind w:firstLine="567"/>
        <w:jc w:val="both"/>
        <w:rPr>
          <w:rFonts w:ascii="Arial" w:hAnsi="Arial" w:cs="Arial"/>
          <w:sz w:val="24"/>
          <w:szCs w:val="24"/>
        </w:rPr>
      </w:pPr>
      <w:r w:rsidRPr="004D5ACF">
        <w:rPr>
          <w:rFonts w:ascii="Arial" w:hAnsi="Arial" w:cs="Arial"/>
          <w:sz w:val="24"/>
          <w:szCs w:val="24"/>
        </w:rPr>
        <w:t>30 процентов расчетной (средней) стоимости жилья, определяемой в соответствии с настоящими Правилами, - для молодых семей, не имеющих детей;</w:t>
      </w:r>
    </w:p>
    <w:p w14:paraId="647D0114" w14:textId="77777777" w:rsidR="00890899" w:rsidRPr="004D5ACF" w:rsidRDefault="00890899" w:rsidP="00890899">
      <w:pPr>
        <w:suppressAutoHyphens w:val="0"/>
        <w:autoSpaceDE w:val="0"/>
        <w:autoSpaceDN w:val="0"/>
        <w:adjustRightInd w:val="0"/>
        <w:spacing w:after="0" w:line="240" w:lineRule="auto"/>
        <w:ind w:firstLine="567"/>
        <w:jc w:val="both"/>
        <w:rPr>
          <w:rFonts w:ascii="Arial" w:hAnsi="Arial" w:cs="Arial"/>
          <w:sz w:val="24"/>
          <w:szCs w:val="24"/>
        </w:rPr>
      </w:pPr>
      <w:r w:rsidRPr="004D5ACF">
        <w:rPr>
          <w:rFonts w:ascii="Arial" w:hAnsi="Arial" w:cs="Arial"/>
          <w:sz w:val="24"/>
          <w:szCs w:val="24"/>
        </w:rPr>
        <w:t>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14:paraId="2A9F51C1" w14:textId="77777777" w:rsidR="00890899" w:rsidRPr="004D5ACF" w:rsidRDefault="00EE49B2" w:rsidP="00EE49B2">
      <w:pPr>
        <w:suppressAutoHyphens w:val="0"/>
        <w:autoSpaceDE w:val="0"/>
        <w:autoSpaceDN w:val="0"/>
        <w:adjustRightInd w:val="0"/>
        <w:spacing w:after="0" w:line="240" w:lineRule="auto"/>
        <w:ind w:firstLine="567"/>
        <w:jc w:val="both"/>
        <w:rPr>
          <w:rFonts w:ascii="Arial" w:hAnsi="Arial" w:cs="Arial"/>
          <w:sz w:val="24"/>
          <w:szCs w:val="24"/>
        </w:rPr>
      </w:pPr>
      <w:r w:rsidRPr="004D5ACF">
        <w:rPr>
          <w:rFonts w:ascii="Arial" w:hAnsi="Arial" w:cs="Arial"/>
          <w:sz w:val="24"/>
          <w:szCs w:val="24"/>
        </w:rPr>
        <w:t>2.</w:t>
      </w:r>
      <w:r w:rsidR="00890899" w:rsidRPr="004D5ACF">
        <w:rPr>
          <w:rFonts w:ascii="Arial" w:hAnsi="Arial" w:cs="Arial"/>
          <w:sz w:val="24"/>
          <w:szCs w:val="24"/>
        </w:rPr>
        <w:t xml:space="preserve">Расчет размера социальной выплаты производится исходя из размера общей площади жилого помещения, установленного в соответствии с </w:t>
      </w:r>
      <w:hyperlink r:id="rId18" w:history="1">
        <w:r w:rsidR="00890899" w:rsidRPr="004D5ACF">
          <w:rPr>
            <w:rFonts w:ascii="Arial" w:hAnsi="Arial" w:cs="Arial"/>
            <w:sz w:val="24"/>
            <w:szCs w:val="24"/>
          </w:rPr>
          <w:t>пунктом 15</w:t>
        </w:r>
      </w:hyperlink>
      <w:r w:rsidR="00890899" w:rsidRPr="004D5ACF">
        <w:rPr>
          <w:rFonts w:ascii="Arial" w:hAnsi="Arial" w:cs="Arial"/>
          <w:sz w:val="24"/>
          <w:szCs w:val="24"/>
        </w:rPr>
        <w:t xml:space="preserve">  Правил</w:t>
      </w:r>
      <w:r w:rsidR="00B70932" w:rsidRPr="004D5ACF">
        <w:rPr>
          <w:rFonts w:ascii="Arial" w:hAnsi="Arial" w:cs="Arial"/>
          <w:sz w:val="24"/>
          <w:szCs w:val="24"/>
        </w:rPr>
        <w:t xml:space="preserve"> предоставления молодым семьям социальных выплат на приобретение (строительство) жилья и их использования</w:t>
      </w:r>
      <w:r w:rsidR="00890899" w:rsidRPr="004D5ACF">
        <w:rPr>
          <w:rFonts w:ascii="Arial" w:hAnsi="Arial" w:cs="Arial"/>
          <w:sz w:val="24"/>
          <w:szCs w:val="24"/>
        </w:rPr>
        <w:t xml:space="preserve">, количества членов молодой семьи </w:t>
      </w:r>
      <w:r w:rsidR="001D49B2" w:rsidRPr="004D5ACF">
        <w:rPr>
          <w:rFonts w:ascii="Arial" w:hAnsi="Arial" w:cs="Arial"/>
          <w:sz w:val="24"/>
          <w:szCs w:val="24"/>
        </w:rPr>
        <w:t>–</w:t>
      </w:r>
      <w:r w:rsidR="00890899" w:rsidRPr="004D5ACF">
        <w:rPr>
          <w:rFonts w:ascii="Arial" w:hAnsi="Arial" w:cs="Arial"/>
          <w:sz w:val="24"/>
          <w:szCs w:val="24"/>
        </w:rPr>
        <w:t xml:space="preserve"> участницы мероприятия </w:t>
      </w:r>
      <w:r w:rsidR="00CF22E1" w:rsidRPr="004D5ACF">
        <w:rPr>
          <w:rFonts w:ascii="Arial" w:hAnsi="Arial" w:cs="Arial"/>
          <w:sz w:val="24"/>
          <w:szCs w:val="24"/>
        </w:rPr>
        <w:t>под</w:t>
      </w:r>
      <w:r w:rsidR="00890899" w:rsidRPr="004D5ACF">
        <w:rPr>
          <w:rFonts w:ascii="Arial" w:hAnsi="Arial" w:cs="Arial"/>
          <w:sz w:val="24"/>
          <w:szCs w:val="24"/>
        </w:rPr>
        <w:t xml:space="preserve">программы и норматива стоимости 1 кв. метра общей </w:t>
      </w:r>
      <w:r w:rsidR="00CF22E1" w:rsidRPr="004D5ACF">
        <w:rPr>
          <w:rFonts w:ascii="Arial" w:hAnsi="Arial" w:cs="Arial"/>
          <w:sz w:val="24"/>
          <w:szCs w:val="24"/>
        </w:rPr>
        <w:t>п</w:t>
      </w:r>
      <w:r w:rsidR="00890899" w:rsidRPr="004D5ACF">
        <w:rPr>
          <w:rFonts w:ascii="Arial" w:hAnsi="Arial" w:cs="Arial"/>
          <w:sz w:val="24"/>
          <w:szCs w:val="24"/>
        </w:rPr>
        <w:t>лощади жилья</w:t>
      </w:r>
      <w:r w:rsidR="00D82540" w:rsidRPr="004D5ACF">
        <w:rPr>
          <w:rFonts w:ascii="Arial" w:hAnsi="Arial" w:cs="Arial"/>
          <w:sz w:val="24"/>
          <w:szCs w:val="24"/>
        </w:rPr>
        <w:t>, установленного</w:t>
      </w:r>
      <w:r w:rsidR="00890899" w:rsidRPr="004D5ACF">
        <w:rPr>
          <w:rFonts w:ascii="Arial" w:hAnsi="Arial" w:cs="Arial"/>
          <w:sz w:val="24"/>
          <w:szCs w:val="24"/>
        </w:rPr>
        <w:t xml:space="preserve"> </w:t>
      </w:r>
      <w:r w:rsidRPr="004D5ACF">
        <w:rPr>
          <w:rFonts w:ascii="Arial" w:hAnsi="Arial" w:cs="Arial"/>
          <w:sz w:val="24"/>
          <w:szCs w:val="24"/>
        </w:rPr>
        <w:t>на территории Краснотуранского района</w:t>
      </w:r>
      <w:r w:rsidR="00890899" w:rsidRPr="004D5ACF">
        <w:rPr>
          <w:rFonts w:ascii="Arial" w:hAnsi="Arial" w:cs="Arial"/>
          <w:sz w:val="24"/>
          <w:szCs w:val="24"/>
        </w:rPr>
        <w:t>,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14:paraId="3D102BC2" w14:textId="77777777" w:rsidR="00890899" w:rsidRPr="004D5ACF" w:rsidRDefault="00890899" w:rsidP="00890899">
      <w:pPr>
        <w:suppressAutoHyphens w:val="0"/>
        <w:autoSpaceDE w:val="0"/>
        <w:autoSpaceDN w:val="0"/>
        <w:adjustRightInd w:val="0"/>
        <w:spacing w:after="0" w:line="240" w:lineRule="auto"/>
        <w:ind w:firstLine="567"/>
        <w:jc w:val="both"/>
        <w:rPr>
          <w:rFonts w:ascii="Arial" w:hAnsi="Arial" w:cs="Arial"/>
          <w:sz w:val="24"/>
          <w:szCs w:val="24"/>
        </w:rPr>
      </w:pPr>
      <w:r w:rsidRPr="004D5ACF">
        <w:rPr>
          <w:rFonts w:ascii="Arial" w:hAnsi="Arial" w:cs="Arial"/>
          <w:sz w:val="24"/>
          <w:szCs w:val="24"/>
        </w:rPr>
        <w:t xml:space="preserve">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r:id="rId19" w:history="1">
        <w:r w:rsidRPr="004D5ACF">
          <w:rPr>
            <w:rFonts w:ascii="Arial" w:hAnsi="Arial" w:cs="Arial"/>
            <w:sz w:val="24"/>
            <w:szCs w:val="24"/>
          </w:rPr>
          <w:t>пунктом 13</w:t>
        </w:r>
      </w:hyperlink>
      <w:r w:rsidRPr="004D5ACF">
        <w:rPr>
          <w:rFonts w:ascii="Arial" w:hAnsi="Arial" w:cs="Arial"/>
          <w:sz w:val="24"/>
          <w:szCs w:val="24"/>
        </w:rPr>
        <w:t xml:space="preserve"> Правил </w:t>
      </w:r>
      <w:r w:rsidR="00B70932" w:rsidRPr="004D5ACF">
        <w:rPr>
          <w:rFonts w:ascii="Arial" w:hAnsi="Arial" w:cs="Arial"/>
          <w:sz w:val="24"/>
          <w:szCs w:val="24"/>
        </w:rPr>
        <w:t xml:space="preserve">предоставления молодым семьям социальных выплат на приобретение (строительство) жилья и их использования </w:t>
      </w:r>
      <w:r w:rsidRPr="004D5ACF">
        <w:rPr>
          <w:rFonts w:ascii="Arial" w:hAnsi="Arial" w:cs="Arial"/>
          <w:sz w:val="24"/>
          <w:szCs w:val="24"/>
        </w:rPr>
        <w:t>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306B98BB" w14:textId="77777777" w:rsidR="009B5296" w:rsidRPr="004D5ACF" w:rsidRDefault="00F07E8D" w:rsidP="00890899">
      <w:pPr>
        <w:pStyle w:val="ConsPlusNormal"/>
        <w:ind w:firstLine="567"/>
        <w:jc w:val="both"/>
        <w:rPr>
          <w:sz w:val="24"/>
          <w:szCs w:val="24"/>
        </w:rPr>
      </w:pPr>
      <w:r w:rsidRPr="004D5ACF">
        <w:rPr>
          <w:sz w:val="24"/>
          <w:szCs w:val="24"/>
        </w:rPr>
        <w:t>3</w:t>
      </w:r>
      <w:r w:rsidR="009B5296" w:rsidRPr="004D5ACF">
        <w:rPr>
          <w:sz w:val="24"/>
          <w:szCs w:val="24"/>
        </w:rPr>
        <w:t>. Размер общей площади жилого помещения, с учетом которой определяется размер социальной выплаты, составляет:</w:t>
      </w:r>
    </w:p>
    <w:p w14:paraId="2ACEFCF3" w14:textId="77777777" w:rsidR="009B5296" w:rsidRPr="004D5ACF" w:rsidRDefault="009B5296" w:rsidP="00866765">
      <w:pPr>
        <w:pStyle w:val="ConsPlusNormal"/>
        <w:ind w:firstLine="567"/>
        <w:jc w:val="both"/>
        <w:rPr>
          <w:sz w:val="24"/>
          <w:szCs w:val="24"/>
        </w:rPr>
      </w:pPr>
      <w:r w:rsidRPr="004D5ACF">
        <w:rPr>
          <w:sz w:val="24"/>
          <w:szCs w:val="24"/>
        </w:rPr>
        <w:t xml:space="preserve">- для семьи численностью два человека (молодые супруги или один молодой родитель и ребенок) </w:t>
      </w:r>
      <w:r w:rsidR="001D49B2" w:rsidRPr="004D5ACF">
        <w:rPr>
          <w:sz w:val="24"/>
          <w:szCs w:val="24"/>
        </w:rPr>
        <w:t>–</w:t>
      </w:r>
      <w:r w:rsidRPr="004D5ACF">
        <w:rPr>
          <w:sz w:val="24"/>
          <w:szCs w:val="24"/>
        </w:rPr>
        <w:t xml:space="preserve"> 42 кв. метра;</w:t>
      </w:r>
    </w:p>
    <w:p w14:paraId="61CAC6E6" w14:textId="77777777" w:rsidR="009B5296" w:rsidRPr="004D5ACF" w:rsidRDefault="009B5296" w:rsidP="00866765">
      <w:pPr>
        <w:pStyle w:val="ConsPlusNormal"/>
        <w:ind w:firstLine="567"/>
        <w:jc w:val="both"/>
        <w:rPr>
          <w:sz w:val="24"/>
          <w:szCs w:val="24"/>
        </w:rPr>
      </w:pPr>
      <w:r w:rsidRPr="004D5ACF">
        <w:rPr>
          <w:sz w:val="24"/>
          <w:szCs w:val="24"/>
        </w:rPr>
        <w:t>- для семьи численностью три и более человек, включающей помимо молодых супругов одного и более детей (либо семьи, состоящей из одного молодого родителя и двух и более детей), - по 18 кв. метров на каждого члена семьи.</w:t>
      </w:r>
    </w:p>
    <w:p w14:paraId="3B3D507A" w14:textId="77777777" w:rsidR="009B5296" w:rsidRPr="004D5ACF" w:rsidRDefault="00F07E8D" w:rsidP="00866765">
      <w:pPr>
        <w:pStyle w:val="ConsPlusNormal"/>
        <w:ind w:firstLine="567"/>
        <w:jc w:val="both"/>
        <w:rPr>
          <w:sz w:val="24"/>
          <w:szCs w:val="24"/>
        </w:rPr>
      </w:pPr>
      <w:r w:rsidRPr="004D5ACF">
        <w:rPr>
          <w:sz w:val="24"/>
          <w:szCs w:val="24"/>
        </w:rPr>
        <w:t>4</w:t>
      </w:r>
      <w:r w:rsidR="009B5296" w:rsidRPr="004D5ACF">
        <w:rPr>
          <w:sz w:val="24"/>
          <w:szCs w:val="24"/>
        </w:rPr>
        <w:t>. Расчетная (средняя) стоимость жилья, используемая при расчете размера социальной выплаты, определяется по формуле:</w:t>
      </w:r>
    </w:p>
    <w:p w14:paraId="3A4539E1" w14:textId="77777777" w:rsidR="009B5296" w:rsidRPr="004D5ACF" w:rsidRDefault="009B5296" w:rsidP="00F82DA3">
      <w:pPr>
        <w:pStyle w:val="ConsPlusNormal"/>
        <w:ind w:firstLine="567"/>
        <w:jc w:val="center"/>
        <w:rPr>
          <w:sz w:val="24"/>
          <w:szCs w:val="24"/>
        </w:rPr>
      </w:pPr>
      <w:r w:rsidRPr="004D5ACF">
        <w:rPr>
          <w:sz w:val="24"/>
          <w:szCs w:val="24"/>
        </w:rPr>
        <w:t>СтЖ = Н x РЖ,</w:t>
      </w:r>
    </w:p>
    <w:p w14:paraId="0CCA3340" w14:textId="77777777" w:rsidR="009B5296" w:rsidRPr="004D5ACF" w:rsidRDefault="009B5296" w:rsidP="00866765">
      <w:pPr>
        <w:pStyle w:val="ConsPlusNormal"/>
        <w:ind w:firstLine="567"/>
        <w:jc w:val="both"/>
        <w:rPr>
          <w:sz w:val="24"/>
          <w:szCs w:val="24"/>
        </w:rPr>
      </w:pPr>
      <w:r w:rsidRPr="004D5ACF">
        <w:rPr>
          <w:sz w:val="24"/>
          <w:szCs w:val="24"/>
        </w:rPr>
        <w:t>где:</w:t>
      </w:r>
    </w:p>
    <w:p w14:paraId="441CCECE" w14:textId="77777777" w:rsidR="009B5296" w:rsidRPr="004D5ACF" w:rsidRDefault="009B5296" w:rsidP="00866765">
      <w:pPr>
        <w:pStyle w:val="ConsPlusNormal"/>
        <w:ind w:firstLine="567"/>
        <w:jc w:val="both"/>
        <w:rPr>
          <w:sz w:val="24"/>
          <w:szCs w:val="24"/>
        </w:rPr>
      </w:pPr>
      <w:r w:rsidRPr="004D5ACF">
        <w:rPr>
          <w:sz w:val="24"/>
          <w:szCs w:val="24"/>
        </w:rPr>
        <w:t xml:space="preserve">СтЖ </w:t>
      </w:r>
      <w:r w:rsidR="001D49B2" w:rsidRPr="004D5ACF">
        <w:rPr>
          <w:sz w:val="24"/>
          <w:szCs w:val="24"/>
        </w:rPr>
        <w:t>–</w:t>
      </w:r>
      <w:r w:rsidRPr="004D5ACF">
        <w:rPr>
          <w:sz w:val="24"/>
          <w:szCs w:val="24"/>
        </w:rPr>
        <w:t xml:space="preserve"> расчетная (средняя) стоимость жилья, используемая при расчете размера социальной выплаты;</w:t>
      </w:r>
    </w:p>
    <w:p w14:paraId="2036834A" w14:textId="77777777" w:rsidR="009B5296" w:rsidRPr="004D5ACF" w:rsidRDefault="009B5296" w:rsidP="00866765">
      <w:pPr>
        <w:pStyle w:val="ConsPlusNormal"/>
        <w:ind w:firstLine="567"/>
        <w:jc w:val="both"/>
        <w:rPr>
          <w:sz w:val="24"/>
          <w:szCs w:val="24"/>
        </w:rPr>
      </w:pPr>
      <w:r w:rsidRPr="004D5ACF">
        <w:rPr>
          <w:sz w:val="24"/>
          <w:szCs w:val="24"/>
        </w:rPr>
        <w:t xml:space="preserve">Н </w:t>
      </w:r>
      <w:r w:rsidR="001D49B2" w:rsidRPr="004D5ACF">
        <w:rPr>
          <w:sz w:val="24"/>
          <w:szCs w:val="24"/>
        </w:rPr>
        <w:t>–</w:t>
      </w:r>
      <w:r w:rsidRPr="004D5ACF">
        <w:rPr>
          <w:sz w:val="24"/>
          <w:szCs w:val="24"/>
        </w:rPr>
        <w:t xml:space="preserve"> норматив стоимости 1 кв. метра общей площади жилья по муниципальному образованию, в котором молодая семья включена в список молодых семей </w:t>
      </w:r>
      <w:r w:rsidR="001D49B2" w:rsidRPr="004D5ACF">
        <w:rPr>
          <w:sz w:val="24"/>
          <w:szCs w:val="24"/>
        </w:rPr>
        <w:t>–</w:t>
      </w:r>
      <w:r w:rsidRPr="004D5ACF">
        <w:rPr>
          <w:sz w:val="24"/>
          <w:szCs w:val="24"/>
        </w:rPr>
        <w:t xml:space="preserve"> участников подпрограммы;</w:t>
      </w:r>
    </w:p>
    <w:p w14:paraId="6657682D" w14:textId="77777777" w:rsidR="009B5296" w:rsidRPr="004D5ACF" w:rsidRDefault="009B5296" w:rsidP="00866765">
      <w:pPr>
        <w:pStyle w:val="ConsPlusNormal"/>
        <w:ind w:firstLine="567"/>
        <w:jc w:val="both"/>
        <w:rPr>
          <w:sz w:val="24"/>
          <w:szCs w:val="24"/>
        </w:rPr>
      </w:pPr>
      <w:r w:rsidRPr="004D5ACF">
        <w:rPr>
          <w:sz w:val="24"/>
          <w:szCs w:val="24"/>
        </w:rPr>
        <w:t xml:space="preserve">РЖ </w:t>
      </w:r>
      <w:r w:rsidR="001D49B2" w:rsidRPr="004D5ACF">
        <w:rPr>
          <w:sz w:val="24"/>
          <w:szCs w:val="24"/>
        </w:rPr>
        <w:t>–</w:t>
      </w:r>
      <w:r w:rsidRPr="004D5ACF">
        <w:rPr>
          <w:sz w:val="24"/>
          <w:szCs w:val="24"/>
        </w:rPr>
        <w:t xml:space="preserve"> размер общей площади жилого помещения, определяемый исходя из численного состава семьи.</w:t>
      </w:r>
    </w:p>
    <w:p w14:paraId="42446C53" w14:textId="77777777" w:rsidR="009B5296" w:rsidRPr="004D5ACF" w:rsidRDefault="00F07E8D" w:rsidP="00866765">
      <w:pPr>
        <w:pStyle w:val="ConsPlusNormal"/>
        <w:ind w:firstLine="567"/>
        <w:jc w:val="both"/>
        <w:rPr>
          <w:sz w:val="24"/>
          <w:szCs w:val="24"/>
        </w:rPr>
      </w:pPr>
      <w:r w:rsidRPr="004D5ACF">
        <w:rPr>
          <w:sz w:val="24"/>
          <w:szCs w:val="24"/>
        </w:rPr>
        <w:t>5</w:t>
      </w:r>
      <w:r w:rsidR="009B5296" w:rsidRPr="004D5ACF">
        <w:rPr>
          <w:sz w:val="24"/>
          <w:szCs w:val="24"/>
        </w:rPr>
        <w:t xml:space="preserve">. Размер социальной выплаты рассчитывается на дату утверждения министерством списков молодых семей </w:t>
      </w:r>
      <w:r w:rsidR="001D49B2" w:rsidRPr="004D5ACF">
        <w:rPr>
          <w:sz w:val="24"/>
          <w:szCs w:val="24"/>
        </w:rPr>
        <w:t>–</w:t>
      </w:r>
      <w:r w:rsidR="009B5296" w:rsidRPr="004D5ACF">
        <w:rPr>
          <w:sz w:val="24"/>
          <w:szCs w:val="24"/>
        </w:rPr>
        <w:t xml:space="preserve"> претендентов, указывается в свидетельстве и остается неизменным в течение всего срока его действия.</w:t>
      </w:r>
    </w:p>
    <w:p w14:paraId="55FC8E28" w14:textId="21DFABE0" w:rsidR="009B5296" w:rsidRPr="004D5ACF" w:rsidRDefault="00F07E8D" w:rsidP="00866765">
      <w:pPr>
        <w:pStyle w:val="ConsPlusNormal"/>
        <w:ind w:firstLine="567"/>
        <w:jc w:val="both"/>
        <w:rPr>
          <w:sz w:val="24"/>
          <w:szCs w:val="24"/>
        </w:rPr>
      </w:pPr>
      <w:r w:rsidRPr="004D5ACF">
        <w:rPr>
          <w:sz w:val="24"/>
          <w:szCs w:val="24"/>
        </w:rPr>
        <w:t>6</w:t>
      </w:r>
      <w:r w:rsidR="009B5296" w:rsidRPr="004D5ACF">
        <w:rPr>
          <w:sz w:val="24"/>
          <w:szCs w:val="24"/>
        </w:rPr>
        <w:t>. Финансовые средства из местного бюджета, предусмотренные на финансирование подпрограммы в 201</w:t>
      </w:r>
      <w:r w:rsidR="000D113C" w:rsidRPr="004D5ACF">
        <w:rPr>
          <w:sz w:val="24"/>
          <w:szCs w:val="24"/>
        </w:rPr>
        <w:t>9</w:t>
      </w:r>
      <w:r w:rsidR="009B5296" w:rsidRPr="004D5ACF">
        <w:rPr>
          <w:sz w:val="24"/>
          <w:szCs w:val="24"/>
        </w:rPr>
        <w:t xml:space="preserve"> </w:t>
      </w:r>
      <w:r w:rsidR="001D49B2" w:rsidRPr="004D5ACF">
        <w:rPr>
          <w:sz w:val="24"/>
          <w:szCs w:val="24"/>
        </w:rPr>
        <w:t>–</w:t>
      </w:r>
      <w:r w:rsidR="009B5296" w:rsidRPr="004D5ACF">
        <w:rPr>
          <w:sz w:val="24"/>
          <w:szCs w:val="24"/>
        </w:rPr>
        <w:t xml:space="preserve"> 20</w:t>
      </w:r>
      <w:r w:rsidR="00890899" w:rsidRPr="004D5ACF">
        <w:rPr>
          <w:sz w:val="24"/>
          <w:szCs w:val="24"/>
        </w:rPr>
        <w:t>2</w:t>
      </w:r>
      <w:r w:rsidR="00FA2C04" w:rsidRPr="004D5ACF">
        <w:rPr>
          <w:sz w:val="24"/>
          <w:szCs w:val="24"/>
        </w:rPr>
        <w:t>7</w:t>
      </w:r>
      <w:r w:rsidR="009B5296" w:rsidRPr="004D5ACF">
        <w:rPr>
          <w:sz w:val="24"/>
          <w:szCs w:val="24"/>
        </w:rPr>
        <w:t xml:space="preserve"> годах в целях предоставления молодым семьям социальной выплаты, используются в полном объеме, вне зависимости от бюджетных ассигнований, выделенных из федерального и краевого бюджетов в текущем году.</w:t>
      </w:r>
    </w:p>
    <w:p w14:paraId="54E684D9" w14:textId="77777777" w:rsidR="009B5296" w:rsidRPr="004D5ACF" w:rsidRDefault="00F07E8D" w:rsidP="00866765">
      <w:pPr>
        <w:pStyle w:val="ConsPlusNormal"/>
        <w:ind w:firstLine="567"/>
        <w:jc w:val="both"/>
        <w:outlineLvl w:val="1"/>
        <w:rPr>
          <w:sz w:val="24"/>
          <w:szCs w:val="24"/>
        </w:rPr>
      </w:pPr>
      <w:r w:rsidRPr="004D5ACF">
        <w:rPr>
          <w:sz w:val="24"/>
          <w:szCs w:val="24"/>
        </w:rPr>
        <w:t>7</w:t>
      </w:r>
      <w:r w:rsidR="009B5296" w:rsidRPr="004D5ACF">
        <w:rPr>
          <w:sz w:val="24"/>
          <w:szCs w:val="24"/>
        </w:rPr>
        <w:t xml:space="preserve">. Выдача и реализация свидетельств на получение социальных выплат на приобретение (строительство) жилья осуществляется в соответствии с порядком, </w:t>
      </w:r>
      <w:r w:rsidR="009B5296" w:rsidRPr="004D5ACF">
        <w:rPr>
          <w:sz w:val="24"/>
          <w:szCs w:val="24"/>
        </w:rPr>
        <w:lastRenderedPageBreak/>
        <w:t>определенном в подпрограмме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p w14:paraId="2A835D63" w14:textId="77777777" w:rsidR="009B5296" w:rsidRPr="004D5ACF" w:rsidRDefault="009B5296" w:rsidP="00866765">
      <w:pPr>
        <w:pStyle w:val="ConsPlusNormal"/>
        <w:ind w:firstLine="567"/>
        <w:jc w:val="both"/>
        <w:outlineLvl w:val="1"/>
        <w:rPr>
          <w:sz w:val="24"/>
          <w:szCs w:val="24"/>
        </w:rPr>
      </w:pPr>
    </w:p>
    <w:p w14:paraId="0CA26FAB" w14:textId="77777777" w:rsidR="009B5296" w:rsidRPr="004D5ACF" w:rsidRDefault="009B5296" w:rsidP="00324313">
      <w:pPr>
        <w:pStyle w:val="ConsPlusNormal"/>
        <w:ind w:firstLine="567"/>
        <w:jc w:val="center"/>
        <w:outlineLvl w:val="1"/>
        <w:rPr>
          <w:sz w:val="24"/>
          <w:szCs w:val="24"/>
        </w:rPr>
      </w:pPr>
      <w:r w:rsidRPr="004D5ACF">
        <w:rPr>
          <w:sz w:val="24"/>
          <w:szCs w:val="24"/>
        </w:rPr>
        <w:t>3.3. Порядок осуществления контроля за эффективным и целевым использованием средств бюджета района.</w:t>
      </w:r>
    </w:p>
    <w:p w14:paraId="4EA29849" w14:textId="77777777" w:rsidR="009B5296" w:rsidRPr="004D5ACF" w:rsidRDefault="00F07E8D" w:rsidP="00866765">
      <w:pPr>
        <w:pStyle w:val="ConsPlusNormal"/>
        <w:ind w:firstLine="567"/>
        <w:jc w:val="both"/>
        <w:rPr>
          <w:sz w:val="24"/>
          <w:szCs w:val="24"/>
        </w:rPr>
      </w:pPr>
      <w:bookmarkStart w:id="13" w:name="P174"/>
      <w:bookmarkEnd w:id="13"/>
      <w:r w:rsidRPr="004D5ACF">
        <w:rPr>
          <w:sz w:val="24"/>
          <w:szCs w:val="24"/>
        </w:rPr>
        <w:t>1</w:t>
      </w:r>
      <w:r w:rsidR="009B5296" w:rsidRPr="004D5ACF">
        <w:rPr>
          <w:sz w:val="24"/>
          <w:szCs w:val="24"/>
        </w:rPr>
        <w:t>. Контроль за эффективным и целевым использованием бюджетных средств на реализацию подпрограммы осуществляет Служба заказчика.</w:t>
      </w:r>
    </w:p>
    <w:p w14:paraId="4EB905F4" w14:textId="77777777" w:rsidR="009B5296" w:rsidRPr="004D5ACF" w:rsidRDefault="00F07E8D" w:rsidP="00866765">
      <w:pPr>
        <w:pStyle w:val="ConsPlusNormal"/>
        <w:ind w:firstLine="567"/>
        <w:jc w:val="both"/>
        <w:rPr>
          <w:sz w:val="24"/>
          <w:szCs w:val="24"/>
        </w:rPr>
      </w:pPr>
      <w:r w:rsidRPr="004D5ACF">
        <w:rPr>
          <w:sz w:val="24"/>
          <w:szCs w:val="24"/>
        </w:rPr>
        <w:t>2</w:t>
      </w:r>
      <w:r w:rsidR="009B5296" w:rsidRPr="004D5ACF">
        <w:rPr>
          <w:sz w:val="24"/>
          <w:szCs w:val="24"/>
        </w:rPr>
        <w:t xml:space="preserve">. Текущее управление реализацией подпрограммы </w:t>
      </w:r>
      <w:r w:rsidR="00324313" w:rsidRPr="004D5ACF">
        <w:rPr>
          <w:sz w:val="24"/>
          <w:szCs w:val="24"/>
        </w:rPr>
        <w:t>осуществляет Служба</w:t>
      </w:r>
      <w:r w:rsidR="009B5296" w:rsidRPr="004D5ACF">
        <w:rPr>
          <w:sz w:val="24"/>
          <w:szCs w:val="24"/>
        </w:rPr>
        <w:t xml:space="preserve"> заказчика.</w:t>
      </w:r>
    </w:p>
    <w:p w14:paraId="2B264EE3" w14:textId="77777777" w:rsidR="009B5296" w:rsidRPr="004D5ACF" w:rsidRDefault="00F07E8D" w:rsidP="00866765">
      <w:pPr>
        <w:pStyle w:val="ConsPlusNormal"/>
        <w:ind w:firstLine="567"/>
        <w:jc w:val="both"/>
        <w:rPr>
          <w:sz w:val="24"/>
          <w:szCs w:val="24"/>
        </w:rPr>
      </w:pPr>
      <w:r w:rsidRPr="004D5ACF">
        <w:rPr>
          <w:sz w:val="24"/>
          <w:szCs w:val="24"/>
        </w:rPr>
        <w:t>3</w:t>
      </w:r>
      <w:r w:rsidR="009B5296" w:rsidRPr="004D5ACF">
        <w:rPr>
          <w:sz w:val="24"/>
          <w:szCs w:val="24"/>
        </w:rPr>
        <w:t>. Организационные мероприятия Службы заказчика предусматривают:</w:t>
      </w:r>
    </w:p>
    <w:p w14:paraId="77AD2DDB" w14:textId="77777777" w:rsidR="009B5296" w:rsidRPr="004D5ACF" w:rsidRDefault="009B5296" w:rsidP="00866765">
      <w:pPr>
        <w:pStyle w:val="ConsPlusNormal"/>
        <w:ind w:firstLine="567"/>
        <w:jc w:val="both"/>
        <w:rPr>
          <w:sz w:val="24"/>
          <w:szCs w:val="24"/>
        </w:rPr>
      </w:pPr>
      <w:r w:rsidRPr="004D5ACF">
        <w:rPr>
          <w:sz w:val="24"/>
          <w:szCs w:val="24"/>
        </w:rPr>
        <w:t>формирование списков молодых семей для участия в подпрограмме;</w:t>
      </w:r>
    </w:p>
    <w:p w14:paraId="49C53121" w14:textId="77777777" w:rsidR="009B5296" w:rsidRPr="004D5ACF" w:rsidRDefault="009B5296" w:rsidP="00866765">
      <w:pPr>
        <w:pStyle w:val="ConsPlusNormal"/>
        <w:ind w:firstLine="567"/>
        <w:jc w:val="both"/>
        <w:rPr>
          <w:sz w:val="24"/>
          <w:szCs w:val="24"/>
        </w:rPr>
      </w:pPr>
      <w:r w:rsidRPr="004D5ACF">
        <w:rPr>
          <w:sz w:val="24"/>
          <w:szCs w:val="24"/>
        </w:rPr>
        <w:t>определение ежегодно объема бюджетных ассигнований, выделяемых из местного бюджета на реализацию мероприятий подпрограммы;</w:t>
      </w:r>
    </w:p>
    <w:p w14:paraId="2CFAA185" w14:textId="77777777" w:rsidR="009B5296" w:rsidRPr="004D5ACF" w:rsidRDefault="009B5296" w:rsidP="00866765">
      <w:pPr>
        <w:pStyle w:val="ConsPlusNormal"/>
        <w:ind w:firstLine="567"/>
        <w:jc w:val="both"/>
        <w:rPr>
          <w:sz w:val="24"/>
          <w:szCs w:val="24"/>
        </w:rPr>
      </w:pPr>
      <w:r w:rsidRPr="004D5ACF">
        <w:rPr>
          <w:sz w:val="24"/>
          <w:szCs w:val="24"/>
        </w:rPr>
        <w:t xml:space="preserve">выдача молодым семьям в установленном порядке свидетельств на приобретение (строительство) жилья, исходя из объемов бюджетных ассигнований, предусмотренных на эти цели в местном бюджете, в том числе субсидий из бюджета субъекта Российской Федерации; подготовка отчетов в Министерство о реализации подпрограммы в соответствии с соглашением о предоставлении субсидии администрации Краснотуранского района из краевого бюджета (в рамках своей компетенции). </w:t>
      </w:r>
    </w:p>
    <w:p w14:paraId="26133FB0" w14:textId="77777777" w:rsidR="009B5296" w:rsidRPr="004D5ACF" w:rsidRDefault="00F07E8D" w:rsidP="00866765">
      <w:pPr>
        <w:pStyle w:val="ConsPlusNormal"/>
        <w:ind w:firstLine="567"/>
        <w:jc w:val="both"/>
        <w:rPr>
          <w:sz w:val="24"/>
          <w:szCs w:val="24"/>
        </w:rPr>
      </w:pPr>
      <w:r w:rsidRPr="004D5ACF">
        <w:rPr>
          <w:sz w:val="24"/>
          <w:szCs w:val="24"/>
        </w:rPr>
        <w:t>4</w:t>
      </w:r>
      <w:r w:rsidR="009B5296" w:rsidRPr="004D5ACF">
        <w:rPr>
          <w:sz w:val="24"/>
          <w:szCs w:val="24"/>
        </w:rPr>
        <w:t>. Служба заказчика контролирует выполнение подпрограммных 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w:t>
      </w:r>
    </w:p>
    <w:p w14:paraId="4B7F0AA5" w14:textId="77777777" w:rsidR="009B5296" w:rsidRPr="004D5ACF" w:rsidRDefault="00F07E8D" w:rsidP="00866765">
      <w:pPr>
        <w:pStyle w:val="ConsPlusNormal"/>
        <w:ind w:firstLine="567"/>
        <w:jc w:val="both"/>
        <w:rPr>
          <w:sz w:val="24"/>
          <w:szCs w:val="24"/>
        </w:rPr>
      </w:pPr>
      <w:r w:rsidRPr="004D5ACF">
        <w:rPr>
          <w:sz w:val="24"/>
          <w:szCs w:val="24"/>
        </w:rPr>
        <w:t>5</w:t>
      </w:r>
      <w:r w:rsidR="009B5296" w:rsidRPr="004D5ACF">
        <w:rPr>
          <w:sz w:val="24"/>
          <w:szCs w:val="24"/>
        </w:rPr>
        <w:t>. Служба заказчика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14:paraId="63C82F43" w14:textId="77777777" w:rsidR="009B5296" w:rsidRPr="004D5ACF" w:rsidRDefault="00F07E8D" w:rsidP="00866765">
      <w:pPr>
        <w:pStyle w:val="ConsPlusNormal"/>
        <w:ind w:firstLine="567"/>
        <w:jc w:val="both"/>
        <w:rPr>
          <w:sz w:val="24"/>
          <w:szCs w:val="24"/>
        </w:rPr>
      </w:pPr>
      <w:r w:rsidRPr="004D5ACF">
        <w:rPr>
          <w:sz w:val="24"/>
          <w:szCs w:val="24"/>
        </w:rPr>
        <w:t>6</w:t>
      </w:r>
      <w:r w:rsidR="009B5296" w:rsidRPr="004D5ACF">
        <w:rPr>
          <w:sz w:val="24"/>
          <w:szCs w:val="24"/>
        </w:rPr>
        <w:t>. По отдельным запросам финансового управления администрации района и отдела планирования и экономического развития администрации района исполнителем подпрограммы представляется дополнительная и (или) уточненная информация о ходе реализации подпрограммы.</w:t>
      </w:r>
    </w:p>
    <w:p w14:paraId="11C9F695" w14:textId="77777777" w:rsidR="00324313" w:rsidRPr="004D5ACF" w:rsidRDefault="00324313" w:rsidP="00866765">
      <w:pPr>
        <w:pStyle w:val="ConsPlusNormal"/>
        <w:ind w:firstLine="567"/>
        <w:jc w:val="both"/>
        <w:rPr>
          <w:sz w:val="24"/>
          <w:szCs w:val="24"/>
        </w:rPr>
      </w:pPr>
    </w:p>
    <w:p w14:paraId="0C05726C" w14:textId="2A99B538" w:rsidR="009B5296" w:rsidRPr="004D5ACF" w:rsidRDefault="009B5296" w:rsidP="00324313">
      <w:pPr>
        <w:autoSpaceDE w:val="0"/>
        <w:autoSpaceDN w:val="0"/>
        <w:adjustRightInd w:val="0"/>
        <w:spacing w:after="0" w:line="240" w:lineRule="auto"/>
        <w:ind w:firstLine="567"/>
        <w:jc w:val="center"/>
        <w:outlineLvl w:val="1"/>
        <w:rPr>
          <w:rFonts w:ascii="Arial" w:hAnsi="Arial" w:cs="Arial"/>
          <w:b/>
          <w:sz w:val="24"/>
          <w:szCs w:val="24"/>
        </w:rPr>
      </w:pPr>
      <w:r w:rsidRPr="004D5ACF">
        <w:rPr>
          <w:rFonts w:ascii="Arial" w:hAnsi="Arial" w:cs="Arial"/>
          <w:b/>
          <w:sz w:val="24"/>
          <w:szCs w:val="24"/>
        </w:rPr>
        <w:t>4.Характеристики основных мероприятий подпрограммы.</w:t>
      </w:r>
    </w:p>
    <w:p w14:paraId="0E9ABEEB" w14:textId="0F4D8761" w:rsidR="00FA2C04" w:rsidRPr="004D5ACF" w:rsidRDefault="00FA2C04" w:rsidP="00FA2C04">
      <w:pPr>
        <w:spacing w:after="0" w:line="240" w:lineRule="auto"/>
        <w:ind w:right="-2" w:firstLine="567"/>
        <w:jc w:val="both"/>
        <w:rPr>
          <w:rFonts w:ascii="Arial" w:hAnsi="Arial" w:cs="Arial"/>
          <w:sz w:val="24"/>
          <w:szCs w:val="24"/>
          <w:lang w:eastAsia="ru-RU"/>
        </w:rPr>
      </w:pPr>
      <w:r w:rsidRPr="004D5ACF">
        <w:rPr>
          <w:rFonts w:ascii="Arial" w:hAnsi="Arial" w:cs="Arial"/>
          <w:sz w:val="24"/>
          <w:szCs w:val="24"/>
        </w:rPr>
        <w:t>Подпрограмма 2 в 2025 году включает следующее основное мероприятие:</w:t>
      </w:r>
    </w:p>
    <w:p w14:paraId="480346DE" w14:textId="77777777" w:rsidR="00161E82" w:rsidRPr="004D5ACF" w:rsidRDefault="00161E82" w:rsidP="00161E82">
      <w:pPr>
        <w:spacing w:after="0" w:line="240" w:lineRule="auto"/>
        <w:ind w:firstLine="567"/>
        <w:jc w:val="both"/>
        <w:rPr>
          <w:rFonts w:ascii="Arial" w:hAnsi="Arial" w:cs="Arial"/>
          <w:sz w:val="24"/>
          <w:szCs w:val="24"/>
        </w:rPr>
      </w:pPr>
      <w:r w:rsidRPr="004D5ACF">
        <w:rPr>
          <w:rFonts w:ascii="Arial" w:hAnsi="Arial" w:cs="Arial"/>
          <w:sz w:val="24"/>
          <w:szCs w:val="24"/>
          <w:u w:val="single"/>
        </w:rPr>
        <w:t>Мероприятие 1</w:t>
      </w:r>
      <w:r w:rsidRPr="004D5ACF">
        <w:rPr>
          <w:rFonts w:ascii="Arial" w:hAnsi="Arial" w:cs="Arial"/>
          <w:sz w:val="24"/>
          <w:szCs w:val="24"/>
        </w:rPr>
        <w:t xml:space="preserve"> «Предоставление социальных выплат молодым семьям на приобретение (строительство) жилья.</w:t>
      </w:r>
    </w:p>
    <w:p w14:paraId="40C27DE0" w14:textId="77777777" w:rsidR="00161E82" w:rsidRPr="004D5ACF" w:rsidRDefault="00161E82" w:rsidP="00161E82">
      <w:pPr>
        <w:autoSpaceDE w:val="0"/>
        <w:spacing w:after="0" w:line="240" w:lineRule="auto"/>
        <w:ind w:firstLine="567"/>
        <w:jc w:val="both"/>
        <w:rPr>
          <w:rFonts w:ascii="Arial" w:hAnsi="Arial" w:cs="Arial"/>
          <w:spacing w:val="2"/>
          <w:sz w:val="24"/>
          <w:szCs w:val="24"/>
          <w:shd w:val="clear" w:color="auto" w:fill="FFFFFF"/>
        </w:rPr>
      </w:pPr>
      <w:r w:rsidRPr="004D5ACF">
        <w:rPr>
          <w:rFonts w:ascii="Arial" w:hAnsi="Arial" w:cs="Arial"/>
          <w:spacing w:val="2"/>
          <w:sz w:val="24"/>
          <w:szCs w:val="24"/>
          <w:shd w:val="clear" w:color="auto" w:fill="FFFFFF"/>
        </w:rPr>
        <w:t>Главным распорядителем бюджетных средств является администрация Краснотуранского района;</w:t>
      </w:r>
    </w:p>
    <w:p w14:paraId="0063E24E" w14:textId="77777777" w:rsidR="00161E82" w:rsidRPr="004D5ACF" w:rsidRDefault="00161E82" w:rsidP="00161E82">
      <w:pPr>
        <w:autoSpaceDE w:val="0"/>
        <w:spacing w:after="0" w:line="240" w:lineRule="auto"/>
        <w:ind w:firstLine="567"/>
        <w:jc w:val="both"/>
        <w:rPr>
          <w:rFonts w:ascii="Arial" w:hAnsi="Arial" w:cs="Arial"/>
          <w:spacing w:val="2"/>
          <w:sz w:val="24"/>
          <w:szCs w:val="24"/>
          <w:shd w:val="clear" w:color="auto" w:fill="FFFFFF"/>
        </w:rPr>
      </w:pPr>
      <w:r w:rsidRPr="004D5ACF">
        <w:rPr>
          <w:rFonts w:ascii="Arial" w:hAnsi="Arial" w:cs="Arial"/>
          <w:spacing w:val="2"/>
          <w:sz w:val="24"/>
          <w:szCs w:val="24"/>
          <w:shd w:val="clear" w:color="auto" w:fill="FFFFFF"/>
        </w:rPr>
        <w:t>Срок реализации мероприятия 2019-2030 гг.</w:t>
      </w:r>
    </w:p>
    <w:p w14:paraId="12ED7B58" w14:textId="77777777" w:rsidR="009B5296" w:rsidRPr="004D5ACF" w:rsidRDefault="004D5ACF" w:rsidP="00866765">
      <w:pPr>
        <w:pStyle w:val="ConsPlusNormal"/>
        <w:ind w:firstLine="567"/>
        <w:jc w:val="both"/>
        <w:rPr>
          <w:sz w:val="24"/>
          <w:szCs w:val="24"/>
        </w:rPr>
      </w:pPr>
      <w:hyperlink w:anchor="Par377" w:history="1">
        <w:r w:rsidR="009B5296" w:rsidRPr="004D5ACF">
          <w:rPr>
            <w:sz w:val="24"/>
            <w:szCs w:val="24"/>
          </w:rPr>
          <w:t>Перечень</w:t>
        </w:r>
      </w:hyperlink>
      <w:r w:rsidR="009B5296" w:rsidRPr="004D5ACF">
        <w:rPr>
          <w:sz w:val="24"/>
          <w:szCs w:val="24"/>
        </w:rPr>
        <w:t xml:space="preserve"> мероприятий подпрограммы приведен в приложении № 2 к Программе.</w:t>
      </w:r>
    </w:p>
    <w:p w14:paraId="3BA18A81" w14:textId="77777777" w:rsidR="009B5296" w:rsidRPr="004D5ACF" w:rsidRDefault="009B5296" w:rsidP="000D113C">
      <w:pPr>
        <w:pStyle w:val="ConsPlusNormal"/>
        <w:ind w:firstLine="567"/>
        <w:jc w:val="both"/>
        <w:rPr>
          <w:sz w:val="24"/>
          <w:szCs w:val="24"/>
        </w:rPr>
      </w:pPr>
      <w:r w:rsidRPr="004D5ACF">
        <w:rPr>
          <w:sz w:val="24"/>
          <w:szCs w:val="24"/>
        </w:rPr>
        <w:t>Информация о распределении планируемых расходов подпрограммы с указанием главных распорядителей средств районного бюджета, а также по годам реализации Программы представлена в приложении № 3 к Программе.</w:t>
      </w:r>
    </w:p>
    <w:p w14:paraId="3F4B4D2A" w14:textId="77777777" w:rsidR="009B5296" w:rsidRPr="004D5ACF" w:rsidRDefault="009B5296" w:rsidP="00866765">
      <w:pPr>
        <w:pStyle w:val="ConsPlusNormal"/>
        <w:ind w:firstLine="567"/>
        <w:jc w:val="both"/>
        <w:rPr>
          <w:rFonts w:eastAsia="SimSun"/>
          <w:b/>
          <w:kern w:val="1"/>
          <w:sz w:val="24"/>
          <w:szCs w:val="24"/>
        </w:rPr>
      </w:pPr>
      <w:r w:rsidRPr="004D5ACF">
        <w:rPr>
          <w:sz w:val="24"/>
          <w:szCs w:val="24"/>
        </w:rPr>
        <w:t>Ресурсное обеспечение и прогнозная оценка расходов на реализацию целей подпрограммы с учетом источников финансирования, в том числе по уровням бюджетной системы, представлено в приложении № 4 к Программе.</w:t>
      </w:r>
    </w:p>
    <w:p w14:paraId="46DC0931" w14:textId="77777777" w:rsidR="009B5296" w:rsidRPr="004D5ACF" w:rsidRDefault="009B5296" w:rsidP="00866765">
      <w:pPr>
        <w:spacing w:after="0" w:line="240" w:lineRule="auto"/>
        <w:jc w:val="both"/>
        <w:rPr>
          <w:rFonts w:ascii="Arial" w:hAnsi="Arial" w:cs="Arial"/>
          <w:sz w:val="24"/>
          <w:szCs w:val="24"/>
        </w:rPr>
      </w:pPr>
    </w:p>
    <w:p w14:paraId="02597AD7" w14:textId="77777777" w:rsidR="009B5296" w:rsidRPr="004D5ACF" w:rsidRDefault="009B5296" w:rsidP="00866765">
      <w:pPr>
        <w:overflowPunct w:val="0"/>
        <w:autoSpaceDE w:val="0"/>
        <w:spacing w:before="40" w:after="0" w:line="240" w:lineRule="auto"/>
        <w:jc w:val="both"/>
        <w:textAlignment w:val="baseline"/>
        <w:rPr>
          <w:rFonts w:ascii="Arial" w:hAnsi="Arial" w:cs="Arial"/>
          <w:sz w:val="24"/>
          <w:szCs w:val="24"/>
        </w:rPr>
        <w:sectPr w:rsidR="009B5296" w:rsidRPr="004D5ACF" w:rsidSect="00383EEF">
          <w:pgSz w:w="11906" w:h="16838"/>
          <w:pgMar w:top="1134" w:right="851" w:bottom="1134" w:left="1701" w:header="720" w:footer="720" w:gutter="0"/>
          <w:cols w:space="720"/>
          <w:titlePg/>
          <w:docGrid w:linePitch="360"/>
        </w:sectPr>
      </w:pPr>
    </w:p>
    <w:p w14:paraId="3DCA3C02" w14:textId="77777777" w:rsidR="009B5296" w:rsidRPr="004D5ACF" w:rsidRDefault="009B5296" w:rsidP="00890669">
      <w:pPr>
        <w:overflowPunct w:val="0"/>
        <w:autoSpaceDE w:val="0"/>
        <w:spacing w:after="0" w:line="240" w:lineRule="auto"/>
        <w:ind w:left="9356"/>
        <w:jc w:val="right"/>
        <w:textAlignment w:val="baseline"/>
        <w:rPr>
          <w:rFonts w:ascii="Arial" w:hAnsi="Arial" w:cs="Arial"/>
          <w:sz w:val="24"/>
          <w:szCs w:val="24"/>
        </w:rPr>
      </w:pPr>
      <w:r w:rsidRPr="004D5ACF">
        <w:rPr>
          <w:rFonts w:ascii="Arial" w:hAnsi="Arial" w:cs="Arial"/>
          <w:sz w:val="24"/>
          <w:szCs w:val="24"/>
        </w:rPr>
        <w:lastRenderedPageBreak/>
        <w:t xml:space="preserve">Приложение №1 </w:t>
      </w:r>
    </w:p>
    <w:p w14:paraId="126CF186" w14:textId="77777777" w:rsidR="00890669" w:rsidRPr="004D5ACF" w:rsidRDefault="009B5296" w:rsidP="00890669">
      <w:pPr>
        <w:overflowPunct w:val="0"/>
        <w:autoSpaceDE w:val="0"/>
        <w:spacing w:after="0" w:line="240" w:lineRule="auto"/>
        <w:ind w:left="9356"/>
        <w:jc w:val="right"/>
        <w:textAlignment w:val="baseline"/>
        <w:rPr>
          <w:rFonts w:ascii="Arial" w:hAnsi="Arial" w:cs="Arial"/>
          <w:sz w:val="24"/>
          <w:szCs w:val="24"/>
        </w:rPr>
      </w:pPr>
      <w:r w:rsidRPr="004D5ACF">
        <w:rPr>
          <w:rFonts w:ascii="Arial" w:hAnsi="Arial" w:cs="Arial"/>
          <w:sz w:val="24"/>
          <w:szCs w:val="24"/>
        </w:rPr>
        <w:t xml:space="preserve">к муниципальной программе </w:t>
      </w:r>
    </w:p>
    <w:p w14:paraId="787A4F28" w14:textId="77777777" w:rsidR="009B5296" w:rsidRPr="004D5ACF" w:rsidRDefault="009B5296" w:rsidP="00890669">
      <w:pPr>
        <w:overflowPunct w:val="0"/>
        <w:autoSpaceDE w:val="0"/>
        <w:spacing w:after="0" w:line="240" w:lineRule="auto"/>
        <w:ind w:left="9356"/>
        <w:jc w:val="right"/>
        <w:textAlignment w:val="baseline"/>
        <w:rPr>
          <w:rFonts w:ascii="Arial" w:hAnsi="Arial" w:cs="Arial"/>
          <w:sz w:val="24"/>
          <w:szCs w:val="24"/>
        </w:rPr>
      </w:pPr>
      <w:r w:rsidRPr="004D5ACF">
        <w:rPr>
          <w:rFonts w:ascii="Arial" w:hAnsi="Arial" w:cs="Arial"/>
          <w:sz w:val="24"/>
          <w:szCs w:val="24"/>
        </w:rPr>
        <w:t>«Создание условий для обеспечения доступным и комфортным жильем граждан Краснотуранского район»</w:t>
      </w:r>
    </w:p>
    <w:p w14:paraId="073BBB8E" w14:textId="77777777" w:rsidR="00F82DA3" w:rsidRPr="004D5ACF" w:rsidRDefault="00F82DA3" w:rsidP="005307FC">
      <w:pPr>
        <w:overflowPunct w:val="0"/>
        <w:autoSpaceDE w:val="0"/>
        <w:spacing w:before="40" w:after="0" w:line="240" w:lineRule="auto"/>
        <w:jc w:val="center"/>
        <w:textAlignment w:val="baseline"/>
        <w:rPr>
          <w:rFonts w:ascii="Arial" w:hAnsi="Arial" w:cs="Arial"/>
          <w:sz w:val="24"/>
          <w:szCs w:val="24"/>
        </w:rPr>
      </w:pPr>
    </w:p>
    <w:p w14:paraId="1996DA2E" w14:textId="77777777" w:rsidR="00F82DA3" w:rsidRPr="004D5ACF" w:rsidRDefault="009B5296" w:rsidP="005307FC">
      <w:pPr>
        <w:overflowPunct w:val="0"/>
        <w:autoSpaceDE w:val="0"/>
        <w:spacing w:before="40" w:after="0" w:line="240" w:lineRule="auto"/>
        <w:jc w:val="center"/>
        <w:textAlignment w:val="baseline"/>
        <w:rPr>
          <w:rFonts w:ascii="Arial" w:hAnsi="Arial" w:cs="Arial"/>
          <w:sz w:val="24"/>
          <w:szCs w:val="24"/>
        </w:rPr>
      </w:pPr>
      <w:r w:rsidRPr="004D5ACF">
        <w:rPr>
          <w:rFonts w:ascii="Arial" w:hAnsi="Arial" w:cs="Arial"/>
          <w:sz w:val="24"/>
          <w:szCs w:val="24"/>
        </w:rPr>
        <w:t xml:space="preserve">Сведения о целевых индикаторах и показателях муниципальной программы, подпрограмм муниципальной программы, </w:t>
      </w:r>
    </w:p>
    <w:p w14:paraId="4B3CD4E7" w14:textId="77777777" w:rsidR="009B5296" w:rsidRPr="004D5ACF" w:rsidRDefault="009B5296" w:rsidP="005307FC">
      <w:pPr>
        <w:overflowPunct w:val="0"/>
        <w:autoSpaceDE w:val="0"/>
        <w:spacing w:before="40" w:after="0" w:line="240" w:lineRule="auto"/>
        <w:jc w:val="center"/>
        <w:textAlignment w:val="baseline"/>
        <w:rPr>
          <w:rFonts w:ascii="Arial" w:hAnsi="Arial" w:cs="Arial"/>
          <w:sz w:val="24"/>
          <w:szCs w:val="24"/>
        </w:rPr>
      </w:pPr>
      <w:r w:rsidRPr="004D5ACF">
        <w:rPr>
          <w:rFonts w:ascii="Arial" w:hAnsi="Arial" w:cs="Arial"/>
          <w:sz w:val="24"/>
          <w:szCs w:val="24"/>
        </w:rPr>
        <w:t>отдельных мероприятий и их значениях</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6237"/>
        <w:gridCol w:w="1134"/>
        <w:gridCol w:w="1369"/>
        <w:gridCol w:w="2126"/>
        <w:gridCol w:w="1086"/>
        <w:gridCol w:w="1040"/>
        <w:gridCol w:w="993"/>
        <w:gridCol w:w="992"/>
      </w:tblGrid>
      <w:tr w:rsidR="009B5296" w:rsidRPr="004D5ACF" w14:paraId="7E132B58" w14:textId="77777777" w:rsidTr="00C01E5E">
        <w:trPr>
          <w:trHeight w:val="20"/>
        </w:trPr>
        <w:tc>
          <w:tcPr>
            <w:tcW w:w="724" w:type="dxa"/>
            <w:vMerge w:val="restart"/>
            <w:shd w:val="clear" w:color="auto" w:fill="auto"/>
          </w:tcPr>
          <w:p w14:paraId="77C0729D" w14:textId="77777777" w:rsidR="009B5296" w:rsidRPr="004D5ACF" w:rsidRDefault="009B5296" w:rsidP="00EC2FE2">
            <w:pPr>
              <w:spacing w:after="0" w:line="240" w:lineRule="auto"/>
              <w:jc w:val="center"/>
              <w:rPr>
                <w:rFonts w:ascii="Arial" w:hAnsi="Arial" w:cs="Arial"/>
                <w:sz w:val="24"/>
                <w:szCs w:val="24"/>
              </w:rPr>
            </w:pPr>
            <w:r w:rsidRPr="004D5ACF">
              <w:rPr>
                <w:rFonts w:ascii="Arial" w:hAnsi="Arial" w:cs="Arial"/>
                <w:sz w:val="24"/>
                <w:szCs w:val="24"/>
              </w:rPr>
              <w:t>№ п/п</w:t>
            </w:r>
          </w:p>
        </w:tc>
        <w:tc>
          <w:tcPr>
            <w:tcW w:w="6237" w:type="dxa"/>
            <w:vMerge w:val="restart"/>
            <w:shd w:val="clear" w:color="auto" w:fill="auto"/>
            <w:hideMark/>
          </w:tcPr>
          <w:p w14:paraId="2CF9E2ED" w14:textId="77777777" w:rsidR="009B5296" w:rsidRPr="004D5ACF" w:rsidRDefault="009B5296" w:rsidP="00EC2FE2">
            <w:pPr>
              <w:spacing w:after="0" w:line="240" w:lineRule="auto"/>
              <w:jc w:val="center"/>
              <w:rPr>
                <w:rFonts w:ascii="Arial" w:hAnsi="Arial" w:cs="Arial"/>
                <w:sz w:val="24"/>
                <w:szCs w:val="24"/>
              </w:rPr>
            </w:pPr>
            <w:r w:rsidRPr="004D5ACF">
              <w:rPr>
                <w:rFonts w:ascii="Arial" w:hAnsi="Arial" w:cs="Arial"/>
                <w:sz w:val="24"/>
                <w:szCs w:val="24"/>
              </w:rPr>
              <w:t>Наименование целевого индикатора, показателя</w:t>
            </w:r>
          </w:p>
        </w:tc>
        <w:tc>
          <w:tcPr>
            <w:tcW w:w="1134" w:type="dxa"/>
            <w:vMerge w:val="restart"/>
            <w:shd w:val="clear" w:color="auto" w:fill="auto"/>
            <w:hideMark/>
          </w:tcPr>
          <w:p w14:paraId="09837B89" w14:textId="77777777" w:rsidR="009B5296" w:rsidRPr="004D5ACF" w:rsidRDefault="009B5296" w:rsidP="00EC2FE2">
            <w:pPr>
              <w:spacing w:after="0" w:line="240" w:lineRule="auto"/>
              <w:jc w:val="center"/>
              <w:rPr>
                <w:rFonts w:ascii="Arial" w:hAnsi="Arial" w:cs="Arial"/>
                <w:sz w:val="24"/>
                <w:szCs w:val="24"/>
              </w:rPr>
            </w:pPr>
            <w:r w:rsidRPr="004D5ACF">
              <w:rPr>
                <w:rFonts w:ascii="Arial" w:hAnsi="Arial" w:cs="Arial"/>
                <w:sz w:val="24"/>
                <w:szCs w:val="24"/>
              </w:rPr>
              <w:t>Единица</w:t>
            </w:r>
            <w:r w:rsidRPr="004D5ACF">
              <w:rPr>
                <w:rFonts w:ascii="Arial" w:hAnsi="Arial" w:cs="Arial"/>
                <w:sz w:val="24"/>
                <w:szCs w:val="24"/>
              </w:rPr>
              <w:br/>
              <w:t>измерения</w:t>
            </w:r>
          </w:p>
        </w:tc>
        <w:tc>
          <w:tcPr>
            <w:tcW w:w="1369" w:type="dxa"/>
            <w:vMerge w:val="restart"/>
            <w:shd w:val="clear" w:color="auto" w:fill="auto"/>
            <w:hideMark/>
          </w:tcPr>
          <w:p w14:paraId="1426FDA8" w14:textId="77777777" w:rsidR="009B5296" w:rsidRPr="004D5ACF" w:rsidRDefault="009B5296" w:rsidP="00EC2FE2">
            <w:pPr>
              <w:spacing w:after="0" w:line="240" w:lineRule="auto"/>
              <w:jc w:val="center"/>
              <w:rPr>
                <w:rFonts w:ascii="Arial" w:hAnsi="Arial" w:cs="Arial"/>
                <w:sz w:val="24"/>
                <w:szCs w:val="24"/>
              </w:rPr>
            </w:pPr>
            <w:r w:rsidRPr="004D5ACF">
              <w:rPr>
                <w:rFonts w:ascii="Arial" w:hAnsi="Arial" w:cs="Arial"/>
                <w:sz w:val="24"/>
                <w:szCs w:val="24"/>
              </w:rPr>
              <w:t>Вес показателя (индикатора)</w:t>
            </w:r>
          </w:p>
        </w:tc>
        <w:tc>
          <w:tcPr>
            <w:tcW w:w="2126" w:type="dxa"/>
            <w:vMerge w:val="restart"/>
            <w:shd w:val="clear" w:color="auto" w:fill="auto"/>
            <w:hideMark/>
          </w:tcPr>
          <w:p w14:paraId="36DDC310" w14:textId="77777777" w:rsidR="009B5296" w:rsidRPr="004D5ACF" w:rsidRDefault="009B5296" w:rsidP="00EC2FE2">
            <w:pPr>
              <w:spacing w:after="0" w:line="240" w:lineRule="auto"/>
              <w:jc w:val="center"/>
              <w:rPr>
                <w:rFonts w:ascii="Arial" w:hAnsi="Arial" w:cs="Arial"/>
                <w:sz w:val="24"/>
                <w:szCs w:val="24"/>
              </w:rPr>
            </w:pPr>
            <w:r w:rsidRPr="004D5ACF">
              <w:rPr>
                <w:rFonts w:ascii="Arial" w:hAnsi="Arial" w:cs="Arial"/>
                <w:sz w:val="24"/>
                <w:szCs w:val="24"/>
              </w:rPr>
              <w:t xml:space="preserve">Источник </w:t>
            </w:r>
            <w:r w:rsidRPr="004D5ACF">
              <w:rPr>
                <w:rFonts w:ascii="Arial" w:hAnsi="Arial" w:cs="Arial"/>
                <w:sz w:val="24"/>
                <w:szCs w:val="24"/>
              </w:rPr>
              <w:br/>
              <w:t>информации</w:t>
            </w:r>
          </w:p>
        </w:tc>
        <w:tc>
          <w:tcPr>
            <w:tcW w:w="4111" w:type="dxa"/>
            <w:gridSpan w:val="4"/>
            <w:shd w:val="clear" w:color="auto" w:fill="auto"/>
            <w:hideMark/>
          </w:tcPr>
          <w:p w14:paraId="74911D04" w14:textId="77777777" w:rsidR="009B5296" w:rsidRPr="004D5ACF" w:rsidRDefault="009B5296" w:rsidP="00EC2FE2">
            <w:pPr>
              <w:spacing w:after="0" w:line="240" w:lineRule="auto"/>
              <w:jc w:val="center"/>
              <w:rPr>
                <w:rFonts w:ascii="Arial" w:hAnsi="Arial" w:cs="Arial"/>
                <w:sz w:val="24"/>
                <w:szCs w:val="24"/>
              </w:rPr>
            </w:pPr>
            <w:r w:rsidRPr="004D5ACF">
              <w:rPr>
                <w:rFonts w:ascii="Arial" w:hAnsi="Arial" w:cs="Arial"/>
                <w:sz w:val="24"/>
                <w:szCs w:val="24"/>
              </w:rPr>
              <w:t>Значения показателей</w:t>
            </w:r>
          </w:p>
        </w:tc>
      </w:tr>
      <w:tr w:rsidR="00D826DB" w:rsidRPr="004D5ACF" w14:paraId="442BD483" w14:textId="77777777" w:rsidTr="00C01E5E">
        <w:trPr>
          <w:trHeight w:val="20"/>
        </w:trPr>
        <w:tc>
          <w:tcPr>
            <w:tcW w:w="724" w:type="dxa"/>
            <w:vMerge/>
            <w:shd w:val="clear" w:color="auto" w:fill="auto"/>
          </w:tcPr>
          <w:p w14:paraId="4072C9C7" w14:textId="77777777" w:rsidR="00D826DB" w:rsidRPr="004D5ACF" w:rsidRDefault="00D826DB" w:rsidP="00EC2FE2">
            <w:pPr>
              <w:spacing w:after="0" w:line="240" w:lineRule="auto"/>
              <w:jc w:val="both"/>
              <w:rPr>
                <w:rFonts w:ascii="Arial" w:hAnsi="Arial" w:cs="Arial"/>
                <w:sz w:val="24"/>
                <w:szCs w:val="24"/>
              </w:rPr>
            </w:pPr>
          </w:p>
        </w:tc>
        <w:tc>
          <w:tcPr>
            <w:tcW w:w="6237" w:type="dxa"/>
            <w:vMerge/>
            <w:shd w:val="clear" w:color="auto" w:fill="auto"/>
            <w:hideMark/>
          </w:tcPr>
          <w:p w14:paraId="0EB3A60C" w14:textId="77777777" w:rsidR="00D826DB" w:rsidRPr="004D5ACF" w:rsidRDefault="00D826DB" w:rsidP="00EC2FE2">
            <w:pPr>
              <w:spacing w:after="0" w:line="240" w:lineRule="auto"/>
              <w:jc w:val="both"/>
              <w:rPr>
                <w:rFonts w:ascii="Arial" w:hAnsi="Arial" w:cs="Arial"/>
                <w:sz w:val="24"/>
                <w:szCs w:val="24"/>
              </w:rPr>
            </w:pPr>
          </w:p>
        </w:tc>
        <w:tc>
          <w:tcPr>
            <w:tcW w:w="1134" w:type="dxa"/>
            <w:vMerge/>
            <w:shd w:val="clear" w:color="auto" w:fill="auto"/>
            <w:hideMark/>
          </w:tcPr>
          <w:p w14:paraId="1CF5CA2B" w14:textId="77777777" w:rsidR="00D826DB" w:rsidRPr="004D5ACF" w:rsidRDefault="00D826DB" w:rsidP="00EC2FE2">
            <w:pPr>
              <w:spacing w:after="0" w:line="240" w:lineRule="auto"/>
              <w:jc w:val="both"/>
              <w:rPr>
                <w:rFonts w:ascii="Arial" w:hAnsi="Arial" w:cs="Arial"/>
                <w:sz w:val="24"/>
                <w:szCs w:val="24"/>
              </w:rPr>
            </w:pPr>
          </w:p>
        </w:tc>
        <w:tc>
          <w:tcPr>
            <w:tcW w:w="1369" w:type="dxa"/>
            <w:vMerge/>
            <w:shd w:val="clear" w:color="auto" w:fill="auto"/>
            <w:hideMark/>
          </w:tcPr>
          <w:p w14:paraId="1C5982C1" w14:textId="77777777" w:rsidR="00D826DB" w:rsidRPr="004D5ACF" w:rsidRDefault="00D826DB" w:rsidP="00EC2FE2">
            <w:pPr>
              <w:spacing w:after="0" w:line="240" w:lineRule="auto"/>
              <w:jc w:val="both"/>
              <w:rPr>
                <w:rFonts w:ascii="Arial" w:hAnsi="Arial" w:cs="Arial"/>
                <w:sz w:val="24"/>
                <w:szCs w:val="24"/>
              </w:rPr>
            </w:pPr>
          </w:p>
        </w:tc>
        <w:tc>
          <w:tcPr>
            <w:tcW w:w="2126" w:type="dxa"/>
            <w:vMerge/>
            <w:shd w:val="clear" w:color="auto" w:fill="auto"/>
            <w:hideMark/>
          </w:tcPr>
          <w:p w14:paraId="30F9E342" w14:textId="77777777" w:rsidR="00D826DB" w:rsidRPr="004D5ACF" w:rsidRDefault="00D826DB" w:rsidP="0063511D">
            <w:pPr>
              <w:spacing w:after="0" w:line="240" w:lineRule="auto"/>
              <w:jc w:val="both"/>
              <w:rPr>
                <w:rFonts w:ascii="Arial" w:hAnsi="Arial" w:cs="Arial"/>
                <w:sz w:val="24"/>
                <w:szCs w:val="24"/>
              </w:rPr>
            </w:pPr>
          </w:p>
        </w:tc>
        <w:tc>
          <w:tcPr>
            <w:tcW w:w="1086" w:type="dxa"/>
            <w:shd w:val="clear" w:color="auto" w:fill="auto"/>
          </w:tcPr>
          <w:p w14:paraId="7D9016D7" w14:textId="47F143B0" w:rsidR="00D826DB" w:rsidRPr="004D5ACF" w:rsidRDefault="00D826DB" w:rsidP="00D204BA">
            <w:pPr>
              <w:spacing w:after="0" w:line="240" w:lineRule="auto"/>
              <w:jc w:val="center"/>
              <w:rPr>
                <w:rFonts w:ascii="Arial" w:hAnsi="Arial" w:cs="Arial"/>
                <w:sz w:val="24"/>
                <w:szCs w:val="24"/>
              </w:rPr>
            </w:pPr>
            <w:r w:rsidRPr="004D5ACF">
              <w:rPr>
                <w:rFonts w:ascii="Arial" w:hAnsi="Arial" w:cs="Arial"/>
                <w:sz w:val="24"/>
                <w:szCs w:val="24"/>
              </w:rPr>
              <w:t>20</w:t>
            </w:r>
            <w:r w:rsidR="00927957" w:rsidRPr="004D5ACF">
              <w:rPr>
                <w:rFonts w:ascii="Arial" w:hAnsi="Arial" w:cs="Arial"/>
                <w:sz w:val="24"/>
                <w:szCs w:val="24"/>
              </w:rPr>
              <w:t>2</w:t>
            </w:r>
            <w:r w:rsidR="00D204BA" w:rsidRPr="004D5ACF">
              <w:rPr>
                <w:rFonts w:ascii="Arial" w:hAnsi="Arial" w:cs="Arial"/>
                <w:sz w:val="24"/>
                <w:szCs w:val="24"/>
              </w:rPr>
              <w:t>4</w:t>
            </w:r>
          </w:p>
        </w:tc>
        <w:tc>
          <w:tcPr>
            <w:tcW w:w="1040" w:type="dxa"/>
            <w:shd w:val="clear" w:color="auto" w:fill="auto"/>
          </w:tcPr>
          <w:p w14:paraId="1BC93B55" w14:textId="3DD67EB5" w:rsidR="00D826DB" w:rsidRPr="004D5ACF" w:rsidRDefault="00D826DB" w:rsidP="00D204BA">
            <w:pPr>
              <w:spacing w:after="0" w:line="240" w:lineRule="auto"/>
              <w:jc w:val="center"/>
              <w:rPr>
                <w:rFonts w:ascii="Arial" w:hAnsi="Arial" w:cs="Arial"/>
                <w:sz w:val="24"/>
                <w:szCs w:val="24"/>
              </w:rPr>
            </w:pPr>
            <w:r w:rsidRPr="004D5ACF">
              <w:rPr>
                <w:rFonts w:ascii="Arial" w:hAnsi="Arial" w:cs="Arial"/>
                <w:sz w:val="24"/>
                <w:szCs w:val="24"/>
              </w:rPr>
              <w:t>20</w:t>
            </w:r>
            <w:r w:rsidR="00D204BA" w:rsidRPr="004D5ACF">
              <w:rPr>
                <w:rFonts w:ascii="Arial" w:hAnsi="Arial" w:cs="Arial"/>
                <w:sz w:val="24"/>
                <w:szCs w:val="24"/>
              </w:rPr>
              <w:t>25</w:t>
            </w:r>
          </w:p>
        </w:tc>
        <w:tc>
          <w:tcPr>
            <w:tcW w:w="993" w:type="dxa"/>
            <w:shd w:val="clear" w:color="auto" w:fill="auto"/>
          </w:tcPr>
          <w:p w14:paraId="11F5DDDC" w14:textId="52F3F18B" w:rsidR="00D826DB" w:rsidRPr="004D5ACF" w:rsidRDefault="00D826DB" w:rsidP="00D204BA">
            <w:pPr>
              <w:spacing w:after="0" w:line="240" w:lineRule="auto"/>
              <w:jc w:val="center"/>
              <w:rPr>
                <w:rFonts w:ascii="Arial" w:hAnsi="Arial" w:cs="Arial"/>
                <w:sz w:val="24"/>
                <w:szCs w:val="24"/>
              </w:rPr>
            </w:pPr>
            <w:r w:rsidRPr="004D5ACF">
              <w:rPr>
                <w:rFonts w:ascii="Arial" w:hAnsi="Arial" w:cs="Arial"/>
                <w:sz w:val="24"/>
                <w:szCs w:val="24"/>
              </w:rPr>
              <w:t>202</w:t>
            </w:r>
            <w:r w:rsidR="00D204BA" w:rsidRPr="004D5ACF">
              <w:rPr>
                <w:rFonts w:ascii="Arial" w:hAnsi="Arial" w:cs="Arial"/>
                <w:sz w:val="24"/>
                <w:szCs w:val="24"/>
              </w:rPr>
              <w:t>6</w:t>
            </w:r>
          </w:p>
        </w:tc>
        <w:tc>
          <w:tcPr>
            <w:tcW w:w="992" w:type="dxa"/>
            <w:shd w:val="clear" w:color="auto" w:fill="auto"/>
          </w:tcPr>
          <w:p w14:paraId="204CFA52" w14:textId="01E3C9CB" w:rsidR="00D826DB" w:rsidRPr="004D5ACF" w:rsidRDefault="00D826DB" w:rsidP="00D204BA">
            <w:pPr>
              <w:spacing w:after="0" w:line="240" w:lineRule="auto"/>
              <w:jc w:val="center"/>
              <w:rPr>
                <w:rFonts w:ascii="Arial" w:hAnsi="Arial" w:cs="Arial"/>
                <w:sz w:val="24"/>
                <w:szCs w:val="24"/>
              </w:rPr>
            </w:pPr>
            <w:r w:rsidRPr="004D5ACF">
              <w:rPr>
                <w:rFonts w:ascii="Arial" w:hAnsi="Arial" w:cs="Arial"/>
                <w:sz w:val="24"/>
                <w:szCs w:val="24"/>
              </w:rPr>
              <w:t>202</w:t>
            </w:r>
            <w:r w:rsidR="00D204BA" w:rsidRPr="004D5ACF">
              <w:rPr>
                <w:rFonts w:ascii="Arial" w:hAnsi="Arial" w:cs="Arial"/>
                <w:sz w:val="24"/>
                <w:szCs w:val="24"/>
              </w:rPr>
              <w:t>7</w:t>
            </w:r>
          </w:p>
        </w:tc>
      </w:tr>
      <w:tr w:rsidR="009B5296" w:rsidRPr="004D5ACF" w14:paraId="29501AF1" w14:textId="77777777" w:rsidTr="00C01E5E">
        <w:trPr>
          <w:trHeight w:val="20"/>
        </w:trPr>
        <w:tc>
          <w:tcPr>
            <w:tcW w:w="724" w:type="dxa"/>
            <w:shd w:val="clear" w:color="auto" w:fill="auto"/>
          </w:tcPr>
          <w:p w14:paraId="60846C52" w14:textId="77777777" w:rsidR="009B5296" w:rsidRPr="004D5ACF" w:rsidRDefault="009B5296" w:rsidP="00EC2FE2">
            <w:pPr>
              <w:spacing w:after="0" w:line="240" w:lineRule="auto"/>
              <w:jc w:val="center"/>
              <w:rPr>
                <w:rFonts w:ascii="Arial" w:hAnsi="Arial" w:cs="Arial"/>
                <w:sz w:val="24"/>
                <w:szCs w:val="24"/>
              </w:rPr>
            </w:pPr>
            <w:r w:rsidRPr="004D5ACF">
              <w:rPr>
                <w:rFonts w:ascii="Arial" w:hAnsi="Arial" w:cs="Arial"/>
                <w:sz w:val="24"/>
                <w:szCs w:val="24"/>
              </w:rPr>
              <w:t>1</w:t>
            </w:r>
          </w:p>
        </w:tc>
        <w:tc>
          <w:tcPr>
            <w:tcW w:w="6237" w:type="dxa"/>
            <w:shd w:val="clear" w:color="auto" w:fill="auto"/>
            <w:hideMark/>
          </w:tcPr>
          <w:p w14:paraId="533C719C" w14:textId="77777777" w:rsidR="009B5296" w:rsidRPr="004D5ACF" w:rsidRDefault="009B5296" w:rsidP="00EC2FE2">
            <w:pPr>
              <w:spacing w:after="0" w:line="240" w:lineRule="auto"/>
              <w:jc w:val="center"/>
              <w:rPr>
                <w:rFonts w:ascii="Arial" w:hAnsi="Arial" w:cs="Arial"/>
                <w:sz w:val="24"/>
                <w:szCs w:val="24"/>
              </w:rPr>
            </w:pPr>
            <w:r w:rsidRPr="004D5ACF">
              <w:rPr>
                <w:rFonts w:ascii="Arial" w:hAnsi="Arial" w:cs="Arial"/>
                <w:sz w:val="24"/>
                <w:szCs w:val="24"/>
              </w:rPr>
              <w:t>2</w:t>
            </w:r>
          </w:p>
        </w:tc>
        <w:tc>
          <w:tcPr>
            <w:tcW w:w="1134" w:type="dxa"/>
            <w:shd w:val="clear" w:color="auto" w:fill="auto"/>
            <w:hideMark/>
          </w:tcPr>
          <w:p w14:paraId="50DF561F" w14:textId="77777777" w:rsidR="009B5296" w:rsidRPr="004D5ACF" w:rsidRDefault="009B5296" w:rsidP="00EC2FE2">
            <w:pPr>
              <w:spacing w:after="0" w:line="240" w:lineRule="auto"/>
              <w:jc w:val="center"/>
              <w:rPr>
                <w:rFonts w:ascii="Arial" w:hAnsi="Arial" w:cs="Arial"/>
                <w:sz w:val="24"/>
                <w:szCs w:val="24"/>
              </w:rPr>
            </w:pPr>
            <w:r w:rsidRPr="004D5ACF">
              <w:rPr>
                <w:rFonts w:ascii="Arial" w:hAnsi="Arial" w:cs="Arial"/>
                <w:sz w:val="24"/>
                <w:szCs w:val="24"/>
              </w:rPr>
              <w:t>3</w:t>
            </w:r>
          </w:p>
        </w:tc>
        <w:tc>
          <w:tcPr>
            <w:tcW w:w="1369" w:type="dxa"/>
            <w:shd w:val="clear" w:color="auto" w:fill="auto"/>
            <w:hideMark/>
          </w:tcPr>
          <w:p w14:paraId="22F7C50C" w14:textId="77777777" w:rsidR="009B5296" w:rsidRPr="004D5ACF" w:rsidRDefault="009B5296" w:rsidP="00EC2FE2">
            <w:pPr>
              <w:spacing w:after="0" w:line="240" w:lineRule="auto"/>
              <w:jc w:val="center"/>
              <w:rPr>
                <w:rFonts w:ascii="Arial" w:hAnsi="Arial" w:cs="Arial"/>
                <w:sz w:val="24"/>
                <w:szCs w:val="24"/>
              </w:rPr>
            </w:pPr>
            <w:r w:rsidRPr="004D5ACF">
              <w:rPr>
                <w:rFonts w:ascii="Arial" w:hAnsi="Arial" w:cs="Arial"/>
                <w:sz w:val="24"/>
                <w:szCs w:val="24"/>
              </w:rPr>
              <w:t>4</w:t>
            </w:r>
          </w:p>
        </w:tc>
        <w:tc>
          <w:tcPr>
            <w:tcW w:w="2126" w:type="dxa"/>
            <w:shd w:val="clear" w:color="auto" w:fill="auto"/>
            <w:hideMark/>
          </w:tcPr>
          <w:p w14:paraId="164F1269" w14:textId="77777777" w:rsidR="009B5296" w:rsidRPr="004D5ACF" w:rsidRDefault="009B5296" w:rsidP="00EC2FE2">
            <w:pPr>
              <w:spacing w:after="0" w:line="240" w:lineRule="auto"/>
              <w:jc w:val="center"/>
              <w:rPr>
                <w:rFonts w:ascii="Arial" w:hAnsi="Arial" w:cs="Arial"/>
                <w:sz w:val="24"/>
                <w:szCs w:val="24"/>
              </w:rPr>
            </w:pPr>
            <w:r w:rsidRPr="004D5ACF">
              <w:rPr>
                <w:rFonts w:ascii="Arial" w:hAnsi="Arial" w:cs="Arial"/>
                <w:sz w:val="24"/>
                <w:szCs w:val="24"/>
              </w:rPr>
              <w:t>5</w:t>
            </w:r>
          </w:p>
        </w:tc>
        <w:tc>
          <w:tcPr>
            <w:tcW w:w="1086" w:type="dxa"/>
            <w:shd w:val="clear" w:color="auto" w:fill="auto"/>
          </w:tcPr>
          <w:p w14:paraId="728210B2" w14:textId="77777777" w:rsidR="009B5296" w:rsidRPr="004D5ACF" w:rsidRDefault="009B5296" w:rsidP="00EC2FE2">
            <w:pPr>
              <w:spacing w:after="0" w:line="240" w:lineRule="auto"/>
              <w:jc w:val="center"/>
              <w:rPr>
                <w:rFonts w:ascii="Arial" w:hAnsi="Arial" w:cs="Arial"/>
                <w:sz w:val="24"/>
                <w:szCs w:val="24"/>
              </w:rPr>
            </w:pPr>
            <w:r w:rsidRPr="004D5ACF">
              <w:rPr>
                <w:rFonts w:ascii="Arial" w:hAnsi="Arial" w:cs="Arial"/>
                <w:sz w:val="24"/>
                <w:szCs w:val="24"/>
              </w:rPr>
              <w:t>6</w:t>
            </w:r>
          </w:p>
        </w:tc>
        <w:tc>
          <w:tcPr>
            <w:tcW w:w="1040" w:type="dxa"/>
            <w:shd w:val="clear" w:color="auto" w:fill="auto"/>
          </w:tcPr>
          <w:p w14:paraId="02C7729B" w14:textId="77777777" w:rsidR="009B5296" w:rsidRPr="004D5ACF" w:rsidRDefault="009B5296" w:rsidP="00EC2FE2">
            <w:pPr>
              <w:spacing w:after="0" w:line="240" w:lineRule="auto"/>
              <w:jc w:val="center"/>
              <w:rPr>
                <w:rFonts w:ascii="Arial" w:hAnsi="Arial" w:cs="Arial"/>
                <w:sz w:val="24"/>
                <w:szCs w:val="24"/>
              </w:rPr>
            </w:pPr>
            <w:r w:rsidRPr="004D5ACF">
              <w:rPr>
                <w:rFonts w:ascii="Arial" w:hAnsi="Arial" w:cs="Arial"/>
                <w:sz w:val="24"/>
                <w:szCs w:val="24"/>
              </w:rPr>
              <w:t>7</w:t>
            </w:r>
          </w:p>
        </w:tc>
        <w:tc>
          <w:tcPr>
            <w:tcW w:w="993" w:type="dxa"/>
            <w:shd w:val="clear" w:color="auto" w:fill="auto"/>
          </w:tcPr>
          <w:p w14:paraId="38845430" w14:textId="77777777" w:rsidR="009B5296" w:rsidRPr="004D5ACF" w:rsidRDefault="009B5296" w:rsidP="00EC2FE2">
            <w:pPr>
              <w:spacing w:after="0" w:line="240" w:lineRule="auto"/>
              <w:jc w:val="center"/>
              <w:rPr>
                <w:rFonts w:ascii="Arial" w:hAnsi="Arial" w:cs="Arial"/>
                <w:sz w:val="24"/>
                <w:szCs w:val="24"/>
              </w:rPr>
            </w:pPr>
            <w:r w:rsidRPr="004D5ACF">
              <w:rPr>
                <w:rFonts w:ascii="Arial" w:hAnsi="Arial" w:cs="Arial"/>
                <w:sz w:val="24"/>
                <w:szCs w:val="24"/>
              </w:rPr>
              <w:t>8</w:t>
            </w:r>
          </w:p>
        </w:tc>
        <w:tc>
          <w:tcPr>
            <w:tcW w:w="992" w:type="dxa"/>
            <w:shd w:val="clear" w:color="auto" w:fill="auto"/>
          </w:tcPr>
          <w:p w14:paraId="479E91E7" w14:textId="77777777" w:rsidR="009B5296" w:rsidRPr="004D5ACF" w:rsidRDefault="009B5296" w:rsidP="00EC2FE2">
            <w:pPr>
              <w:spacing w:after="0" w:line="240" w:lineRule="auto"/>
              <w:jc w:val="center"/>
              <w:rPr>
                <w:rFonts w:ascii="Arial" w:hAnsi="Arial" w:cs="Arial"/>
                <w:sz w:val="24"/>
                <w:szCs w:val="24"/>
              </w:rPr>
            </w:pPr>
            <w:r w:rsidRPr="004D5ACF">
              <w:rPr>
                <w:rFonts w:ascii="Arial" w:hAnsi="Arial" w:cs="Arial"/>
                <w:sz w:val="24"/>
                <w:szCs w:val="24"/>
              </w:rPr>
              <w:t>9</w:t>
            </w:r>
          </w:p>
        </w:tc>
      </w:tr>
      <w:tr w:rsidR="009B5296" w:rsidRPr="004D5ACF" w14:paraId="754E78D3" w14:textId="77777777" w:rsidTr="00C01E5E">
        <w:trPr>
          <w:trHeight w:val="20"/>
        </w:trPr>
        <w:tc>
          <w:tcPr>
            <w:tcW w:w="724" w:type="dxa"/>
            <w:shd w:val="clear" w:color="auto" w:fill="auto"/>
          </w:tcPr>
          <w:p w14:paraId="01266918" w14:textId="77777777" w:rsidR="009B5296" w:rsidRPr="004D5ACF" w:rsidRDefault="009B5296" w:rsidP="00EC2FE2">
            <w:pPr>
              <w:spacing w:after="0" w:line="240" w:lineRule="auto"/>
              <w:jc w:val="both"/>
              <w:rPr>
                <w:rFonts w:ascii="Arial" w:hAnsi="Arial" w:cs="Arial"/>
                <w:sz w:val="24"/>
                <w:szCs w:val="24"/>
              </w:rPr>
            </w:pPr>
            <w:r w:rsidRPr="004D5ACF">
              <w:rPr>
                <w:rFonts w:ascii="Arial" w:hAnsi="Arial" w:cs="Arial"/>
                <w:sz w:val="24"/>
                <w:szCs w:val="24"/>
              </w:rPr>
              <w:t>1</w:t>
            </w:r>
          </w:p>
        </w:tc>
        <w:tc>
          <w:tcPr>
            <w:tcW w:w="14977" w:type="dxa"/>
            <w:gridSpan w:val="8"/>
            <w:shd w:val="clear" w:color="auto" w:fill="auto"/>
            <w:hideMark/>
          </w:tcPr>
          <w:p w14:paraId="399A7385" w14:textId="77777777" w:rsidR="009B5296" w:rsidRPr="004D5ACF" w:rsidRDefault="009B5296" w:rsidP="0063511D">
            <w:pPr>
              <w:spacing w:after="0" w:line="240" w:lineRule="auto"/>
              <w:jc w:val="both"/>
              <w:rPr>
                <w:rFonts w:ascii="Arial" w:hAnsi="Arial" w:cs="Arial"/>
                <w:sz w:val="24"/>
                <w:szCs w:val="24"/>
              </w:rPr>
            </w:pPr>
            <w:r w:rsidRPr="004D5ACF">
              <w:rPr>
                <w:rFonts w:ascii="Arial" w:hAnsi="Arial" w:cs="Arial"/>
                <w:sz w:val="24"/>
                <w:szCs w:val="24"/>
              </w:rPr>
              <w:t>Муниципальная программа «Создание условий для обеспечения доступным и комфортным жильем граждан Краснотуранского район»</w:t>
            </w:r>
          </w:p>
        </w:tc>
      </w:tr>
      <w:tr w:rsidR="009B5296" w:rsidRPr="004D5ACF" w14:paraId="4C089228" w14:textId="77777777" w:rsidTr="00C01E5E">
        <w:trPr>
          <w:trHeight w:val="20"/>
        </w:trPr>
        <w:tc>
          <w:tcPr>
            <w:tcW w:w="724" w:type="dxa"/>
            <w:shd w:val="clear" w:color="auto" w:fill="auto"/>
          </w:tcPr>
          <w:p w14:paraId="5E7E3534" w14:textId="77777777" w:rsidR="009B5296" w:rsidRPr="004D5ACF" w:rsidRDefault="009B5296" w:rsidP="00EC2FE2">
            <w:pPr>
              <w:spacing w:after="0" w:line="240" w:lineRule="auto"/>
              <w:jc w:val="both"/>
              <w:rPr>
                <w:rFonts w:ascii="Arial" w:hAnsi="Arial" w:cs="Arial"/>
                <w:sz w:val="24"/>
                <w:szCs w:val="24"/>
              </w:rPr>
            </w:pPr>
            <w:r w:rsidRPr="004D5ACF">
              <w:rPr>
                <w:rFonts w:ascii="Arial" w:hAnsi="Arial" w:cs="Arial"/>
                <w:sz w:val="24"/>
                <w:szCs w:val="24"/>
              </w:rPr>
              <w:t>2</w:t>
            </w:r>
          </w:p>
        </w:tc>
        <w:tc>
          <w:tcPr>
            <w:tcW w:w="6237" w:type="dxa"/>
            <w:shd w:val="clear" w:color="auto" w:fill="auto"/>
            <w:hideMark/>
          </w:tcPr>
          <w:p w14:paraId="2ACC0427" w14:textId="77777777" w:rsidR="009B5296" w:rsidRPr="004D5ACF" w:rsidRDefault="009B5296" w:rsidP="00EC2FE2">
            <w:pPr>
              <w:spacing w:after="0" w:line="240" w:lineRule="auto"/>
              <w:jc w:val="both"/>
              <w:rPr>
                <w:rFonts w:ascii="Arial" w:hAnsi="Arial" w:cs="Arial"/>
                <w:sz w:val="24"/>
                <w:szCs w:val="24"/>
              </w:rPr>
            </w:pPr>
            <w:r w:rsidRPr="004D5ACF">
              <w:rPr>
                <w:rFonts w:ascii="Arial" w:hAnsi="Arial" w:cs="Arial"/>
                <w:sz w:val="24"/>
                <w:szCs w:val="24"/>
              </w:rPr>
              <w:t>Удельный вес введенной площади жилых домов по отношению к общей площади жилищного фонда</w:t>
            </w:r>
          </w:p>
        </w:tc>
        <w:tc>
          <w:tcPr>
            <w:tcW w:w="1134" w:type="dxa"/>
            <w:shd w:val="clear" w:color="auto" w:fill="auto"/>
            <w:hideMark/>
          </w:tcPr>
          <w:p w14:paraId="6FC81419" w14:textId="77777777" w:rsidR="009B5296" w:rsidRPr="004D5ACF" w:rsidRDefault="009B5296" w:rsidP="008F2240">
            <w:pPr>
              <w:spacing w:after="0" w:line="240" w:lineRule="auto"/>
              <w:jc w:val="center"/>
              <w:rPr>
                <w:rFonts w:ascii="Arial" w:hAnsi="Arial" w:cs="Arial"/>
                <w:sz w:val="24"/>
                <w:szCs w:val="24"/>
              </w:rPr>
            </w:pPr>
            <w:r w:rsidRPr="004D5ACF">
              <w:rPr>
                <w:rFonts w:ascii="Arial" w:hAnsi="Arial" w:cs="Arial"/>
                <w:sz w:val="24"/>
                <w:szCs w:val="24"/>
              </w:rPr>
              <w:t>%</w:t>
            </w:r>
          </w:p>
        </w:tc>
        <w:tc>
          <w:tcPr>
            <w:tcW w:w="1369" w:type="dxa"/>
            <w:shd w:val="clear" w:color="auto" w:fill="auto"/>
            <w:hideMark/>
          </w:tcPr>
          <w:p w14:paraId="69B7EB4E" w14:textId="77777777" w:rsidR="009B5296" w:rsidRPr="004D5ACF" w:rsidRDefault="009B5296" w:rsidP="008F2240">
            <w:pPr>
              <w:spacing w:after="0" w:line="240" w:lineRule="auto"/>
              <w:jc w:val="center"/>
              <w:rPr>
                <w:rFonts w:ascii="Arial" w:hAnsi="Arial" w:cs="Arial"/>
                <w:sz w:val="24"/>
                <w:szCs w:val="24"/>
              </w:rPr>
            </w:pPr>
            <w:r w:rsidRPr="004D5ACF">
              <w:rPr>
                <w:rFonts w:ascii="Arial" w:hAnsi="Arial" w:cs="Arial"/>
                <w:sz w:val="24"/>
                <w:szCs w:val="24"/>
              </w:rPr>
              <w:t>Х</w:t>
            </w:r>
          </w:p>
        </w:tc>
        <w:tc>
          <w:tcPr>
            <w:tcW w:w="2126" w:type="dxa"/>
            <w:shd w:val="clear" w:color="auto" w:fill="auto"/>
          </w:tcPr>
          <w:p w14:paraId="4FCB02A6" w14:textId="77777777" w:rsidR="00361FDE" w:rsidRPr="004D5ACF" w:rsidRDefault="00361FDE" w:rsidP="00EC2FE2">
            <w:pPr>
              <w:autoSpaceDE w:val="0"/>
              <w:spacing w:after="0"/>
              <w:jc w:val="center"/>
              <w:rPr>
                <w:rFonts w:ascii="Arial" w:hAnsi="Arial" w:cs="Arial"/>
                <w:sz w:val="24"/>
                <w:szCs w:val="24"/>
              </w:rPr>
            </w:pPr>
            <w:r w:rsidRPr="004D5ACF">
              <w:rPr>
                <w:rFonts w:ascii="Arial" w:hAnsi="Arial" w:cs="Arial"/>
                <w:sz w:val="24"/>
                <w:szCs w:val="24"/>
              </w:rPr>
              <w:t>ФСН № С-1 и ФСН № 1-ИЖС</w:t>
            </w:r>
          </w:p>
          <w:p w14:paraId="3A31890D" w14:textId="77777777" w:rsidR="009B5296" w:rsidRPr="004D5ACF" w:rsidRDefault="00361FDE" w:rsidP="00EC2FE2">
            <w:pPr>
              <w:spacing w:after="0" w:line="240" w:lineRule="auto"/>
              <w:jc w:val="center"/>
              <w:rPr>
                <w:rFonts w:ascii="Arial" w:hAnsi="Arial" w:cs="Arial"/>
                <w:sz w:val="24"/>
                <w:szCs w:val="24"/>
              </w:rPr>
            </w:pPr>
            <w:r w:rsidRPr="004D5ACF">
              <w:rPr>
                <w:rFonts w:ascii="Arial" w:hAnsi="Arial" w:cs="Arial"/>
                <w:sz w:val="24"/>
                <w:szCs w:val="24"/>
              </w:rPr>
              <w:t>ФСН</w:t>
            </w:r>
            <w:r w:rsidR="00304B1E" w:rsidRPr="004D5ACF">
              <w:rPr>
                <w:rFonts w:ascii="Arial" w:hAnsi="Arial" w:cs="Arial"/>
                <w:sz w:val="24"/>
                <w:szCs w:val="24"/>
              </w:rPr>
              <w:t xml:space="preserve"> </w:t>
            </w:r>
            <w:r w:rsidRPr="004D5ACF">
              <w:rPr>
                <w:rFonts w:ascii="Arial" w:hAnsi="Arial" w:cs="Arial"/>
                <w:sz w:val="24"/>
                <w:szCs w:val="24"/>
              </w:rPr>
              <w:t>№1-жилфонд</w:t>
            </w:r>
          </w:p>
        </w:tc>
        <w:tc>
          <w:tcPr>
            <w:tcW w:w="1086" w:type="dxa"/>
            <w:shd w:val="clear" w:color="auto" w:fill="auto"/>
          </w:tcPr>
          <w:p w14:paraId="19637D09" w14:textId="6F1CC57F" w:rsidR="009B5296" w:rsidRPr="004D5ACF" w:rsidRDefault="009B5296" w:rsidP="00D204BA">
            <w:pPr>
              <w:spacing w:after="0" w:line="240" w:lineRule="auto"/>
              <w:jc w:val="center"/>
              <w:rPr>
                <w:rFonts w:ascii="Arial" w:hAnsi="Arial" w:cs="Arial"/>
                <w:sz w:val="24"/>
                <w:szCs w:val="24"/>
              </w:rPr>
            </w:pPr>
            <w:r w:rsidRPr="004D5ACF">
              <w:rPr>
                <w:rFonts w:ascii="Arial" w:hAnsi="Arial" w:cs="Arial"/>
                <w:sz w:val="24"/>
                <w:szCs w:val="24"/>
              </w:rPr>
              <w:t>0,</w:t>
            </w:r>
            <w:r w:rsidR="00927957" w:rsidRPr="004D5ACF">
              <w:rPr>
                <w:rFonts w:ascii="Arial" w:hAnsi="Arial" w:cs="Arial"/>
                <w:sz w:val="24"/>
                <w:szCs w:val="24"/>
              </w:rPr>
              <w:t>3</w:t>
            </w:r>
            <w:r w:rsidR="009F6B0F" w:rsidRPr="004D5ACF">
              <w:rPr>
                <w:rFonts w:ascii="Arial" w:hAnsi="Arial" w:cs="Arial"/>
                <w:sz w:val="24"/>
                <w:szCs w:val="24"/>
              </w:rPr>
              <w:t>8</w:t>
            </w:r>
          </w:p>
        </w:tc>
        <w:tc>
          <w:tcPr>
            <w:tcW w:w="1040" w:type="dxa"/>
            <w:shd w:val="clear" w:color="auto" w:fill="auto"/>
          </w:tcPr>
          <w:p w14:paraId="18C0766C" w14:textId="77777777" w:rsidR="009B5296" w:rsidRPr="004D5ACF" w:rsidRDefault="009B5296" w:rsidP="00D204BA">
            <w:pPr>
              <w:spacing w:after="0" w:line="240" w:lineRule="auto"/>
              <w:jc w:val="center"/>
              <w:rPr>
                <w:rFonts w:ascii="Arial" w:hAnsi="Arial" w:cs="Arial"/>
                <w:sz w:val="24"/>
                <w:szCs w:val="24"/>
              </w:rPr>
            </w:pPr>
            <w:r w:rsidRPr="004D5ACF">
              <w:rPr>
                <w:rFonts w:ascii="Arial" w:hAnsi="Arial" w:cs="Arial"/>
                <w:sz w:val="24"/>
                <w:szCs w:val="24"/>
              </w:rPr>
              <w:t>0,3</w:t>
            </w:r>
            <w:r w:rsidR="002157A8" w:rsidRPr="004D5ACF">
              <w:rPr>
                <w:rFonts w:ascii="Arial" w:hAnsi="Arial" w:cs="Arial"/>
                <w:sz w:val="24"/>
                <w:szCs w:val="24"/>
              </w:rPr>
              <w:t>8</w:t>
            </w:r>
          </w:p>
        </w:tc>
        <w:tc>
          <w:tcPr>
            <w:tcW w:w="993" w:type="dxa"/>
            <w:shd w:val="clear" w:color="auto" w:fill="auto"/>
          </w:tcPr>
          <w:p w14:paraId="2A8BD0E5" w14:textId="77777777" w:rsidR="009B5296" w:rsidRPr="004D5ACF" w:rsidRDefault="009B5296" w:rsidP="00D204BA">
            <w:pPr>
              <w:spacing w:after="0" w:line="240" w:lineRule="auto"/>
              <w:jc w:val="center"/>
              <w:rPr>
                <w:rFonts w:ascii="Arial" w:hAnsi="Arial" w:cs="Arial"/>
                <w:sz w:val="24"/>
                <w:szCs w:val="24"/>
              </w:rPr>
            </w:pPr>
            <w:r w:rsidRPr="004D5ACF">
              <w:rPr>
                <w:rFonts w:ascii="Arial" w:hAnsi="Arial" w:cs="Arial"/>
                <w:sz w:val="24"/>
                <w:szCs w:val="24"/>
              </w:rPr>
              <w:t>0,3</w:t>
            </w:r>
            <w:r w:rsidR="002157A8" w:rsidRPr="004D5ACF">
              <w:rPr>
                <w:rFonts w:ascii="Arial" w:hAnsi="Arial" w:cs="Arial"/>
                <w:sz w:val="24"/>
                <w:szCs w:val="24"/>
              </w:rPr>
              <w:t>8</w:t>
            </w:r>
          </w:p>
        </w:tc>
        <w:tc>
          <w:tcPr>
            <w:tcW w:w="992" w:type="dxa"/>
            <w:shd w:val="clear" w:color="auto" w:fill="auto"/>
          </w:tcPr>
          <w:p w14:paraId="50D9BBDB" w14:textId="77777777" w:rsidR="009B5296" w:rsidRPr="004D5ACF" w:rsidRDefault="009B5296" w:rsidP="00D204BA">
            <w:pPr>
              <w:spacing w:after="0" w:line="240" w:lineRule="auto"/>
              <w:jc w:val="center"/>
              <w:rPr>
                <w:rFonts w:ascii="Arial" w:hAnsi="Arial" w:cs="Arial"/>
                <w:sz w:val="24"/>
                <w:szCs w:val="24"/>
              </w:rPr>
            </w:pPr>
            <w:r w:rsidRPr="004D5ACF">
              <w:rPr>
                <w:rFonts w:ascii="Arial" w:hAnsi="Arial" w:cs="Arial"/>
                <w:sz w:val="24"/>
                <w:szCs w:val="24"/>
              </w:rPr>
              <w:t>0,3</w:t>
            </w:r>
            <w:r w:rsidR="002157A8" w:rsidRPr="004D5ACF">
              <w:rPr>
                <w:rFonts w:ascii="Arial" w:hAnsi="Arial" w:cs="Arial"/>
                <w:sz w:val="24"/>
                <w:szCs w:val="24"/>
              </w:rPr>
              <w:t>8</w:t>
            </w:r>
          </w:p>
        </w:tc>
      </w:tr>
      <w:tr w:rsidR="009B5296" w:rsidRPr="004D5ACF" w14:paraId="4048DEEC" w14:textId="77777777" w:rsidTr="00C01E5E">
        <w:trPr>
          <w:trHeight w:val="497"/>
        </w:trPr>
        <w:tc>
          <w:tcPr>
            <w:tcW w:w="724" w:type="dxa"/>
            <w:shd w:val="clear" w:color="auto" w:fill="auto"/>
          </w:tcPr>
          <w:p w14:paraId="7FDBDAF3" w14:textId="77777777" w:rsidR="009B5296" w:rsidRPr="004D5ACF" w:rsidRDefault="009B5296" w:rsidP="00EC2FE2">
            <w:pPr>
              <w:spacing w:after="0" w:line="240" w:lineRule="auto"/>
              <w:jc w:val="both"/>
              <w:rPr>
                <w:rFonts w:ascii="Arial" w:hAnsi="Arial" w:cs="Arial"/>
                <w:sz w:val="24"/>
                <w:szCs w:val="24"/>
              </w:rPr>
            </w:pPr>
            <w:r w:rsidRPr="004D5ACF">
              <w:rPr>
                <w:rFonts w:ascii="Arial" w:hAnsi="Arial" w:cs="Arial"/>
                <w:sz w:val="24"/>
                <w:szCs w:val="24"/>
              </w:rPr>
              <w:t>3</w:t>
            </w:r>
          </w:p>
        </w:tc>
        <w:tc>
          <w:tcPr>
            <w:tcW w:w="6237" w:type="dxa"/>
            <w:shd w:val="clear" w:color="auto" w:fill="auto"/>
            <w:hideMark/>
          </w:tcPr>
          <w:p w14:paraId="306B94FD" w14:textId="77777777" w:rsidR="009B5296" w:rsidRPr="004D5ACF" w:rsidRDefault="009B5296" w:rsidP="00EC2FE2">
            <w:pPr>
              <w:spacing w:after="0" w:line="240" w:lineRule="auto"/>
              <w:jc w:val="both"/>
              <w:rPr>
                <w:rFonts w:ascii="Arial" w:hAnsi="Arial" w:cs="Arial"/>
                <w:sz w:val="24"/>
                <w:szCs w:val="24"/>
              </w:rPr>
            </w:pPr>
            <w:r w:rsidRPr="004D5ACF">
              <w:rPr>
                <w:rFonts w:ascii="Arial" w:hAnsi="Arial" w:cs="Arial"/>
                <w:sz w:val="24"/>
                <w:szCs w:val="24"/>
              </w:rPr>
              <w:t>Доля сельских поселений, на территории которых утверждены генеральные планы</w:t>
            </w:r>
          </w:p>
        </w:tc>
        <w:tc>
          <w:tcPr>
            <w:tcW w:w="1134" w:type="dxa"/>
            <w:shd w:val="clear" w:color="auto" w:fill="auto"/>
            <w:hideMark/>
          </w:tcPr>
          <w:p w14:paraId="2A3F795D" w14:textId="77777777" w:rsidR="009B5296" w:rsidRPr="004D5ACF" w:rsidRDefault="009B5296" w:rsidP="008F2240">
            <w:pPr>
              <w:spacing w:after="0" w:line="240" w:lineRule="auto"/>
              <w:jc w:val="center"/>
              <w:rPr>
                <w:rFonts w:ascii="Arial" w:hAnsi="Arial" w:cs="Arial"/>
                <w:sz w:val="24"/>
                <w:szCs w:val="24"/>
              </w:rPr>
            </w:pPr>
            <w:r w:rsidRPr="004D5ACF">
              <w:rPr>
                <w:rFonts w:ascii="Arial" w:hAnsi="Arial" w:cs="Arial"/>
                <w:sz w:val="24"/>
                <w:szCs w:val="24"/>
              </w:rPr>
              <w:t>%</w:t>
            </w:r>
          </w:p>
        </w:tc>
        <w:tc>
          <w:tcPr>
            <w:tcW w:w="1369" w:type="dxa"/>
            <w:shd w:val="clear" w:color="auto" w:fill="auto"/>
            <w:hideMark/>
          </w:tcPr>
          <w:p w14:paraId="601FBB40" w14:textId="77777777" w:rsidR="009B5296" w:rsidRPr="004D5ACF" w:rsidRDefault="009B5296" w:rsidP="008F2240">
            <w:pPr>
              <w:spacing w:after="0" w:line="240" w:lineRule="auto"/>
              <w:jc w:val="center"/>
              <w:rPr>
                <w:rFonts w:ascii="Arial" w:hAnsi="Arial" w:cs="Arial"/>
                <w:sz w:val="24"/>
                <w:szCs w:val="24"/>
              </w:rPr>
            </w:pPr>
            <w:r w:rsidRPr="004D5ACF">
              <w:rPr>
                <w:rFonts w:ascii="Arial" w:hAnsi="Arial" w:cs="Arial"/>
                <w:sz w:val="24"/>
                <w:szCs w:val="24"/>
              </w:rPr>
              <w:t>Х</w:t>
            </w:r>
          </w:p>
        </w:tc>
        <w:tc>
          <w:tcPr>
            <w:tcW w:w="2126" w:type="dxa"/>
            <w:shd w:val="clear" w:color="auto" w:fill="auto"/>
            <w:hideMark/>
          </w:tcPr>
          <w:p w14:paraId="3C5F779E" w14:textId="77777777" w:rsidR="009B5296" w:rsidRPr="004D5ACF" w:rsidRDefault="00361FDE" w:rsidP="00EC2FE2">
            <w:pPr>
              <w:autoSpaceDE w:val="0"/>
              <w:spacing w:after="0"/>
              <w:jc w:val="center"/>
              <w:rPr>
                <w:rFonts w:ascii="Arial" w:hAnsi="Arial" w:cs="Arial"/>
                <w:sz w:val="24"/>
                <w:szCs w:val="24"/>
              </w:rPr>
            </w:pPr>
            <w:r w:rsidRPr="004D5ACF">
              <w:rPr>
                <w:rFonts w:ascii="Arial" w:hAnsi="Arial" w:cs="Arial"/>
                <w:sz w:val="24"/>
                <w:szCs w:val="24"/>
              </w:rPr>
              <w:t>Информация сельских поселений</w:t>
            </w:r>
          </w:p>
        </w:tc>
        <w:tc>
          <w:tcPr>
            <w:tcW w:w="1086" w:type="dxa"/>
            <w:shd w:val="clear" w:color="auto" w:fill="auto"/>
          </w:tcPr>
          <w:p w14:paraId="357CBB6C" w14:textId="77777777" w:rsidR="009B5296" w:rsidRPr="004D5ACF" w:rsidRDefault="008A4B2B" w:rsidP="00D204BA">
            <w:pPr>
              <w:spacing w:after="0" w:line="240" w:lineRule="auto"/>
              <w:jc w:val="center"/>
              <w:rPr>
                <w:rFonts w:ascii="Arial" w:hAnsi="Arial" w:cs="Arial"/>
                <w:sz w:val="24"/>
                <w:szCs w:val="24"/>
              </w:rPr>
            </w:pPr>
            <w:r w:rsidRPr="004D5ACF">
              <w:rPr>
                <w:rFonts w:ascii="Arial" w:hAnsi="Arial" w:cs="Arial"/>
                <w:sz w:val="24"/>
                <w:szCs w:val="24"/>
              </w:rPr>
              <w:t>44</w:t>
            </w:r>
          </w:p>
        </w:tc>
        <w:tc>
          <w:tcPr>
            <w:tcW w:w="1040" w:type="dxa"/>
            <w:shd w:val="clear" w:color="auto" w:fill="auto"/>
          </w:tcPr>
          <w:p w14:paraId="0D2EDB9B" w14:textId="77777777" w:rsidR="009B5296" w:rsidRPr="004D5ACF" w:rsidRDefault="00701D61" w:rsidP="00D204BA">
            <w:pPr>
              <w:spacing w:after="0" w:line="240" w:lineRule="auto"/>
              <w:jc w:val="center"/>
              <w:rPr>
                <w:rFonts w:ascii="Arial" w:hAnsi="Arial" w:cs="Arial"/>
                <w:sz w:val="24"/>
                <w:szCs w:val="24"/>
              </w:rPr>
            </w:pPr>
            <w:r w:rsidRPr="004D5ACF">
              <w:rPr>
                <w:rFonts w:ascii="Arial" w:hAnsi="Arial" w:cs="Arial"/>
                <w:sz w:val="24"/>
                <w:szCs w:val="24"/>
              </w:rPr>
              <w:t>44</w:t>
            </w:r>
          </w:p>
        </w:tc>
        <w:tc>
          <w:tcPr>
            <w:tcW w:w="993" w:type="dxa"/>
            <w:shd w:val="clear" w:color="auto" w:fill="auto"/>
          </w:tcPr>
          <w:p w14:paraId="59AB73B7" w14:textId="77777777" w:rsidR="009B5296" w:rsidRPr="004D5ACF" w:rsidRDefault="00701D61" w:rsidP="00D204BA">
            <w:pPr>
              <w:spacing w:after="0" w:line="240" w:lineRule="auto"/>
              <w:jc w:val="center"/>
              <w:rPr>
                <w:rFonts w:ascii="Arial" w:hAnsi="Arial" w:cs="Arial"/>
                <w:sz w:val="24"/>
                <w:szCs w:val="24"/>
              </w:rPr>
            </w:pPr>
            <w:r w:rsidRPr="004D5ACF">
              <w:rPr>
                <w:rFonts w:ascii="Arial" w:hAnsi="Arial" w:cs="Arial"/>
                <w:sz w:val="24"/>
                <w:szCs w:val="24"/>
              </w:rPr>
              <w:t>44</w:t>
            </w:r>
          </w:p>
        </w:tc>
        <w:tc>
          <w:tcPr>
            <w:tcW w:w="992" w:type="dxa"/>
            <w:shd w:val="clear" w:color="auto" w:fill="auto"/>
          </w:tcPr>
          <w:p w14:paraId="21832C58" w14:textId="77777777" w:rsidR="009B5296" w:rsidRPr="004D5ACF" w:rsidRDefault="009B5296" w:rsidP="00D204BA">
            <w:pPr>
              <w:spacing w:after="0" w:line="240" w:lineRule="auto"/>
              <w:jc w:val="center"/>
              <w:rPr>
                <w:rFonts w:ascii="Arial" w:hAnsi="Arial" w:cs="Arial"/>
                <w:sz w:val="24"/>
                <w:szCs w:val="24"/>
              </w:rPr>
            </w:pPr>
            <w:r w:rsidRPr="004D5ACF">
              <w:rPr>
                <w:rFonts w:ascii="Arial" w:hAnsi="Arial" w:cs="Arial"/>
                <w:sz w:val="24"/>
                <w:szCs w:val="24"/>
              </w:rPr>
              <w:t>44</w:t>
            </w:r>
          </w:p>
        </w:tc>
      </w:tr>
      <w:tr w:rsidR="009B5296" w:rsidRPr="004D5ACF" w14:paraId="720A7768" w14:textId="77777777" w:rsidTr="00C01E5E">
        <w:trPr>
          <w:trHeight w:val="20"/>
        </w:trPr>
        <w:tc>
          <w:tcPr>
            <w:tcW w:w="724" w:type="dxa"/>
            <w:shd w:val="clear" w:color="auto" w:fill="auto"/>
          </w:tcPr>
          <w:p w14:paraId="469CCAFE" w14:textId="77777777" w:rsidR="009B5296" w:rsidRPr="004D5ACF" w:rsidRDefault="00701D61" w:rsidP="00EC2FE2">
            <w:pPr>
              <w:spacing w:after="0" w:line="240" w:lineRule="auto"/>
              <w:jc w:val="both"/>
              <w:rPr>
                <w:rFonts w:ascii="Arial" w:hAnsi="Arial" w:cs="Arial"/>
                <w:sz w:val="24"/>
                <w:szCs w:val="24"/>
              </w:rPr>
            </w:pPr>
            <w:r w:rsidRPr="004D5ACF">
              <w:rPr>
                <w:rFonts w:ascii="Arial" w:hAnsi="Arial" w:cs="Arial"/>
                <w:sz w:val="24"/>
                <w:szCs w:val="24"/>
              </w:rPr>
              <w:t>4</w:t>
            </w:r>
          </w:p>
        </w:tc>
        <w:tc>
          <w:tcPr>
            <w:tcW w:w="14977" w:type="dxa"/>
            <w:gridSpan w:val="8"/>
            <w:shd w:val="clear" w:color="auto" w:fill="auto"/>
            <w:hideMark/>
          </w:tcPr>
          <w:p w14:paraId="08244227" w14:textId="77777777" w:rsidR="009B5296" w:rsidRPr="004D5ACF" w:rsidRDefault="009B5296" w:rsidP="003A688E">
            <w:pPr>
              <w:spacing w:after="0" w:line="240" w:lineRule="auto"/>
              <w:jc w:val="both"/>
              <w:rPr>
                <w:rFonts w:ascii="Arial" w:hAnsi="Arial" w:cs="Arial"/>
                <w:sz w:val="24"/>
                <w:szCs w:val="24"/>
              </w:rPr>
            </w:pPr>
            <w:r w:rsidRPr="004D5ACF">
              <w:rPr>
                <w:rFonts w:ascii="Arial" w:hAnsi="Arial" w:cs="Arial"/>
                <w:sz w:val="24"/>
                <w:szCs w:val="24"/>
              </w:rPr>
              <w:t xml:space="preserve">Подпрограмма 1 Стимулирование жилищного строительства на территории Краснотуранского района </w:t>
            </w:r>
          </w:p>
        </w:tc>
      </w:tr>
      <w:tr w:rsidR="003E5E14" w:rsidRPr="004D5ACF" w14:paraId="4DB84337" w14:textId="77777777" w:rsidTr="00C01E5E">
        <w:trPr>
          <w:trHeight w:val="20"/>
        </w:trPr>
        <w:tc>
          <w:tcPr>
            <w:tcW w:w="724" w:type="dxa"/>
            <w:shd w:val="clear" w:color="auto" w:fill="auto"/>
          </w:tcPr>
          <w:p w14:paraId="1693B530" w14:textId="77777777" w:rsidR="003E5E14" w:rsidRPr="004D5ACF" w:rsidRDefault="005307FC" w:rsidP="00EC2FE2">
            <w:pPr>
              <w:spacing w:after="0" w:line="240" w:lineRule="auto"/>
              <w:jc w:val="both"/>
              <w:rPr>
                <w:rFonts w:ascii="Arial" w:hAnsi="Arial" w:cs="Arial"/>
                <w:sz w:val="24"/>
                <w:szCs w:val="24"/>
              </w:rPr>
            </w:pPr>
            <w:r w:rsidRPr="004D5ACF">
              <w:rPr>
                <w:rFonts w:ascii="Arial" w:hAnsi="Arial" w:cs="Arial"/>
                <w:sz w:val="24"/>
                <w:szCs w:val="24"/>
              </w:rPr>
              <w:t>5</w:t>
            </w:r>
          </w:p>
        </w:tc>
        <w:tc>
          <w:tcPr>
            <w:tcW w:w="6237" w:type="dxa"/>
            <w:shd w:val="clear" w:color="auto" w:fill="auto"/>
          </w:tcPr>
          <w:p w14:paraId="3B9AB533" w14:textId="77777777" w:rsidR="003E5E14" w:rsidRPr="004D5ACF" w:rsidRDefault="003E5E14" w:rsidP="00EC2FE2">
            <w:pPr>
              <w:spacing w:after="0" w:line="240" w:lineRule="auto"/>
              <w:jc w:val="both"/>
              <w:rPr>
                <w:rFonts w:ascii="Arial" w:hAnsi="Arial" w:cs="Arial"/>
                <w:sz w:val="24"/>
                <w:szCs w:val="24"/>
              </w:rPr>
            </w:pPr>
            <w:r w:rsidRPr="004D5ACF">
              <w:rPr>
                <w:rFonts w:ascii="Arial" w:hAnsi="Arial" w:cs="Arial"/>
                <w:sz w:val="24"/>
                <w:szCs w:val="24"/>
              </w:rPr>
              <w:t>Доля правообладателей земельных участков получивших муниципальную услугу по выдаче градостроительного плана земельного участка, разработанного на топографической основе, в отношении поданных заявлений по оказании муниципальной услуг</w:t>
            </w:r>
            <w:r w:rsidR="008F3F1B" w:rsidRPr="004D5ACF">
              <w:rPr>
                <w:rFonts w:ascii="Arial" w:hAnsi="Arial" w:cs="Arial"/>
                <w:sz w:val="24"/>
                <w:szCs w:val="24"/>
              </w:rPr>
              <w:t>и</w:t>
            </w:r>
            <w:r w:rsidRPr="004D5ACF">
              <w:rPr>
                <w:rFonts w:ascii="Arial" w:hAnsi="Arial" w:cs="Arial"/>
                <w:sz w:val="24"/>
                <w:szCs w:val="24"/>
              </w:rPr>
              <w:t>.</w:t>
            </w:r>
          </w:p>
        </w:tc>
        <w:tc>
          <w:tcPr>
            <w:tcW w:w="1134" w:type="dxa"/>
            <w:shd w:val="clear" w:color="auto" w:fill="auto"/>
          </w:tcPr>
          <w:p w14:paraId="3926394C" w14:textId="77777777" w:rsidR="003E5E14" w:rsidRPr="004D5ACF" w:rsidRDefault="003E5E14" w:rsidP="008F2240">
            <w:pPr>
              <w:spacing w:after="0" w:line="240" w:lineRule="auto"/>
              <w:jc w:val="center"/>
              <w:rPr>
                <w:rFonts w:ascii="Arial" w:hAnsi="Arial" w:cs="Arial"/>
                <w:sz w:val="24"/>
                <w:szCs w:val="24"/>
              </w:rPr>
            </w:pPr>
            <w:r w:rsidRPr="004D5ACF">
              <w:rPr>
                <w:rFonts w:ascii="Arial" w:hAnsi="Arial" w:cs="Arial"/>
                <w:sz w:val="24"/>
                <w:szCs w:val="24"/>
              </w:rPr>
              <w:t>%</w:t>
            </w:r>
          </w:p>
        </w:tc>
        <w:tc>
          <w:tcPr>
            <w:tcW w:w="1369" w:type="dxa"/>
            <w:shd w:val="clear" w:color="auto" w:fill="auto"/>
          </w:tcPr>
          <w:p w14:paraId="0A70F54D" w14:textId="0EF19498" w:rsidR="003E5E14" w:rsidRPr="004D5ACF" w:rsidRDefault="00EB25A5" w:rsidP="008F2240">
            <w:pPr>
              <w:spacing w:after="0" w:line="240" w:lineRule="auto"/>
              <w:jc w:val="center"/>
              <w:rPr>
                <w:rFonts w:ascii="Arial" w:hAnsi="Arial" w:cs="Arial"/>
                <w:sz w:val="24"/>
                <w:szCs w:val="24"/>
              </w:rPr>
            </w:pPr>
            <w:r w:rsidRPr="004D5ACF">
              <w:rPr>
                <w:rFonts w:ascii="Arial" w:hAnsi="Arial" w:cs="Arial"/>
                <w:sz w:val="24"/>
                <w:szCs w:val="24"/>
              </w:rPr>
              <w:t>1,00</w:t>
            </w:r>
          </w:p>
        </w:tc>
        <w:tc>
          <w:tcPr>
            <w:tcW w:w="2126" w:type="dxa"/>
            <w:shd w:val="clear" w:color="auto" w:fill="auto"/>
          </w:tcPr>
          <w:p w14:paraId="2A7F3289" w14:textId="77777777" w:rsidR="003E5E14" w:rsidRPr="004D5ACF" w:rsidRDefault="003E5E14" w:rsidP="00EC2FE2">
            <w:pPr>
              <w:autoSpaceDE w:val="0"/>
              <w:spacing w:after="0"/>
              <w:jc w:val="center"/>
              <w:rPr>
                <w:rFonts w:ascii="Arial" w:hAnsi="Arial" w:cs="Arial"/>
                <w:sz w:val="24"/>
                <w:szCs w:val="24"/>
              </w:rPr>
            </w:pPr>
            <w:r w:rsidRPr="004D5ACF">
              <w:rPr>
                <w:rFonts w:ascii="Arial" w:hAnsi="Arial" w:cs="Arial"/>
                <w:sz w:val="24"/>
                <w:szCs w:val="24"/>
              </w:rPr>
              <w:t>ФСН 1-ГМУ</w:t>
            </w:r>
          </w:p>
          <w:p w14:paraId="6CC28802" w14:textId="5F3DB7C0" w:rsidR="003E5E14" w:rsidRPr="004D5ACF" w:rsidRDefault="003E5E14" w:rsidP="00EC2FE2">
            <w:pPr>
              <w:spacing w:after="0" w:line="240" w:lineRule="auto"/>
              <w:jc w:val="center"/>
              <w:rPr>
                <w:rFonts w:ascii="Arial" w:hAnsi="Arial" w:cs="Arial"/>
                <w:sz w:val="24"/>
                <w:szCs w:val="24"/>
              </w:rPr>
            </w:pPr>
          </w:p>
        </w:tc>
        <w:tc>
          <w:tcPr>
            <w:tcW w:w="1086" w:type="dxa"/>
            <w:shd w:val="clear" w:color="auto" w:fill="auto"/>
          </w:tcPr>
          <w:p w14:paraId="7DE8B78C" w14:textId="77777777" w:rsidR="003E5E14" w:rsidRPr="004D5ACF" w:rsidRDefault="003E5E14" w:rsidP="00D204BA">
            <w:pPr>
              <w:spacing w:after="0" w:line="240" w:lineRule="auto"/>
              <w:jc w:val="center"/>
              <w:rPr>
                <w:rFonts w:ascii="Arial" w:hAnsi="Arial" w:cs="Arial"/>
                <w:sz w:val="24"/>
                <w:szCs w:val="24"/>
              </w:rPr>
            </w:pPr>
            <w:r w:rsidRPr="004D5ACF">
              <w:rPr>
                <w:rFonts w:ascii="Arial" w:hAnsi="Arial" w:cs="Arial"/>
                <w:sz w:val="24"/>
                <w:szCs w:val="24"/>
              </w:rPr>
              <w:t>100</w:t>
            </w:r>
          </w:p>
        </w:tc>
        <w:tc>
          <w:tcPr>
            <w:tcW w:w="1040" w:type="dxa"/>
            <w:shd w:val="clear" w:color="auto" w:fill="auto"/>
          </w:tcPr>
          <w:p w14:paraId="63D67BC1" w14:textId="77777777" w:rsidR="003E5E14" w:rsidRPr="004D5ACF" w:rsidRDefault="003E5E14" w:rsidP="00D204BA">
            <w:pPr>
              <w:spacing w:after="0" w:line="240" w:lineRule="auto"/>
              <w:jc w:val="center"/>
              <w:rPr>
                <w:rFonts w:ascii="Arial" w:hAnsi="Arial" w:cs="Arial"/>
                <w:sz w:val="24"/>
                <w:szCs w:val="24"/>
              </w:rPr>
            </w:pPr>
            <w:r w:rsidRPr="004D5ACF">
              <w:rPr>
                <w:rFonts w:ascii="Arial" w:hAnsi="Arial" w:cs="Arial"/>
                <w:sz w:val="24"/>
                <w:szCs w:val="24"/>
              </w:rPr>
              <w:t>100</w:t>
            </w:r>
          </w:p>
        </w:tc>
        <w:tc>
          <w:tcPr>
            <w:tcW w:w="993" w:type="dxa"/>
            <w:shd w:val="clear" w:color="auto" w:fill="auto"/>
          </w:tcPr>
          <w:p w14:paraId="36568BBB" w14:textId="77777777" w:rsidR="003E5E14" w:rsidRPr="004D5ACF" w:rsidRDefault="003E5E14" w:rsidP="00D204BA">
            <w:pPr>
              <w:spacing w:after="0" w:line="240" w:lineRule="auto"/>
              <w:jc w:val="center"/>
              <w:rPr>
                <w:rFonts w:ascii="Arial" w:hAnsi="Arial" w:cs="Arial"/>
                <w:sz w:val="24"/>
                <w:szCs w:val="24"/>
              </w:rPr>
            </w:pPr>
            <w:r w:rsidRPr="004D5ACF">
              <w:rPr>
                <w:rFonts w:ascii="Arial" w:hAnsi="Arial" w:cs="Arial"/>
                <w:sz w:val="24"/>
                <w:szCs w:val="24"/>
              </w:rPr>
              <w:t>100</w:t>
            </w:r>
          </w:p>
        </w:tc>
        <w:tc>
          <w:tcPr>
            <w:tcW w:w="992" w:type="dxa"/>
            <w:shd w:val="clear" w:color="auto" w:fill="auto"/>
          </w:tcPr>
          <w:p w14:paraId="313B5F00" w14:textId="77777777" w:rsidR="003E5E14" w:rsidRPr="004D5ACF" w:rsidRDefault="003E5E14" w:rsidP="00D204BA">
            <w:pPr>
              <w:spacing w:after="0" w:line="240" w:lineRule="auto"/>
              <w:jc w:val="center"/>
              <w:rPr>
                <w:rFonts w:ascii="Arial" w:hAnsi="Arial" w:cs="Arial"/>
                <w:sz w:val="24"/>
                <w:szCs w:val="24"/>
              </w:rPr>
            </w:pPr>
            <w:r w:rsidRPr="004D5ACF">
              <w:rPr>
                <w:rFonts w:ascii="Arial" w:hAnsi="Arial" w:cs="Arial"/>
                <w:sz w:val="24"/>
                <w:szCs w:val="24"/>
              </w:rPr>
              <w:t>100</w:t>
            </w:r>
          </w:p>
        </w:tc>
      </w:tr>
      <w:tr w:rsidR="009B5296" w:rsidRPr="004D5ACF" w14:paraId="1490DE75" w14:textId="77777777" w:rsidTr="00C01E5E">
        <w:trPr>
          <w:trHeight w:val="20"/>
        </w:trPr>
        <w:tc>
          <w:tcPr>
            <w:tcW w:w="724" w:type="dxa"/>
            <w:shd w:val="clear" w:color="auto" w:fill="auto"/>
          </w:tcPr>
          <w:p w14:paraId="30F76202" w14:textId="77777777" w:rsidR="009B5296" w:rsidRPr="004D5ACF" w:rsidRDefault="00701D61" w:rsidP="00EC2FE2">
            <w:pPr>
              <w:spacing w:after="0" w:line="240" w:lineRule="auto"/>
              <w:jc w:val="both"/>
              <w:rPr>
                <w:rFonts w:ascii="Arial" w:hAnsi="Arial" w:cs="Arial"/>
                <w:sz w:val="24"/>
                <w:szCs w:val="24"/>
              </w:rPr>
            </w:pPr>
            <w:r w:rsidRPr="004D5ACF">
              <w:rPr>
                <w:rFonts w:ascii="Arial" w:hAnsi="Arial" w:cs="Arial"/>
                <w:sz w:val="24"/>
                <w:szCs w:val="24"/>
              </w:rPr>
              <w:t>6</w:t>
            </w:r>
          </w:p>
        </w:tc>
        <w:tc>
          <w:tcPr>
            <w:tcW w:w="14977" w:type="dxa"/>
            <w:gridSpan w:val="8"/>
            <w:shd w:val="clear" w:color="auto" w:fill="auto"/>
            <w:hideMark/>
          </w:tcPr>
          <w:p w14:paraId="1D77B614" w14:textId="77777777" w:rsidR="009B5296" w:rsidRPr="004D5ACF" w:rsidRDefault="009B5296" w:rsidP="003A688E">
            <w:pPr>
              <w:spacing w:after="0" w:line="240" w:lineRule="auto"/>
              <w:jc w:val="both"/>
              <w:rPr>
                <w:rFonts w:ascii="Arial" w:hAnsi="Arial" w:cs="Arial"/>
                <w:sz w:val="24"/>
                <w:szCs w:val="24"/>
              </w:rPr>
            </w:pPr>
            <w:r w:rsidRPr="004D5ACF">
              <w:rPr>
                <w:rFonts w:ascii="Arial" w:hAnsi="Arial" w:cs="Arial"/>
                <w:sz w:val="24"/>
                <w:szCs w:val="24"/>
              </w:rPr>
              <w:t xml:space="preserve">Подпрограмма 2 </w:t>
            </w:r>
            <w:r w:rsidR="0092167B" w:rsidRPr="004D5ACF">
              <w:rPr>
                <w:rFonts w:ascii="Arial" w:hAnsi="Arial" w:cs="Arial"/>
                <w:sz w:val="24"/>
                <w:szCs w:val="24"/>
              </w:rPr>
              <w:t>Обеспечение жильем молодых семей.</w:t>
            </w:r>
          </w:p>
        </w:tc>
      </w:tr>
      <w:tr w:rsidR="009B5296" w:rsidRPr="004D5ACF" w14:paraId="0AB1E2E5" w14:textId="77777777" w:rsidTr="008F2240">
        <w:trPr>
          <w:trHeight w:val="1171"/>
        </w:trPr>
        <w:tc>
          <w:tcPr>
            <w:tcW w:w="724" w:type="dxa"/>
            <w:shd w:val="clear" w:color="auto" w:fill="auto"/>
          </w:tcPr>
          <w:p w14:paraId="14B2E308" w14:textId="77777777" w:rsidR="009B5296" w:rsidRPr="004D5ACF" w:rsidRDefault="00701D61" w:rsidP="008F2240">
            <w:pPr>
              <w:spacing w:after="0" w:line="240" w:lineRule="auto"/>
              <w:jc w:val="both"/>
              <w:rPr>
                <w:rFonts w:ascii="Arial" w:hAnsi="Arial" w:cs="Arial"/>
                <w:sz w:val="24"/>
                <w:szCs w:val="24"/>
              </w:rPr>
            </w:pPr>
            <w:r w:rsidRPr="004D5ACF">
              <w:rPr>
                <w:rFonts w:ascii="Arial" w:hAnsi="Arial" w:cs="Arial"/>
                <w:sz w:val="24"/>
                <w:szCs w:val="24"/>
              </w:rPr>
              <w:lastRenderedPageBreak/>
              <w:t>7</w:t>
            </w:r>
          </w:p>
        </w:tc>
        <w:tc>
          <w:tcPr>
            <w:tcW w:w="6237" w:type="dxa"/>
            <w:shd w:val="clear" w:color="auto" w:fill="auto"/>
            <w:hideMark/>
          </w:tcPr>
          <w:p w14:paraId="2DBC6A0C" w14:textId="7D831766" w:rsidR="009B5296" w:rsidRPr="004D5ACF" w:rsidRDefault="00BF24AD" w:rsidP="008F2240">
            <w:pPr>
              <w:spacing w:after="0" w:line="240" w:lineRule="auto"/>
              <w:jc w:val="both"/>
              <w:rPr>
                <w:rFonts w:ascii="Arial" w:hAnsi="Arial" w:cs="Arial"/>
                <w:sz w:val="24"/>
                <w:szCs w:val="24"/>
              </w:rPr>
            </w:pPr>
            <w:r w:rsidRPr="004D5ACF">
              <w:rPr>
                <w:rFonts w:ascii="Arial" w:hAnsi="Arial" w:cs="Arial"/>
                <w:sz w:val="24"/>
                <w:szCs w:val="24"/>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претендентов на получения социальных выплат в отчетном году</w:t>
            </w:r>
          </w:p>
        </w:tc>
        <w:tc>
          <w:tcPr>
            <w:tcW w:w="1134" w:type="dxa"/>
            <w:shd w:val="clear" w:color="auto" w:fill="auto"/>
            <w:hideMark/>
          </w:tcPr>
          <w:p w14:paraId="303D146B" w14:textId="77777777" w:rsidR="009B5296" w:rsidRPr="004D5ACF" w:rsidRDefault="009B5296" w:rsidP="008F2240">
            <w:pPr>
              <w:spacing w:after="0" w:line="240" w:lineRule="auto"/>
              <w:jc w:val="center"/>
              <w:rPr>
                <w:rFonts w:ascii="Arial" w:hAnsi="Arial" w:cs="Arial"/>
                <w:sz w:val="24"/>
                <w:szCs w:val="24"/>
              </w:rPr>
            </w:pPr>
            <w:r w:rsidRPr="004D5ACF">
              <w:rPr>
                <w:rFonts w:ascii="Arial" w:hAnsi="Arial" w:cs="Arial"/>
                <w:sz w:val="24"/>
                <w:szCs w:val="24"/>
              </w:rPr>
              <w:t>%</w:t>
            </w:r>
          </w:p>
        </w:tc>
        <w:tc>
          <w:tcPr>
            <w:tcW w:w="1369" w:type="dxa"/>
            <w:shd w:val="clear" w:color="auto" w:fill="auto"/>
            <w:hideMark/>
          </w:tcPr>
          <w:p w14:paraId="32452058" w14:textId="3474D222" w:rsidR="009B5296" w:rsidRPr="004D5ACF" w:rsidRDefault="00EB25A5" w:rsidP="008F2240">
            <w:pPr>
              <w:spacing w:after="0" w:line="240" w:lineRule="auto"/>
              <w:jc w:val="center"/>
              <w:rPr>
                <w:rFonts w:ascii="Arial" w:hAnsi="Arial" w:cs="Arial"/>
                <w:sz w:val="24"/>
                <w:szCs w:val="24"/>
              </w:rPr>
            </w:pPr>
            <w:r w:rsidRPr="004D5ACF">
              <w:rPr>
                <w:rFonts w:ascii="Arial" w:hAnsi="Arial" w:cs="Arial"/>
                <w:sz w:val="24"/>
                <w:szCs w:val="24"/>
              </w:rPr>
              <w:t>0</w:t>
            </w:r>
          </w:p>
        </w:tc>
        <w:tc>
          <w:tcPr>
            <w:tcW w:w="2126" w:type="dxa"/>
            <w:shd w:val="clear" w:color="auto" w:fill="auto"/>
            <w:hideMark/>
          </w:tcPr>
          <w:p w14:paraId="20F690C9" w14:textId="77777777" w:rsidR="009B5296" w:rsidRPr="004D5ACF" w:rsidRDefault="00361FDE" w:rsidP="008F2240">
            <w:pPr>
              <w:autoSpaceDE w:val="0"/>
              <w:spacing w:after="0"/>
              <w:jc w:val="center"/>
              <w:rPr>
                <w:rFonts w:ascii="Arial" w:hAnsi="Arial" w:cs="Arial"/>
                <w:sz w:val="24"/>
                <w:szCs w:val="24"/>
              </w:rPr>
            </w:pPr>
            <w:r w:rsidRPr="004D5ACF">
              <w:rPr>
                <w:rFonts w:ascii="Arial" w:hAnsi="Arial" w:cs="Arial"/>
                <w:sz w:val="24"/>
                <w:szCs w:val="24"/>
              </w:rPr>
              <w:t>Документы, подтверждающие приобретение (строительство) жилья</w:t>
            </w:r>
          </w:p>
        </w:tc>
        <w:tc>
          <w:tcPr>
            <w:tcW w:w="1086" w:type="dxa"/>
            <w:shd w:val="clear" w:color="auto" w:fill="auto"/>
          </w:tcPr>
          <w:p w14:paraId="2E1D2711" w14:textId="7479BAE2" w:rsidR="00B07CAF" w:rsidRPr="004D5ACF" w:rsidRDefault="004B25D6" w:rsidP="008F2240">
            <w:pPr>
              <w:tabs>
                <w:tab w:val="left" w:pos="413"/>
              </w:tabs>
              <w:spacing w:after="0" w:line="240" w:lineRule="auto"/>
              <w:jc w:val="center"/>
              <w:rPr>
                <w:rFonts w:ascii="Arial" w:hAnsi="Arial" w:cs="Arial"/>
                <w:sz w:val="24"/>
                <w:szCs w:val="24"/>
              </w:rPr>
            </w:pPr>
            <w:r w:rsidRPr="004D5ACF">
              <w:rPr>
                <w:rFonts w:ascii="Arial" w:hAnsi="Arial" w:cs="Arial"/>
                <w:sz w:val="24"/>
                <w:szCs w:val="24"/>
              </w:rPr>
              <w:t>100</w:t>
            </w:r>
          </w:p>
        </w:tc>
        <w:tc>
          <w:tcPr>
            <w:tcW w:w="1040" w:type="dxa"/>
            <w:shd w:val="clear" w:color="auto" w:fill="auto"/>
          </w:tcPr>
          <w:p w14:paraId="2F708BEC" w14:textId="639449B8" w:rsidR="009B5296" w:rsidRPr="004D5ACF" w:rsidRDefault="00EB25A5" w:rsidP="008F2240">
            <w:pPr>
              <w:spacing w:after="0" w:line="240" w:lineRule="auto"/>
              <w:jc w:val="center"/>
              <w:rPr>
                <w:rFonts w:ascii="Arial" w:hAnsi="Arial" w:cs="Arial"/>
                <w:sz w:val="24"/>
                <w:szCs w:val="24"/>
              </w:rPr>
            </w:pPr>
            <w:r w:rsidRPr="004D5ACF">
              <w:rPr>
                <w:rFonts w:ascii="Arial" w:hAnsi="Arial" w:cs="Arial"/>
                <w:sz w:val="24"/>
                <w:szCs w:val="24"/>
              </w:rPr>
              <w:t>0</w:t>
            </w:r>
          </w:p>
        </w:tc>
        <w:tc>
          <w:tcPr>
            <w:tcW w:w="993" w:type="dxa"/>
            <w:shd w:val="clear" w:color="auto" w:fill="auto"/>
          </w:tcPr>
          <w:p w14:paraId="0BB4A0EC" w14:textId="77777777" w:rsidR="009B5296" w:rsidRPr="004D5ACF" w:rsidRDefault="008A4B2B" w:rsidP="008F2240">
            <w:pPr>
              <w:spacing w:after="0" w:line="240" w:lineRule="auto"/>
              <w:jc w:val="center"/>
              <w:rPr>
                <w:rFonts w:ascii="Arial" w:hAnsi="Arial" w:cs="Arial"/>
                <w:sz w:val="24"/>
                <w:szCs w:val="24"/>
              </w:rPr>
            </w:pPr>
            <w:r w:rsidRPr="004D5ACF">
              <w:rPr>
                <w:rFonts w:ascii="Arial" w:hAnsi="Arial" w:cs="Arial"/>
                <w:sz w:val="24"/>
                <w:szCs w:val="24"/>
              </w:rPr>
              <w:t>100</w:t>
            </w:r>
          </w:p>
        </w:tc>
        <w:tc>
          <w:tcPr>
            <w:tcW w:w="992" w:type="dxa"/>
            <w:shd w:val="clear" w:color="auto" w:fill="auto"/>
          </w:tcPr>
          <w:p w14:paraId="2B8E3C73" w14:textId="77777777" w:rsidR="009B5296" w:rsidRPr="004D5ACF" w:rsidRDefault="008A4B2B" w:rsidP="008F2240">
            <w:pPr>
              <w:spacing w:after="0" w:line="240" w:lineRule="auto"/>
              <w:jc w:val="center"/>
              <w:rPr>
                <w:rFonts w:ascii="Arial" w:hAnsi="Arial" w:cs="Arial"/>
                <w:sz w:val="24"/>
                <w:szCs w:val="24"/>
              </w:rPr>
            </w:pPr>
            <w:r w:rsidRPr="004D5ACF">
              <w:rPr>
                <w:rFonts w:ascii="Arial" w:hAnsi="Arial" w:cs="Arial"/>
                <w:sz w:val="24"/>
                <w:szCs w:val="24"/>
              </w:rPr>
              <w:t>100</w:t>
            </w:r>
          </w:p>
        </w:tc>
      </w:tr>
    </w:tbl>
    <w:p w14:paraId="35484C7E" w14:textId="77777777" w:rsidR="00EB25A5" w:rsidRPr="004D5ACF" w:rsidRDefault="00EB25A5" w:rsidP="003C1467">
      <w:pPr>
        <w:overflowPunct w:val="0"/>
        <w:autoSpaceDE w:val="0"/>
        <w:spacing w:after="0" w:line="240" w:lineRule="auto"/>
        <w:ind w:left="9356"/>
        <w:jc w:val="right"/>
        <w:textAlignment w:val="baseline"/>
        <w:rPr>
          <w:rFonts w:ascii="Arial" w:hAnsi="Arial" w:cs="Arial"/>
          <w:sz w:val="24"/>
          <w:szCs w:val="24"/>
        </w:rPr>
      </w:pPr>
    </w:p>
    <w:p w14:paraId="205D91B4" w14:textId="677686AC" w:rsidR="004037E5" w:rsidRPr="004D5ACF" w:rsidRDefault="004037E5" w:rsidP="004037E5">
      <w:pPr>
        <w:suppressAutoHyphens w:val="0"/>
        <w:spacing w:after="0" w:line="240" w:lineRule="auto"/>
        <w:rPr>
          <w:rFonts w:ascii="Arial" w:hAnsi="Arial" w:cs="Arial"/>
          <w:sz w:val="24"/>
          <w:szCs w:val="24"/>
        </w:rPr>
      </w:pPr>
    </w:p>
    <w:p w14:paraId="09726203" w14:textId="77777777" w:rsidR="004037E5" w:rsidRPr="004D5ACF" w:rsidRDefault="004037E5" w:rsidP="004037E5">
      <w:pPr>
        <w:suppressAutoHyphens w:val="0"/>
        <w:spacing w:after="0" w:line="240" w:lineRule="auto"/>
        <w:rPr>
          <w:rFonts w:ascii="Arial" w:hAnsi="Arial" w:cs="Arial"/>
          <w:sz w:val="24"/>
          <w:szCs w:val="24"/>
        </w:rPr>
      </w:pPr>
    </w:p>
    <w:p w14:paraId="5F2BFB89" w14:textId="6BF7A377" w:rsidR="004037E5" w:rsidRDefault="004037E5" w:rsidP="004037E5">
      <w:pPr>
        <w:suppressAutoHyphens w:val="0"/>
        <w:spacing w:after="0" w:line="240" w:lineRule="auto"/>
        <w:rPr>
          <w:rFonts w:ascii="Arial" w:hAnsi="Arial" w:cs="Arial"/>
          <w:sz w:val="24"/>
          <w:szCs w:val="24"/>
        </w:rPr>
      </w:pPr>
    </w:p>
    <w:p w14:paraId="1646EF5D" w14:textId="3A598240" w:rsidR="004D5ACF" w:rsidRDefault="004D5ACF" w:rsidP="004037E5">
      <w:pPr>
        <w:suppressAutoHyphens w:val="0"/>
        <w:spacing w:after="0" w:line="240" w:lineRule="auto"/>
        <w:rPr>
          <w:rFonts w:ascii="Arial" w:hAnsi="Arial" w:cs="Arial"/>
          <w:sz w:val="24"/>
          <w:szCs w:val="24"/>
        </w:rPr>
      </w:pPr>
    </w:p>
    <w:p w14:paraId="16E6A553" w14:textId="29610CFD" w:rsidR="004D5ACF" w:rsidRDefault="004D5ACF" w:rsidP="004037E5">
      <w:pPr>
        <w:suppressAutoHyphens w:val="0"/>
        <w:spacing w:after="0" w:line="240" w:lineRule="auto"/>
        <w:rPr>
          <w:rFonts w:ascii="Arial" w:hAnsi="Arial" w:cs="Arial"/>
          <w:sz w:val="24"/>
          <w:szCs w:val="24"/>
        </w:rPr>
      </w:pPr>
    </w:p>
    <w:p w14:paraId="0B3C035B" w14:textId="18596B70" w:rsidR="004D5ACF" w:rsidRDefault="004D5ACF" w:rsidP="004037E5">
      <w:pPr>
        <w:suppressAutoHyphens w:val="0"/>
        <w:spacing w:after="0" w:line="240" w:lineRule="auto"/>
        <w:rPr>
          <w:rFonts w:ascii="Arial" w:hAnsi="Arial" w:cs="Arial"/>
          <w:sz w:val="24"/>
          <w:szCs w:val="24"/>
        </w:rPr>
      </w:pPr>
    </w:p>
    <w:p w14:paraId="397B7610" w14:textId="506D1D80" w:rsidR="004D5ACF" w:rsidRDefault="004D5ACF" w:rsidP="004037E5">
      <w:pPr>
        <w:suppressAutoHyphens w:val="0"/>
        <w:spacing w:after="0" w:line="240" w:lineRule="auto"/>
        <w:rPr>
          <w:rFonts w:ascii="Arial" w:hAnsi="Arial" w:cs="Arial"/>
          <w:sz w:val="24"/>
          <w:szCs w:val="24"/>
        </w:rPr>
      </w:pPr>
    </w:p>
    <w:p w14:paraId="0511A19A" w14:textId="10714C38" w:rsidR="004D5ACF" w:rsidRDefault="004D5ACF" w:rsidP="004037E5">
      <w:pPr>
        <w:suppressAutoHyphens w:val="0"/>
        <w:spacing w:after="0" w:line="240" w:lineRule="auto"/>
        <w:rPr>
          <w:rFonts w:ascii="Arial" w:hAnsi="Arial" w:cs="Arial"/>
          <w:sz w:val="24"/>
          <w:szCs w:val="24"/>
        </w:rPr>
      </w:pPr>
    </w:p>
    <w:p w14:paraId="6585A774" w14:textId="5376064C" w:rsidR="004D5ACF" w:rsidRDefault="004D5ACF" w:rsidP="004037E5">
      <w:pPr>
        <w:suppressAutoHyphens w:val="0"/>
        <w:spacing w:after="0" w:line="240" w:lineRule="auto"/>
        <w:rPr>
          <w:rFonts w:ascii="Arial" w:hAnsi="Arial" w:cs="Arial"/>
          <w:sz w:val="24"/>
          <w:szCs w:val="24"/>
        </w:rPr>
      </w:pPr>
    </w:p>
    <w:p w14:paraId="71DC86CB" w14:textId="342C1D3F" w:rsidR="004D5ACF" w:rsidRDefault="004D5ACF" w:rsidP="004037E5">
      <w:pPr>
        <w:suppressAutoHyphens w:val="0"/>
        <w:spacing w:after="0" w:line="240" w:lineRule="auto"/>
        <w:rPr>
          <w:rFonts w:ascii="Arial" w:hAnsi="Arial" w:cs="Arial"/>
          <w:sz w:val="24"/>
          <w:szCs w:val="24"/>
        </w:rPr>
      </w:pPr>
    </w:p>
    <w:p w14:paraId="1B6ACB56" w14:textId="6B0766B9" w:rsidR="004D5ACF" w:rsidRDefault="004D5ACF" w:rsidP="004037E5">
      <w:pPr>
        <w:suppressAutoHyphens w:val="0"/>
        <w:spacing w:after="0" w:line="240" w:lineRule="auto"/>
        <w:rPr>
          <w:rFonts w:ascii="Arial" w:hAnsi="Arial" w:cs="Arial"/>
          <w:sz w:val="24"/>
          <w:szCs w:val="24"/>
        </w:rPr>
      </w:pPr>
    </w:p>
    <w:p w14:paraId="15FCC829" w14:textId="1D97979A" w:rsidR="004D5ACF" w:rsidRDefault="004D5ACF" w:rsidP="004037E5">
      <w:pPr>
        <w:suppressAutoHyphens w:val="0"/>
        <w:spacing w:after="0" w:line="240" w:lineRule="auto"/>
        <w:rPr>
          <w:rFonts w:ascii="Arial" w:hAnsi="Arial" w:cs="Arial"/>
          <w:sz w:val="24"/>
          <w:szCs w:val="24"/>
        </w:rPr>
      </w:pPr>
    </w:p>
    <w:p w14:paraId="5B9FA617" w14:textId="16B3B492" w:rsidR="004D5ACF" w:rsidRDefault="004D5ACF" w:rsidP="004037E5">
      <w:pPr>
        <w:suppressAutoHyphens w:val="0"/>
        <w:spacing w:after="0" w:line="240" w:lineRule="auto"/>
        <w:rPr>
          <w:rFonts w:ascii="Arial" w:hAnsi="Arial" w:cs="Arial"/>
          <w:sz w:val="24"/>
          <w:szCs w:val="24"/>
        </w:rPr>
      </w:pPr>
    </w:p>
    <w:p w14:paraId="07231451" w14:textId="67CF21A5" w:rsidR="004D5ACF" w:rsidRDefault="004D5ACF" w:rsidP="004037E5">
      <w:pPr>
        <w:suppressAutoHyphens w:val="0"/>
        <w:spacing w:after="0" w:line="240" w:lineRule="auto"/>
        <w:rPr>
          <w:rFonts w:ascii="Arial" w:hAnsi="Arial" w:cs="Arial"/>
          <w:sz w:val="24"/>
          <w:szCs w:val="24"/>
        </w:rPr>
      </w:pPr>
    </w:p>
    <w:p w14:paraId="104A95F4" w14:textId="18677168" w:rsidR="004D5ACF" w:rsidRDefault="004D5ACF" w:rsidP="004037E5">
      <w:pPr>
        <w:suppressAutoHyphens w:val="0"/>
        <w:spacing w:after="0" w:line="240" w:lineRule="auto"/>
        <w:rPr>
          <w:rFonts w:ascii="Arial" w:hAnsi="Arial" w:cs="Arial"/>
          <w:sz w:val="24"/>
          <w:szCs w:val="24"/>
        </w:rPr>
      </w:pPr>
    </w:p>
    <w:p w14:paraId="53766C5C" w14:textId="0127ED80" w:rsidR="004D5ACF" w:rsidRDefault="004D5ACF" w:rsidP="004037E5">
      <w:pPr>
        <w:suppressAutoHyphens w:val="0"/>
        <w:spacing w:after="0" w:line="240" w:lineRule="auto"/>
        <w:rPr>
          <w:rFonts w:ascii="Arial" w:hAnsi="Arial" w:cs="Arial"/>
          <w:sz w:val="24"/>
          <w:szCs w:val="24"/>
        </w:rPr>
      </w:pPr>
    </w:p>
    <w:p w14:paraId="73CF0670" w14:textId="6836E6B4" w:rsidR="004D5ACF" w:rsidRDefault="004D5ACF" w:rsidP="004037E5">
      <w:pPr>
        <w:suppressAutoHyphens w:val="0"/>
        <w:spacing w:after="0" w:line="240" w:lineRule="auto"/>
        <w:rPr>
          <w:rFonts w:ascii="Arial" w:hAnsi="Arial" w:cs="Arial"/>
          <w:sz w:val="24"/>
          <w:szCs w:val="24"/>
        </w:rPr>
      </w:pPr>
    </w:p>
    <w:p w14:paraId="1D3D820D" w14:textId="5BB2ED76" w:rsidR="004D5ACF" w:rsidRDefault="004D5ACF" w:rsidP="004037E5">
      <w:pPr>
        <w:suppressAutoHyphens w:val="0"/>
        <w:spacing w:after="0" w:line="240" w:lineRule="auto"/>
        <w:rPr>
          <w:rFonts w:ascii="Arial" w:hAnsi="Arial" w:cs="Arial"/>
          <w:sz w:val="24"/>
          <w:szCs w:val="24"/>
        </w:rPr>
      </w:pPr>
    </w:p>
    <w:p w14:paraId="7A4C9F4E" w14:textId="68887290" w:rsidR="004D5ACF" w:rsidRDefault="004D5ACF" w:rsidP="004037E5">
      <w:pPr>
        <w:suppressAutoHyphens w:val="0"/>
        <w:spacing w:after="0" w:line="240" w:lineRule="auto"/>
        <w:rPr>
          <w:rFonts w:ascii="Arial" w:hAnsi="Arial" w:cs="Arial"/>
          <w:sz w:val="24"/>
          <w:szCs w:val="24"/>
        </w:rPr>
      </w:pPr>
    </w:p>
    <w:p w14:paraId="559FE8A2" w14:textId="72AC8563" w:rsidR="004D5ACF" w:rsidRDefault="004D5ACF" w:rsidP="004037E5">
      <w:pPr>
        <w:suppressAutoHyphens w:val="0"/>
        <w:spacing w:after="0" w:line="240" w:lineRule="auto"/>
        <w:rPr>
          <w:rFonts w:ascii="Arial" w:hAnsi="Arial" w:cs="Arial"/>
          <w:sz w:val="24"/>
          <w:szCs w:val="24"/>
        </w:rPr>
      </w:pPr>
    </w:p>
    <w:p w14:paraId="5F860E70" w14:textId="34E4D90C" w:rsidR="004D5ACF" w:rsidRDefault="004D5ACF" w:rsidP="004037E5">
      <w:pPr>
        <w:suppressAutoHyphens w:val="0"/>
        <w:spacing w:after="0" w:line="240" w:lineRule="auto"/>
        <w:rPr>
          <w:rFonts w:ascii="Arial" w:hAnsi="Arial" w:cs="Arial"/>
          <w:sz w:val="24"/>
          <w:szCs w:val="24"/>
        </w:rPr>
      </w:pPr>
    </w:p>
    <w:p w14:paraId="4A676C96" w14:textId="77777777" w:rsidR="004D5ACF" w:rsidRPr="004D5ACF" w:rsidRDefault="004D5ACF" w:rsidP="004037E5">
      <w:pPr>
        <w:suppressAutoHyphens w:val="0"/>
        <w:spacing w:after="0" w:line="240" w:lineRule="auto"/>
        <w:rPr>
          <w:rFonts w:ascii="Arial" w:hAnsi="Arial" w:cs="Arial"/>
          <w:sz w:val="24"/>
          <w:szCs w:val="24"/>
        </w:rPr>
      </w:pPr>
    </w:p>
    <w:p w14:paraId="61A400CA" w14:textId="77777777" w:rsidR="004037E5" w:rsidRPr="004D5ACF" w:rsidRDefault="004037E5" w:rsidP="004037E5">
      <w:pPr>
        <w:suppressAutoHyphens w:val="0"/>
        <w:spacing w:after="0" w:line="240" w:lineRule="auto"/>
        <w:rPr>
          <w:rFonts w:ascii="Arial" w:hAnsi="Arial" w:cs="Arial"/>
          <w:sz w:val="24"/>
          <w:szCs w:val="24"/>
        </w:rPr>
      </w:pPr>
    </w:p>
    <w:p w14:paraId="2222B115" w14:textId="77777777" w:rsidR="004037E5" w:rsidRPr="004D5ACF" w:rsidRDefault="004037E5" w:rsidP="004037E5">
      <w:pPr>
        <w:suppressAutoHyphens w:val="0"/>
        <w:spacing w:after="0" w:line="240" w:lineRule="auto"/>
        <w:rPr>
          <w:rFonts w:ascii="Arial" w:hAnsi="Arial" w:cs="Arial"/>
          <w:sz w:val="24"/>
          <w:szCs w:val="24"/>
        </w:rPr>
      </w:pPr>
    </w:p>
    <w:p w14:paraId="0486E2FF" w14:textId="6BBF3A0B" w:rsidR="003C1467" w:rsidRPr="004D5ACF" w:rsidRDefault="003C1467" w:rsidP="004E4CA0">
      <w:pPr>
        <w:suppressAutoHyphens w:val="0"/>
        <w:spacing w:after="0" w:line="240" w:lineRule="auto"/>
        <w:jc w:val="right"/>
        <w:rPr>
          <w:rFonts w:ascii="Arial" w:hAnsi="Arial" w:cs="Arial"/>
          <w:sz w:val="24"/>
          <w:szCs w:val="24"/>
        </w:rPr>
      </w:pPr>
      <w:r w:rsidRPr="004D5ACF">
        <w:rPr>
          <w:rFonts w:ascii="Arial" w:hAnsi="Arial" w:cs="Arial"/>
          <w:sz w:val="24"/>
          <w:szCs w:val="24"/>
        </w:rPr>
        <w:lastRenderedPageBreak/>
        <w:t xml:space="preserve">Приложение №2 </w:t>
      </w:r>
    </w:p>
    <w:p w14:paraId="00779B38" w14:textId="77777777" w:rsidR="00613F1A" w:rsidRPr="004D5ACF" w:rsidRDefault="00613F1A" w:rsidP="00613F1A">
      <w:pPr>
        <w:overflowPunct w:val="0"/>
        <w:autoSpaceDE w:val="0"/>
        <w:spacing w:after="0" w:line="240" w:lineRule="auto"/>
        <w:ind w:left="9356"/>
        <w:jc w:val="right"/>
        <w:textAlignment w:val="baseline"/>
        <w:rPr>
          <w:rFonts w:ascii="Arial" w:hAnsi="Arial" w:cs="Arial"/>
          <w:sz w:val="24"/>
          <w:szCs w:val="24"/>
        </w:rPr>
      </w:pPr>
      <w:r w:rsidRPr="004D5ACF">
        <w:rPr>
          <w:rFonts w:ascii="Arial" w:hAnsi="Arial" w:cs="Arial"/>
          <w:sz w:val="24"/>
          <w:szCs w:val="24"/>
        </w:rPr>
        <w:t xml:space="preserve">к муниципальной программе </w:t>
      </w:r>
    </w:p>
    <w:p w14:paraId="078A578A" w14:textId="77777777" w:rsidR="00613F1A" w:rsidRPr="004D5ACF" w:rsidRDefault="00613F1A" w:rsidP="00613F1A">
      <w:pPr>
        <w:overflowPunct w:val="0"/>
        <w:autoSpaceDE w:val="0"/>
        <w:spacing w:after="0" w:line="240" w:lineRule="auto"/>
        <w:ind w:left="9356"/>
        <w:jc w:val="right"/>
        <w:textAlignment w:val="baseline"/>
        <w:rPr>
          <w:rFonts w:ascii="Arial" w:hAnsi="Arial" w:cs="Arial"/>
          <w:sz w:val="24"/>
          <w:szCs w:val="24"/>
        </w:rPr>
      </w:pPr>
      <w:r w:rsidRPr="004D5ACF">
        <w:rPr>
          <w:rFonts w:ascii="Arial" w:hAnsi="Arial" w:cs="Arial"/>
          <w:sz w:val="24"/>
          <w:szCs w:val="24"/>
        </w:rPr>
        <w:t>«Создание условий для обеспечения доступным и комфортным жильем граждан Краснотуранского район»</w:t>
      </w:r>
    </w:p>
    <w:p w14:paraId="259ED0A0" w14:textId="77777777" w:rsidR="00647DF6" w:rsidRPr="004D5ACF" w:rsidRDefault="00647DF6" w:rsidP="00613F1A">
      <w:pPr>
        <w:overflowPunct w:val="0"/>
        <w:autoSpaceDE w:val="0"/>
        <w:spacing w:after="0" w:line="240" w:lineRule="auto"/>
        <w:ind w:left="9356"/>
        <w:jc w:val="right"/>
        <w:textAlignment w:val="baseline"/>
        <w:rPr>
          <w:rFonts w:ascii="Arial" w:hAnsi="Arial" w:cs="Arial"/>
          <w:sz w:val="24"/>
          <w:szCs w:val="24"/>
        </w:rPr>
      </w:pPr>
    </w:p>
    <w:p w14:paraId="3DCC859F" w14:textId="77777777" w:rsidR="003C1467" w:rsidRPr="004D5ACF" w:rsidRDefault="003C1467" w:rsidP="003C1467">
      <w:pPr>
        <w:overflowPunct w:val="0"/>
        <w:autoSpaceDE w:val="0"/>
        <w:spacing w:before="40" w:after="0" w:line="240" w:lineRule="auto"/>
        <w:jc w:val="center"/>
        <w:textAlignment w:val="baseline"/>
        <w:rPr>
          <w:rFonts w:ascii="Arial" w:hAnsi="Arial" w:cs="Arial"/>
          <w:sz w:val="24"/>
          <w:szCs w:val="24"/>
        </w:rPr>
      </w:pPr>
      <w:r w:rsidRPr="004D5ACF">
        <w:rPr>
          <w:rFonts w:ascii="Arial" w:hAnsi="Arial" w:cs="Arial"/>
          <w:sz w:val="24"/>
          <w:szCs w:val="24"/>
        </w:rPr>
        <w:t>Перечень мероприятий подпрограмм и отдельных мероприятий муниципальной программы</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2996"/>
        <w:gridCol w:w="1559"/>
        <w:gridCol w:w="1134"/>
        <w:gridCol w:w="992"/>
        <w:gridCol w:w="2268"/>
        <w:gridCol w:w="1985"/>
        <w:gridCol w:w="3969"/>
      </w:tblGrid>
      <w:tr w:rsidR="003C1467" w:rsidRPr="004D5ACF" w14:paraId="7AA0DFE3" w14:textId="77777777" w:rsidTr="00647DF6">
        <w:trPr>
          <w:trHeight w:val="20"/>
        </w:trPr>
        <w:tc>
          <w:tcPr>
            <w:tcW w:w="798" w:type="dxa"/>
            <w:vMerge w:val="restart"/>
            <w:vAlign w:val="center"/>
          </w:tcPr>
          <w:p w14:paraId="6A2F0C63" w14:textId="77777777" w:rsidR="003C1467" w:rsidRPr="004D5ACF" w:rsidRDefault="003C1467" w:rsidP="003C1467">
            <w:pPr>
              <w:overflowPunct w:val="0"/>
              <w:autoSpaceDE w:val="0"/>
              <w:spacing w:before="40" w:after="0" w:line="240" w:lineRule="auto"/>
              <w:jc w:val="center"/>
              <w:textAlignment w:val="baseline"/>
              <w:rPr>
                <w:rFonts w:ascii="Arial" w:hAnsi="Arial" w:cs="Arial"/>
                <w:sz w:val="24"/>
                <w:szCs w:val="24"/>
              </w:rPr>
            </w:pPr>
            <w:r w:rsidRPr="004D5ACF">
              <w:rPr>
                <w:rFonts w:ascii="Arial" w:hAnsi="Arial" w:cs="Arial"/>
                <w:sz w:val="24"/>
                <w:szCs w:val="24"/>
              </w:rPr>
              <w:t>№п/п</w:t>
            </w:r>
          </w:p>
        </w:tc>
        <w:tc>
          <w:tcPr>
            <w:tcW w:w="2996" w:type="dxa"/>
            <w:vMerge w:val="restart"/>
            <w:vAlign w:val="center"/>
          </w:tcPr>
          <w:p w14:paraId="29FB13D3" w14:textId="77777777" w:rsidR="003C1467" w:rsidRPr="004D5ACF" w:rsidRDefault="003C1467" w:rsidP="003C1467">
            <w:pPr>
              <w:overflowPunct w:val="0"/>
              <w:autoSpaceDE w:val="0"/>
              <w:spacing w:before="40" w:after="0" w:line="240" w:lineRule="auto"/>
              <w:jc w:val="center"/>
              <w:textAlignment w:val="baseline"/>
              <w:rPr>
                <w:rFonts w:ascii="Arial" w:hAnsi="Arial" w:cs="Arial"/>
                <w:sz w:val="24"/>
                <w:szCs w:val="24"/>
              </w:rPr>
            </w:pPr>
            <w:r w:rsidRPr="004D5ACF">
              <w:rPr>
                <w:rFonts w:ascii="Arial" w:hAnsi="Arial" w:cs="Arial"/>
                <w:sz w:val="24"/>
                <w:szCs w:val="24"/>
              </w:rPr>
              <w:t>Наименование мероприятия</w:t>
            </w:r>
          </w:p>
        </w:tc>
        <w:tc>
          <w:tcPr>
            <w:tcW w:w="1559" w:type="dxa"/>
            <w:vMerge w:val="restart"/>
            <w:vAlign w:val="center"/>
          </w:tcPr>
          <w:p w14:paraId="203441AC" w14:textId="77777777" w:rsidR="003C1467" w:rsidRPr="004D5ACF" w:rsidRDefault="003C1467" w:rsidP="003C1467">
            <w:pPr>
              <w:overflowPunct w:val="0"/>
              <w:autoSpaceDE w:val="0"/>
              <w:spacing w:before="40" w:after="0" w:line="240" w:lineRule="auto"/>
              <w:jc w:val="center"/>
              <w:textAlignment w:val="baseline"/>
              <w:rPr>
                <w:rFonts w:ascii="Arial" w:hAnsi="Arial" w:cs="Arial"/>
                <w:sz w:val="24"/>
                <w:szCs w:val="24"/>
              </w:rPr>
            </w:pPr>
            <w:r w:rsidRPr="004D5ACF">
              <w:rPr>
                <w:rFonts w:ascii="Arial" w:hAnsi="Arial" w:cs="Arial"/>
                <w:sz w:val="24"/>
                <w:szCs w:val="24"/>
              </w:rPr>
              <w:t>Исполнители мероприятий</w:t>
            </w:r>
          </w:p>
        </w:tc>
        <w:tc>
          <w:tcPr>
            <w:tcW w:w="2126" w:type="dxa"/>
            <w:gridSpan w:val="2"/>
            <w:vAlign w:val="center"/>
          </w:tcPr>
          <w:p w14:paraId="0FC829EC" w14:textId="77777777" w:rsidR="003C1467" w:rsidRPr="004D5ACF" w:rsidRDefault="003C1467" w:rsidP="003C1467">
            <w:pPr>
              <w:overflowPunct w:val="0"/>
              <w:autoSpaceDE w:val="0"/>
              <w:spacing w:before="40" w:after="0" w:line="240" w:lineRule="auto"/>
              <w:jc w:val="center"/>
              <w:textAlignment w:val="baseline"/>
              <w:rPr>
                <w:rFonts w:ascii="Arial" w:hAnsi="Arial" w:cs="Arial"/>
                <w:sz w:val="24"/>
                <w:szCs w:val="24"/>
              </w:rPr>
            </w:pPr>
            <w:r w:rsidRPr="004D5ACF">
              <w:rPr>
                <w:rFonts w:ascii="Arial" w:hAnsi="Arial" w:cs="Arial"/>
                <w:sz w:val="24"/>
                <w:szCs w:val="24"/>
              </w:rPr>
              <w:t>Сроки</w:t>
            </w:r>
          </w:p>
        </w:tc>
        <w:tc>
          <w:tcPr>
            <w:tcW w:w="2268" w:type="dxa"/>
            <w:vMerge w:val="restart"/>
            <w:vAlign w:val="center"/>
          </w:tcPr>
          <w:p w14:paraId="0CFCEC53" w14:textId="77777777" w:rsidR="003C1467" w:rsidRPr="004D5ACF" w:rsidRDefault="003C1467" w:rsidP="003C1467">
            <w:pPr>
              <w:overflowPunct w:val="0"/>
              <w:autoSpaceDE w:val="0"/>
              <w:spacing w:before="40" w:after="0" w:line="240" w:lineRule="auto"/>
              <w:jc w:val="center"/>
              <w:textAlignment w:val="baseline"/>
              <w:rPr>
                <w:rFonts w:ascii="Arial" w:hAnsi="Arial" w:cs="Arial"/>
                <w:sz w:val="24"/>
                <w:szCs w:val="24"/>
              </w:rPr>
            </w:pPr>
            <w:r w:rsidRPr="004D5ACF">
              <w:rPr>
                <w:rFonts w:ascii="Arial" w:hAnsi="Arial" w:cs="Arial"/>
                <w:sz w:val="24"/>
                <w:szCs w:val="24"/>
              </w:rPr>
              <w:t>Ожидаемый результат (краткое описание)</w:t>
            </w:r>
          </w:p>
        </w:tc>
        <w:tc>
          <w:tcPr>
            <w:tcW w:w="1985" w:type="dxa"/>
            <w:vMerge w:val="restart"/>
            <w:vAlign w:val="center"/>
          </w:tcPr>
          <w:p w14:paraId="5E02D85C" w14:textId="77777777" w:rsidR="003C1467" w:rsidRPr="004D5ACF" w:rsidRDefault="003C1467" w:rsidP="003C1467">
            <w:pPr>
              <w:overflowPunct w:val="0"/>
              <w:autoSpaceDE w:val="0"/>
              <w:spacing w:before="40" w:after="0" w:line="240" w:lineRule="auto"/>
              <w:jc w:val="center"/>
              <w:textAlignment w:val="baseline"/>
              <w:rPr>
                <w:rFonts w:ascii="Arial" w:hAnsi="Arial" w:cs="Arial"/>
                <w:sz w:val="24"/>
                <w:szCs w:val="24"/>
              </w:rPr>
            </w:pPr>
            <w:r w:rsidRPr="004D5ACF">
              <w:rPr>
                <w:rFonts w:ascii="Arial" w:hAnsi="Arial" w:cs="Arial"/>
                <w:sz w:val="24"/>
                <w:szCs w:val="24"/>
              </w:rPr>
              <w:t>Последствия нереализации мероприятия</w:t>
            </w:r>
          </w:p>
        </w:tc>
        <w:tc>
          <w:tcPr>
            <w:tcW w:w="3969" w:type="dxa"/>
            <w:vMerge w:val="restart"/>
            <w:vAlign w:val="center"/>
          </w:tcPr>
          <w:p w14:paraId="2E3321B5" w14:textId="77777777" w:rsidR="003C1467" w:rsidRPr="004D5ACF" w:rsidRDefault="003C1467" w:rsidP="003C1467">
            <w:pPr>
              <w:overflowPunct w:val="0"/>
              <w:autoSpaceDE w:val="0"/>
              <w:spacing w:before="40" w:after="0" w:line="240" w:lineRule="auto"/>
              <w:jc w:val="center"/>
              <w:textAlignment w:val="baseline"/>
              <w:rPr>
                <w:rFonts w:ascii="Arial" w:hAnsi="Arial" w:cs="Arial"/>
                <w:sz w:val="24"/>
                <w:szCs w:val="24"/>
              </w:rPr>
            </w:pPr>
            <w:r w:rsidRPr="004D5ACF">
              <w:rPr>
                <w:rFonts w:ascii="Arial" w:hAnsi="Arial" w:cs="Arial"/>
                <w:sz w:val="24"/>
                <w:szCs w:val="24"/>
              </w:rPr>
              <w:t>Связь с показателями муниципальной программы (подпрограммы)</w:t>
            </w:r>
          </w:p>
        </w:tc>
      </w:tr>
      <w:tr w:rsidR="003C1467" w:rsidRPr="004D5ACF" w14:paraId="677ECD57" w14:textId="77777777" w:rsidTr="00647DF6">
        <w:trPr>
          <w:trHeight w:val="20"/>
        </w:trPr>
        <w:tc>
          <w:tcPr>
            <w:tcW w:w="798" w:type="dxa"/>
            <w:vMerge/>
          </w:tcPr>
          <w:p w14:paraId="08B9FE14"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p>
        </w:tc>
        <w:tc>
          <w:tcPr>
            <w:tcW w:w="2996" w:type="dxa"/>
            <w:vMerge/>
          </w:tcPr>
          <w:p w14:paraId="62550D6B"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p>
        </w:tc>
        <w:tc>
          <w:tcPr>
            <w:tcW w:w="1559" w:type="dxa"/>
            <w:vMerge/>
          </w:tcPr>
          <w:p w14:paraId="73F0BF00"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p>
        </w:tc>
        <w:tc>
          <w:tcPr>
            <w:tcW w:w="1134" w:type="dxa"/>
            <w:vAlign w:val="center"/>
          </w:tcPr>
          <w:p w14:paraId="75DC49E0" w14:textId="77777777" w:rsidR="003C1467" w:rsidRPr="004D5ACF" w:rsidRDefault="003C1467" w:rsidP="003C1467">
            <w:pPr>
              <w:overflowPunct w:val="0"/>
              <w:autoSpaceDE w:val="0"/>
              <w:spacing w:before="40" w:after="0" w:line="240" w:lineRule="auto"/>
              <w:jc w:val="center"/>
              <w:textAlignment w:val="baseline"/>
              <w:rPr>
                <w:rFonts w:ascii="Arial" w:hAnsi="Arial" w:cs="Arial"/>
                <w:sz w:val="24"/>
                <w:szCs w:val="24"/>
              </w:rPr>
            </w:pPr>
            <w:r w:rsidRPr="004D5ACF">
              <w:rPr>
                <w:rFonts w:ascii="Arial" w:hAnsi="Arial" w:cs="Arial"/>
                <w:sz w:val="24"/>
                <w:szCs w:val="24"/>
              </w:rPr>
              <w:t>начала реализации</w:t>
            </w:r>
          </w:p>
        </w:tc>
        <w:tc>
          <w:tcPr>
            <w:tcW w:w="992" w:type="dxa"/>
            <w:vAlign w:val="center"/>
          </w:tcPr>
          <w:p w14:paraId="1F0AFF5A" w14:textId="77777777" w:rsidR="003C1467" w:rsidRPr="004D5ACF" w:rsidRDefault="003C1467" w:rsidP="003C1467">
            <w:pPr>
              <w:overflowPunct w:val="0"/>
              <w:autoSpaceDE w:val="0"/>
              <w:spacing w:before="40" w:after="0" w:line="240" w:lineRule="auto"/>
              <w:jc w:val="center"/>
              <w:textAlignment w:val="baseline"/>
              <w:rPr>
                <w:rFonts w:ascii="Arial" w:hAnsi="Arial" w:cs="Arial"/>
                <w:sz w:val="24"/>
                <w:szCs w:val="24"/>
              </w:rPr>
            </w:pPr>
            <w:r w:rsidRPr="004D5ACF">
              <w:rPr>
                <w:rFonts w:ascii="Arial" w:hAnsi="Arial" w:cs="Arial"/>
                <w:sz w:val="24"/>
                <w:szCs w:val="24"/>
              </w:rPr>
              <w:t>окончания реализации</w:t>
            </w:r>
          </w:p>
        </w:tc>
        <w:tc>
          <w:tcPr>
            <w:tcW w:w="2268" w:type="dxa"/>
            <w:vMerge/>
          </w:tcPr>
          <w:p w14:paraId="03F2E59B"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p>
        </w:tc>
        <w:tc>
          <w:tcPr>
            <w:tcW w:w="1985" w:type="dxa"/>
            <w:vMerge/>
          </w:tcPr>
          <w:p w14:paraId="185F30D8"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p>
        </w:tc>
        <w:tc>
          <w:tcPr>
            <w:tcW w:w="3969" w:type="dxa"/>
            <w:vMerge/>
          </w:tcPr>
          <w:p w14:paraId="16E19787"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p>
        </w:tc>
      </w:tr>
      <w:tr w:rsidR="003C1467" w:rsidRPr="004D5ACF" w14:paraId="0CF14ED0" w14:textId="77777777" w:rsidTr="00647DF6">
        <w:trPr>
          <w:trHeight w:val="20"/>
        </w:trPr>
        <w:tc>
          <w:tcPr>
            <w:tcW w:w="798" w:type="dxa"/>
          </w:tcPr>
          <w:p w14:paraId="06985E65" w14:textId="77777777" w:rsidR="003C1467" w:rsidRPr="004D5ACF" w:rsidRDefault="003C1467" w:rsidP="003C1467">
            <w:pPr>
              <w:overflowPunct w:val="0"/>
              <w:autoSpaceDE w:val="0"/>
              <w:spacing w:after="0" w:line="240" w:lineRule="auto"/>
              <w:jc w:val="center"/>
              <w:textAlignment w:val="baseline"/>
              <w:rPr>
                <w:rFonts w:ascii="Arial" w:hAnsi="Arial" w:cs="Arial"/>
                <w:sz w:val="24"/>
                <w:szCs w:val="24"/>
              </w:rPr>
            </w:pPr>
            <w:r w:rsidRPr="004D5ACF">
              <w:rPr>
                <w:rFonts w:ascii="Arial" w:hAnsi="Arial" w:cs="Arial"/>
                <w:sz w:val="24"/>
                <w:szCs w:val="24"/>
              </w:rPr>
              <w:t>1</w:t>
            </w:r>
          </w:p>
        </w:tc>
        <w:tc>
          <w:tcPr>
            <w:tcW w:w="2996" w:type="dxa"/>
          </w:tcPr>
          <w:p w14:paraId="1E6A0FBA" w14:textId="77777777" w:rsidR="003C1467" w:rsidRPr="004D5ACF" w:rsidRDefault="003C1467" w:rsidP="003C1467">
            <w:pPr>
              <w:overflowPunct w:val="0"/>
              <w:autoSpaceDE w:val="0"/>
              <w:spacing w:after="0" w:line="240" w:lineRule="auto"/>
              <w:jc w:val="center"/>
              <w:textAlignment w:val="baseline"/>
              <w:rPr>
                <w:rFonts w:ascii="Arial" w:hAnsi="Arial" w:cs="Arial"/>
                <w:sz w:val="24"/>
                <w:szCs w:val="24"/>
              </w:rPr>
            </w:pPr>
            <w:r w:rsidRPr="004D5ACF">
              <w:rPr>
                <w:rFonts w:ascii="Arial" w:hAnsi="Arial" w:cs="Arial"/>
                <w:sz w:val="24"/>
                <w:szCs w:val="24"/>
              </w:rPr>
              <w:t>2</w:t>
            </w:r>
          </w:p>
        </w:tc>
        <w:tc>
          <w:tcPr>
            <w:tcW w:w="1559" w:type="dxa"/>
          </w:tcPr>
          <w:p w14:paraId="65EA0D89" w14:textId="77777777" w:rsidR="003C1467" w:rsidRPr="004D5ACF" w:rsidRDefault="003C1467" w:rsidP="003C1467">
            <w:pPr>
              <w:overflowPunct w:val="0"/>
              <w:autoSpaceDE w:val="0"/>
              <w:spacing w:after="0" w:line="240" w:lineRule="auto"/>
              <w:jc w:val="center"/>
              <w:textAlignment w:val="baseline"/>
              <w:rPr>
                <w:rFonts w:ascii="Arial" w:hAnsi="Arial" w:cs="Arial"/>
                <w:sz w:val="24"/>
                <w:szCs w:val="24"/>
              </w:rPr>
            </w:pPr>
            <w:r w:rsidRPr="004D5ACF">
              <w:rPr>
                <w:rFonts w:ascii="Arial" w:hAnsi="Arial" w:cs="Arial"/>
                <w:sz w:val="24"/>
                <w:szCs w:val="24"/>
              </w:rPr>
              <w:t>3</w:t>
            </w:r>
          </w:p>
        </w:tc>
        <w:tc>
          <w:tcPr>
            <w:tcW w:w="1134" w:type="dxa"/>
          </w:tcPr>
          <w:p w14:paraId="5F163F19" w14:textId="77777777" w:rsidR="003C1467" w:rsidRPr="004D5ACF" w:rsidRDefault="003C1467" w:rsidP="003C1467">
            <w:pPr>
              <w:overflowPunct w:val="0"/>
              <w:autoSpaceDE w:val="0"/>
              <w:spacing w:after="0" w:line="240" w:lineRule="auto"/>
              <w:jc w:val="center"/>
              <w:textAlignment w:val="baseline"/>
              <w:rPr>
                <w:rFonts w:ascii="Arial" w:hAnsi="Arial" w:cs="Arial"/>
                <w:sz w:val="24"/>
                <w:szCs w:val="24"/>
              </w:rPr>
            </w:pPr>
            <w:r w:rsidRPr="004D5ACF">
              <w:rPr>
                <w:rFonts w:ascii="Arial" w:hAnsi="Arial" w:cs="Arial"/>
                <w:sz w:val="24"/>
                <w:szCs w:val="24"/>
              </w:rPr>
              <w:t>4</w:t>
            </w:r>
          </w:p>
        </w:tc>
        <w:tc>
          <w:tcPr>
            <w:tcW w:w="992" w:type="dxa"/>
          </w:tcPr>
          <w:p w14:paraId="737F855C" w14:textId="77777777" w:rsidR="003C1467" w:rsidRPr="004D5ACF" w:rsidRDefault="003C1467" w:rsidP="003C1467">
            <w:pPr>
              <w:overflowPunct w:val="0"/>
              <w:autoSpaceDE w:val="0"/>
              <w:spacing w:after="0" w:line="240" w:lineRule="auto"/>
              <w:jc w:val="center"/>
              <w:textAlignment w:val="baseline"/>
              <w:rPr>
                <w:rFonts w:ascii="Arial" w:hAnsi="Arial" w:cs="Arial"/>
                <w:sz w:val="24"/>
                <w:szCs w:val="24"/>
              </w:rPr>
            </w:pPr>
            <w:r w:rsidRPr="004D5ACF">
              <w:rPr>
                <w:rFonts w:ascii="Arial" w:hAnsi="Arial" w:cs="Arial"/>
                <w:sz w:val="24"/>
                <w:szCs w:val="24"/>
              </w:rPr>
              <w:t>5</w:t>
            </w:r>
          </w:p>
        </w:tc>
        <w:tc>
          <w:tcPr>
            <w:tcW w:w="2268" w:type="dxa"/>
          </w:tcPr>
          <w:p w14:paraId="7E2C0E1C" w14:textId="77777777" w:rsidR="003C1467" w:rsidRPr="004D5ACF" w:rsidRDefault="003C1467" w:rsidP="003C1467">
            <w:pPr>
              <w:overflowPunct w:val="0"/>
              <w:autoSpaceDE w:val="0"/>
              <w:spacing w:after="0" w:line="240" w:lineRule="auto"/>
              <w:jc w:val="center"/>
              <w:textAlignment w:val="baseline"/>
              <w:rPr>
                <w:rFonts w:ascii="Arial" w:hAnsi="Arial" w:cs="Arial"/>
                <w:sz w:val="24"/>
                <w:szCs w:val="24"/>
              </w:rPr>
            </w:pPr>
            <w:r w:rsidRPr="004D5ACF">
              <w:rPr>
                <w:rFonts w:ascii="Arial" w:hAnsi="Arial" w:cs="Arial"/>
                <w:sz w:val="24"/>
                <w:szCs w:val="24"/>
              </w:rPr>
              <w:t>6</w:t>
            </w:r>
          </w:p>
        </w:tc>
        <w:tc>
          <w:tcPr>
            <w:tcW w:w="1985" w:type="dxa"/>
          </w:tcPr>
          <w:p w14:paraId="7B263364" w14:textId="77777777" w:rsidR="003C1467" w:rsidRPr="004D5ACF" w:rsidRDefault="003C1467" w:rsidP="003C1467">
            <w:pPr>
              <w:overflowPunct w:val="0"/>
              <w:autoSpaceDE w:val="0"/>
              <w:spacing w:after="0" w:line="240" w:lineRule="auto"/>
              <w:jc w:val="center"/>
              <w:textAlignment w:val="baseline"/>
              <w:rPr>
                <w:rFonts w:ascii="Arial" w:hAnsi="Arial" w:cs="Arial"/>
                <w:sz w:val="24"/>
                <w:szCs w:val="24"/>
              </w:rPr>
            </w:pPr>
            <w:r w:rsidRPr="004D5ACF">
              <w:rPr>
                <w:rFonts w:ascii="Arial" w:hAnsi="Arial" w:cs="Arial"/>
                <w:sz w:val="24"/>
                <w:szCs w:val="24"/>
              </w:rPr>
              <w:t>7</w:t>
            </w:r>
          </w:p>
        </w:tc>
        <w:tc>
          <w:tcPr>
            <w:tcW w:w="3969" w:type="dxa"/>
          </w:tcPr>
          <w:p w14:paraId="038E80D6" w14:textId="77777777" w:rsidR="003C1467" w:rsidRPr="004D5ACF" w:rsidRDefault="003C1467" w:rsidP="003C1467">
            <w:pPr>
              <w:overflowPunct w:val="0"/>
              <w:autoSpaceDE w:val="0"/>
              <w:spacing w:after="0" w:line="240" w:lineRule="auto"/>
              <w:jc w:val="center"/>
              <w:textAlignment w:val="baseline"/>
              <w:rPr>
                <w:rFonts w:ascii="Arial" w:hAnsi="Arial" w:cs="Arial"/>
                <w:sz w:val="24"/>
                <w:szCs w:val="24"/>
              </w:rPr>
            </w:pPr>
            <w:r w:rsidRPr="004D5ACF">
              <w:rPr>
                <w:rFonts w:ascii="Arial" w:hAnsi="Arial" w:cs="Arial"/>
                <w:sz w:val="24"/>
                <w:szCs w:val="24"/>
              </w:rPr>
              <w:t>8</w:t>
            </w:r>
          </w:p>
        </w:tc>
      </w:tr>
      <w:tr w:rsidR="003C1467" w:rsidRPr="004D5ACF" w14:paraId="68476FA5" w14:textId="77777777" w:rsidTr="00647DF6">
        <w:trPr>
          <w:trHeight w:val="20"/>
        </w:trPr>
        <w:tc>
          <w:tcPr>
            <w:tcW w:w="798" w:type="dxa"/>
          </w:tcPr>
          <w:p w14:paraId="20693677"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1</w:t>
            </w:r>
          </w:p>
        </w:tc>
        <w:tc>
          <w:tcPr>
            <w:tcW w:w="14903" w:type="dxa"/>
            <w:gridSpan w:val="7"/>
          </w:tcPr>
          <w:p w14:paraId="7F5B2FD8"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Подпрограмма 1 «Стимулирование жилищного строительства на территории Краснотуранского района»</w:t>
            </w:r>
          </w:p>
        </w:tc>
      </w:tr>
      <w:tr w:rsidR="003C1467" w:rsidRPr="004D5ACF" w14:paraId="1A313F07" w14:textId="77777777" w:rsidTr="00647DF6">
        <w:trPr>
          <w:trHeight w:val="20"/>
        </w:trPr>
        <w:tc>
          <w:tcPr>
            <w:tcW w:w="798" w:type="dxa"/>
          </w:tcPr>
          <w:p w14:paraId="179308A7"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2</w:t>
            </w:r>
          </w:p>
        </w:tc>
        <w:tc>
          <w:tcPr>
            <w:tcW w:w="2996" w:type="dxa"/>
          </w:tcPr>
          <w:p w14:paraId="2EFDFBA5" w14:textId="49196314" w:rsidR="004037E5" w:rsidRPr="004D5ACF" w:rsidRDefault="003C1467" w:rsidP="004037E5">
            <w:pPr>
              <w:suppressAutoHyphens w:val="0"/>
              <w:autoSpaceDE w:val="0"/>
              <w:autoSpaceDN w:val="0"/>
              <w:adjustRightInd w:val="0"/>
              <w:spacing w:after="0" w:line="240" w:lineRule="auto"/>
              <w:rPr>
                <w:rFonts w:ascii="Arial" w:eastAsia="Times New Roman" w:hAnsi="Arial" w:cs="Arial"/>
                <w:sz w:val="24"/>
                <w:szCs w:val="24"/>
                <w:lang w:eastAsia="ru-RU"/>
              </w:rPr>
            </w:pPr>
            <w:r w:rsidRPr="004D5ACF">
              <w:rPr>
                <w:rFonts w:ascii="Arial" w:hAnsi="Arial" w:cs="Arial"/>
                <w:sz w:val="24"/>
                <w:szCs w:val="24"/>
              </w:rPr>
              <w:t xml:space="preserve">Мероприятие 1. </w:t>
            </w:r>
            <w:r w:rsidR="004037E5" w:rsidRPr="004D5ACF">
              <w:rPr>
                <w:rFonts w:ascii="Arial" w:hAnsi="Arial" w:cs="Arial"/>
                <w:sz w:val="24"/>
                <w:szCs w:val="24"/>
              </w:rPr>
              <w:t xml:space="preserve">Подготовка </w:t>
            </w:r>
            <w:r w:rsidR="004037E5" w:rsidRPr="004D5ACF">
              <w:rPr>
                <w:rFonts w:ascii="Arial" w:eastAsia="Times New Roman" w:hAnsi="Arial" w:cs="Arial"/>
                <w:sz w:val="24"/>
                <w:szCs w:val="24"/>
                <w:lang w:eastAsia="ru-RU"/>
              </w:rPr>
              <w:t>документов территориального</w:t>
            </w:r>
          </w:p>
          <w:p w14:paraId="60ABA256" w14:textId="6B5A8594" w:rsidR="004037E5" w:rsidRPr="004D5ACF" w:rsidRDefault="004037E5" w:rsidP="004037E5">
            <w:pPr>
              <w:suppressAutoHyphens w:val="0"/>
              <w:autoSpaceDE w:val="0"/>
              <w:autoSpaceDN w:val="0"/>
              <w:adjustRightInd w:val="0"/>
              <w:spacing w:after="0" w:line="240" w:lineRule="auto"/>
              <w:rPr>
                <w:rFonts w:ascii="Arial" w:eastAsia="Times New Roman" w:hAnsi="Arial" w:cs="Arial"/>
                <w:sz w:val="24"/>
                <w:szCs w:val="24"/>
                <w:lang w:eastAsia="ru-RU"/>
              </w:rPr>
            </w:pPr>
            <w:r w:rsidRPr="004D5ACF">
              <w:rPr>
                <w:rFonts w:ascii="Arial" w:eastAsia="Times New Roman" w:hAnsi="Arial" w:cs="Arial"/>
                <w:sz w:val="24"/>
                <w:szCs w:val="24"/>
                <w:lang w:eastAsia="ru-RU"/>
              </w:rPr>
              <w:t>планирования и градостроительного зонирования (внесение</w:t>
            </w:r>
          </w:p>
          <w:p w14:paraId="337F9C54" w14:textId="6D023F48" w:rsidR="004037E5" w:rsidRPr="004D5ACF" w:rsidRDefault="004037E5" w:rsidP="004037E5">
            <w:pPr>
              <w:suppressAutoHyphens w:val="0"/>
              <w:autoSpaceDE w:val="0"/>
              <w:autoSpaceDN w:val="0"/>
              <w:adjustRightInd w:val="0"/>
              <w:spacing w:after="0" w:line="240" w:lineRule="auto"/>
              <w:rPr>
                <w:rFonts w:ascii="Arial" w:eastAsia="Times New Roman" w:hAnsi="Arial" w:cs="Arial"/>
                <w:sz w:val="24"/>
                <w:szCs w:val="24"/>
                <w:lang w:eastAsia="ru-RU"/>
              </w:rPr>
            </w:pPr>
            <w:r w:rsidRPr="004D5ACF">
              <w:rPr>
                <w:rFonts w:ascii="Arial" w:eastAsia="Times New Roman" w:hAnsi="Arial" w:cs="Arial"/>
                <w:sz w:val="24"/>
                <w:szCs w:val="24"/>
                <w:lang w:eastAsia="ru-RU"/>
              </w:rPr>
              <w:t>в них изменений), на разработку документации</w:t>
            </w:r>
          </w:p>
          <w:p w14:paraId="7EBF9DDF" w14:textId="050A676A" w:rsidR="003C1467" w:rsidRPr="004D5ACF" w:rsidRDefault="003B6EE4" w:rsidP="003B6EE4">
            <w:pPr>
              <w:suppressAutoHyphens w:val="0"/>
              <w:autoSpaceDE w:val="0"/>
              <w:autoSpaceDN w:val="0"/>
              <w:adjustRightInd w:val="0"/>
              <w:spacing w:after="0" w:line="240" w:lineRule="auto"/>
              <w:rPr>
                <w:rFonts w:ascii="Arial" w:eastAsia="Times New Roman" w:hAnsi="Arial" w:cs="Arial"/>
                <w:sz w:val="24"/>
                <w:szCs w:val="24"/>
                <w:lang w:eastAsia="ru-RU"/>
              </w:rPr>
            </w:pPr>
            <w:r w:rsidRPr="004D5ACF">
              <w:rPr>
                <w:rFonts w:ascii="Arial" w:eastAsia="Times New Roman" w:hAnsi="Arial" w:cs="Arial"/>
                <w:sz w:val="24"/>
                <w:szCs w:val="24"/>
                <w:lang w:eastAsia="ru-RU"/>
              </w:rPr>
              <w:t>по планировке территории</w:t>
            </w:r>
          </w:p>
        </w:tc>
        <w:tc>
          <w:tcPr>
            <w:tcW w:w="1559" w:type="dxa"/>
          </w:tcPr>
          <w:p w14:paraId="18185E7D" w14:textId="77777777" w:rsidR="003C1467" w:rsidRPr="004D5ACF" w:rsidRDefault="003C1467" w:rsidP="003C1467">
            <w:pPr>
              <w:spacing w:line="240" w:lineRule="auto"/>
              <w:jc w:val="both"/>
              <w:rPr>
                <w:rFonts w:ascii="Arial" w:hAnsi="Arial" w:cs="Arial"/>
                <w:sz w:val="24"/>
                <w:szCs w:val="24"/>
              </w:rPr>
            </w:pPr>
            <w:r w:rsidRPr="004D5ACF">
              <w:rPr>
                <w:rFonts w:ascii="Arial" w:hAnsi="Arial" w:cs="Arial"/>
                <w:sz w:val="24"/>
                <w:szCs w:val="24"/>
              </w:rPr>
              <w:t>МКУ «Служба заказчика Краснотуранского района»</w:t>
            </w:r>
          </w:p>
        </w:tc>
        <w:tc>
          <w:tcPr>
            <w:tcW w:w="1134" w:type="dxa"/>
          </w:tcPr>
          <w:p w14:paraId="79ED993B"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2015</w:t>
            </w:r>
          </w:p>
        </w:tc>
        <w:tc>
          <w:tcPr>
            <w:tcW w:w="992" w:type="dxa"/>
          </w:tcPr>
          <w:p w14:paraId="2B1C52A3"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2030</w:t>
            </w:r>
          </w:p>
        </w:tc>
        <w:tc>
          <w:tcPr>
            <w:tcW w:w="2268" w:type="dxa"/>
          </w:tcPr>
          <w:p w14:paraId="789B07C2" w14:textId="6DFAD400" w:rsidR="003C1467" w:rsidRPr="004D5ACF" w:rsidRDefault="004037E5" w:rsidP="004E4CA0">
            <w:pPr>
              <w:spacing w:after="0" w:line="240" w:lineRule="auto"/>
              <w:rPr>
                <w:rFonts w:ascii="Arial" w:hAnsi="Arial" w:cs="Arial"/>
                <w:sz w:val="24"/>
                <w:szCs w:val="24"/>
              </w:rPr>
            </w:pPr>
            <w:r w:rsidRPr="004D5ACF">
              <w:rPr>
                <w:rFonts w:ascii="Arial" w:hAnsi="Arial" w:cs="Arial"/>
                <w:sz w:val="24"/>
                <w:szCs w:val="24"/>
              </w:rPr>
              <w:t>В 2025 году планируется внесение изменений в правила землепользования и застройки на территории 5 сельсоветов</w:t>
            </w:r>
          </w:p>
        </w:tc>
        <w:tc>
          <w:tcPr>
            <w:tcW w:w="1985" w:type="dxa"/>
          </w:tcPr>
          <w:p w14:paraId="6E85A7CB"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Отсутствие перспективы развития сельских поселений</w:t>
            </w:r>
          </w:p>
        </w:tc>
        <w:tc>
          <w:tcPr>
            <w:tcW w:w="3969" w:type="dxa"/>
          </w:tcPr>
          <w:p w14:paraId="1882FC94"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Влияет на целевой показатель:</w:t>
            </w:r>
          </w:p>
          <w:p w14:paraId="7420678B"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 xml:space="preserve">Доля сельских поселений, на территории которых утверждены генеральные планы </w:t>
            </w:r>
          </w:p>
        </w:tc>
      </w:tr>
      <w:tr w:rsidR="003C1467" w:rsidRPr="004D5ACF" w14:paraId="2F6AABCF" w14:textId="77777777" w:rsidTr="00647DF6">
        <w:trPr>
          <w:trHeight w:val="20"/>
        </w:trPr>
        <w:tc>
          <w:tcPr>
            <w:tcW w:w="798" w:type="dxa"/>
          </w:tcPr>
          <w:p w14:paraId="6E4BA903"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3</w:t>
            </w:r>
          </w:p>
        </w:tc>
        <w:tc>
          <w:tcPr>
            <w:tcW w:w="2996" w:type="dxa"/>
          </w:tcPr>
          <w:p w14:paraId="679FBE24" w14:textId="77777777" w:rsidR="003C1467" w:rsidRPr="004D5ACF" w:rsidRDefault="003C1467" w:rsidP="003C1467">
            <w:pPr>
              <w:spacing w:after="0" w:line="240" w:lineRule="auto"/>
              <w:jc w:val="both"/>
              <w:rPr>
                <w:rFonts w:ascii="Arial" w:hAnsi="Arial" w:cs="Arial"/>
                <w:sz w:val="24"/>
                <w:szCs w:val="24"/>
              </w:rPr>
            </w:pPr>
            <w:r w:rsidRPr="004D5ACF">
              <w:rPr>
                <w:rFonts w:ascii="Arial" w:hAnsi="Arial" w:cs="Arial"/>
                <w:sz w:val="24"/>
                <w:szCs w:val="24"/>
              </w:rPr>
              <w:t xml:space="preserve">Мероприятие 2. Разработка проектов планировки и межевания земельных участков для жилищного строительства, формирование и </w:t>
            </w:r>
            <w:r w:rsidRPr="004D5ACF">
              <w:rPr>
                <w:rFonts w:ascii="Arial" w:hAnsi="Arial" w:cs="Arial"/>
                <w:sz w:val="24"/>
                <w:szCs w:val="24"/>
              </w:rPr>
              <w:lastRenderedPageBreak/>
              <w:t>постановку земельных участков на кадастровый учет</w:t>
            </w:r>
          </w:p>
        </w:tc>
        <w:tc>
          <w:tcPr>
            <w:tcW w:w="1559" w:type="dxa"/>
          </w:tcPr>
          <w:p w14:paraId="764E5433" w14:textId="77777777" w:rsidR="003C1467" w:rsidRPr="004D5ACF" w:rsidRDefault="003C1467" w:rsidP="003C1467">
            <w:pPr>
              <w:spacing w:line="240" w:lineRule="auto"/>
              <w:jc w:val="both"/>
              <w:rPr>
                <w:rFonts w:ascii="Arial" w:hAnsi="Arial" w:cs="Arial"/>
                <w:sz w:val="24"/>
                <w:szCs w:val="24"/>
              </w:rPr>
            </w:pPr>
            <w:r w:rsidRPr="004D5ACF">
              <w:rPr>
                <w:rFonts w:ascii="Arial" w:hAnsi="Arial" w:cs="Arial"/>
                <w:sz w:val="24"/>
                <w:szCs w:val="24"/>
              </w:rPr>
              <w:lastRenderedPageBreak/>
              <w:t>МКУ «Служба заказчика Краснотуранского района»</w:t>
            </w:r>
          </w:p>
        </w:tc>
        <w:tc>
          <w:tcPr>
            <w:tcW w:w="1134" w:type="dxa"/>
          </w:tcPr>
          <w:p w14:paraId="360122A9"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2015</w:t>
            </w:r>
          </w:p>
        </w:tc>
        <w:tc>
          <w:tcPr>
            <w:tcW w:w="992" w:type="dxa"/>
          </w:tcPr>
          <w:p w14:paraId="649B8A3B"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2030</w:t>
            </w:r>
          </w:p>
        </w:tc>
        <w:tc>
          <w:tcPr>
            <w:tcW w:w="2268" w:type="dxa"/>
          </w:tcPr>
          <w:p w14:paraId="3E12D54C" w14:textId="77777777" w:rsidR="003C1467" w:rsidRPr="004D5ACF" w:rsidRDefault="003C1467" w:rsidP="003C1467">
            <w:pPr>
              <w:spacing w:after="0" w:line="240" w:lineRule="auto"/>
              <w:jc w:val="both"/>
              <w:rPr>
                <w:rFonts w:ascii="Arial" w:hAnsi="Arial" w:cs="Arial"/>
                <w:sz w:val="24"/>
                <w:szCs w:val="24"/>
              </w:rPr>
            </w:pPr>
            <w:r w:rsidRPr="004D5ACF">
              <w:rPr>
                <w:rFonts w:ascii="Arial" w:hAnsi="Arial" w:cs="Arial"/>
                <w:sz w:val="24"/>
                <w:szCs w:val="24"/>
              </w:rPr>
              <w:t xml:space="preserve">Обеспечение документацией по планировке территории и межеванию </w:t>
            </w:r>
          </w:p>
        </w:tc>
        <w:tc>
          <w:tcPr>
            <w:tcW w:w="1985" w:type="dxa"/>
          </w:tcPr>
          <w:p w14:paraId="738D929B"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 xml:space="preserve">Отсутствие возможности формирования земельных участков в границах </w:t>
            </w:r>
            <w:r w:rsidRPr="004D5ACF">
              <w:rPr>
                <w:rFonts w:ascii="Arial" w:hAnsi="Arial" w:cs="Arial"/>
                <w:sz w:val="24"/>
                <w:szCs w:val="24"/>
              </w:rPr>
              <w:lastRenderedPageBreak/>
              <w:t>населенных пунктов</w:t>
            </w:r>
          </w:p>
        </w:tc>
        <w:tc>
          <w:tcPr>
            <w:tcW w:w="3969" w:type="dxa"/>
          </w:tcPr>
          <w:p w14:paraId="193E47E3"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lastRenderedPageBreak/>
              <w:t>Влияет на целевой показатель:</w:t>
            </w:r>
          </w:p>
          <w:p w14:paraId="05588172"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Удельный вес введенной площади жилых домов по отношению к общей площади жилищного фонда</w:t>
            </w:r>
          </w:p>
        </w:tc>
      </w:tr>
      <w:tr w:rsidR="003C1467" w:rsidRPr="004D5ACF" w14:paraId="0850CE91" w14:textId="77777777" w:rsidTr="00647DF6">
        <w:trPr>
          <w:trHeight w:val="20"/>
        </w:trPr>
        <w:tc>
          <w:tcPr>
            <w:tcW w:w="798" w:type="dxa"/>
          </w:tcPr>
          <w:p w14:paraId="2A4E0349"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4</w:t>
            </w:r>
          </w:p>
        </w:tc>
        <w:tc>
          <w:tcPr>
            <w:tcW w:w="2996" w:type="dxa"/>
          </w:tcPr>
          <w:p w14:paraId="0DE0CE41" w14:textId="77777777" w:rsidR="003C1467" w:rsidRPr="004D5ACF" w:rsidRDefault="003C1467" w:rsidP="003C1467">
            <w:pPr>
              <w:spacing w:after="0" w:line="240" w:lineRule="auto"/>
              <w:jc w:val="both"/>
              <w:rPr>
                <w:rFonts w:ascii="Arial" w:hAnsi="Arial" w:cs="Arial"/>
                <w:sz w:val="24"/>
                <w:szCs w:val="24"/>
              </w:rPr>
            </w:pPr>
            <w:r w:rsidRPr="004D5ACF">
              <w:rPr>
                <w:rFonts w:ascii="Arial" w:hAnsi="Arial" w:cs="Arial"/>
                <w:sz w:val="24"/>
                <w:szCs w:val="24"/>
              </w:rPr>
              <w:t>Мероприятие 3. Выполнение топографических съемок земельных участков</w:t>
            </w:r>
          </w:p>
        </w:tc>
        <w:tc>
          <w:tcPr>
            <w:tcW w:w="1559" w:type="dxa"/>
          </w:tcPr>
          <w:p w14:paraId="04555913" w14:textId="77777777" w:rsidR="003C1467" w:rsidRPr="004D5ACF" w:rsidRDefault="003C1467" w:rsidP="003C1467">
            <w:pPr>
              <w:spacing w:line="240" w:lineRule="auto"/>
              <w:jc w:val="both"/>
              <w:rPr>
                <w:rFonts w:ascii="Arial" w:hAnsi="Arial" w:cs="Arial"/>
                <w:sz w:val="24"/>
                <w:szCs w:val="24"/>
              </w:rPr>
            </w:pPr>
            <w:r w:rsidRPr="004D5ACF">
              <w:rPr>
                <w:rFonts w:ascii="Arial" w:hAnsi="Arial" w:cs="Arial"/>
                <w:sz w:val="24"/>
                <w:szCs w:val="24"/>
              </w:rPr>
              <w:t>МКУ «Служба заказчика Краснотуранского района»</w:t>
            </w:r>
          </w:p>
        </w:tc>
        <w:tc>
          <w:tcPr>
            <w:tcW w:w="1134" w:type="dxa"/>
          </w:tcPr>
          <w:p w14:paraId="5946EFFD"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2014</w:t>
            </w:r>
          </w:p>
        </w:tc>
        <w:tc>
          <w:tcPr>
            <w:tcW w:w="992" w:type="dxa"/>
          </w:tcPr>
          <w:p w14:paraId="11719EB2"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2030</w:t>
            </w:r>
          </w:p>
        </w:tc>
        <w:tc>
          <w:tcPr>
            <w:tcW w:w="2268" w:type="dxa"/>
          </w:tcPr>
          <w:p w14:paraId="4EE1C7B6" w14:textId="77777777" w:rsidR="003C1467" w:rsidRPr="004D5ACF" w:rsidRDefault="003C1467" w:rsidP="003C1467">
            <w:pPr>
              <w:spacing w:after="0" w:line="240" w:lineRule="auto"/>
              <w:jc w:val="both"/>
              <w:rPr>
                <w:rFonts w:ascii="Arial" w:hAnsi="Arial" w:cs="Arial"/>
                <w:sz w:val="24"/>
                <w:szCs w:val="24"/>
              </w:rPr>
            </w:pPr>
            <w:r w:rsidRPr="004D5ACF">
              <w:rPr>
                <w:rFonts w:ascii="Arial" w:hAnsi="Arial" w:cs="Arial"/>
                <w:sz w:val="24"/>
                <w:szCs w:val="24"/>
              </w:rPr>
              <w:t>100% оказание муниципальной услуги по выдаче градостроительного плана земельного участка, разработанного на топографической основе, в отношении поданных заявлений.</w:t>
            </w:r>
          </w:p>
        </w:tc>
        <w:tc>
          <w:tcPr>
            <w:tcW w:w="1985" w:type="dxa"/>
          </w:tcPr>
          <w:p w14:paraId="46B78209"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Приостановка деятельности по выдаче градостроительных планов земельных участков</w:t>
            </w:r>
          </w:p>
        </w:tc>
        <w:tc>
          <w:tcPr>
            <w:tcW w:w="3969" w:type="dxa"/>
          </w:tcPr>
          <w:p w14:paraId="090462D9"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Связан с показателем подпрограммы: Доля правообладателей земельных участков получивших муниципальную услугу по выдаче градостроительного плана земельного участка, разработанного на топографической основе, в отношении поданных заявлений по оказании муниципальной услуге</w:t>
            </w:r>
          </w:p>
        </w:tc>
      </w:tr>
      <w:tr w:rsidR="003C1467" w:rsidRPr="004D5ACF" w14:paraId="2C9023B3" w14:textId="77777777" w:rsidTr="00647DF6">
        <w:trPr>
          <w:trHeight w:val="20"/>
        </w:trPr>
        <w:tc>
          <w:tcPr>
            <w:tcW w:w="798" w:type="dxa"/>
          </w:tcPr>
          <w:p w14:paraId="1F1138D7"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5</w:t>
            </w:r>
          </w:p>
        </w:tc>
        <w:tc>
          <w:tcPr>
            <w:tcW w:w="2996" w:type="dxa"/>
          </w:tcPr>
          <w:p w14:paraId="72BE515E" w14:textId="77777777" w:rsidR="003C1467" w:rsidRPr="004D5ACF" w:rsidRDefault="003C1467" w:rsidP="003C1467">
            <w:pPr>
              <w:spacing w:after="0" w:line="240" w:lineRule="auto"/>
              <w:jc w:val="both"/>
              <w:rPr>
                <w:rFonts w:ascii="Arial" w:hAnsi="Arial" w:cs="Arial"/>
                <w:sz w:val="24"/>
                <w:szCs w:val="24"/>
              </w:rPr>
            </w:pPr>
            <w:r w:rsidRPr="004D5ACF">
              <w:rPr>
                <w:rFonts w:ascii="Arial" w:hAnsi="Arial" w:cs="Arial"/>
                <w:sz w:val="24"/>
                <w:szCs w:val="24"/>
              </w:rPr>
              <w:t>Мероприятие 4. Актуализация документов территориального планирования и градостроительного зонирования</w:t>
            </w:r>
          </w:p>
        </w:tc>
        <w:tc>
          <w:tcPr>
            <w:tcW w:w="1559" w:type="dxa"/>
          </w:tcPr>
          <w:p w14:paraId="0A446502" w14:textId="77777777" w:rsidR="003C1467" w:rsidRPr="004D5ACF" w:rsidRDefault="003C1467" w:rsidP="003C1467">
            <w:pPr>
              <w:spacing w:line="240" w:lineRule="auto"/>
              <w:jc w:val="both"/>
              <w:rPr>
                <w:rFonts w:ascii="Arial" w:hAnsi="Arial" w:cs="Arial"/>
                <w:sz w:val="24"/>
                <w:szCs w:val="24"/>
              </w:rPr>
            </w:pPr>
            <w:r w:rsidRPr="004D5ACF">
              <w:rPr>
                <w:rFonts w:ascii="Arial" w:hAnsi="Arial" w:cs="Arial"/>
                <w:sz w:val="24"/>
                <w:szCs w:val="24"/>
              </w:rPr>
              <w:t>МКУ «Служба заказчика Краснотуранского района»</w:t>
            </w:r>
          </w:p>
        </w:tc>
        <w:tc>
          <w:tcPr>
            <w:tcW w:w="1134" w:type="dxa"/>
          </w:tcPr>
          <w:p w14:paraId="7CE3B9E4"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2015</w:t>
            </w:r>
          </w:p>
        </w:tc>
        <w:tc>
          <w:tcPr>
            <w:tcW w:w="992" w:type="dxa"/>
          </w:tcPr>
          <w:p w14:paraId="475F5A90" w14:textId="0D1ADE72" w:rsidR="003C1467" w:rsidRPr="004D5ACF" w:rsidRDefault="00CE260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2015</w:t>
            </w:r>
          </w:p>
        </w:tc>
        <w:tc>
          <w:tcPr>
            <w:tcW w:w="2268" w:type="dxa"/>
            <w:vMerge w:val="restart"/>
          </w:tcPr>
          <w:p w14:paraId="30220E2C" w14:textId="76DB82EF" w:rsidR="003C1467" w:rsidRPr="004D5ACF" w:rsidRDefault="003C1467" w:rsidP="003C1467">
            <w:pPr>
              <w:spacing w:after="0" w:line="240" w:lineRule="auto"/>
              <w:jc w:val="both"/>
              <w:rPr>
                <w:rFonts w:ascii="Arial" w:hAnsi="Arial" w:cs="Arial"/>
                <w:sz w:val="24"/>
                <w:szCs w:val="24"/>
              </w:rPr>
            </w:pPr>
            <w:r w:rsidRPr="004D5ACF">
              <w:rPr>
                <w:rFonts w:ascii="Arial" w:hAnsi="Arial" w:cs="Arial"/>
                <w:sz w:val="24"/>
                <w:szCs w:val="24"/>
              </w:rPr>
              <w:t xml:space="preserve">Актуализация документов территориального планирования и </w:t>
            </w:r>
            <w:r w:rsidR="00CE2607" w:rsidRPr="004D5ACF">
              <w:rPr>
                <w:rFonts w:ascii="Arial" w:hAnsi="Arial" w:cs="Arial"/>
                <w:sz w:val="24"/>
                <w:szCs w:val="24"/>
              </w:rPr>
              <w:t>градостроительного зонирования 9</w:t>
            </w:r>
            <w:r w:rsidRPr="004D5ACF">
              <w:rPr>
                <w:rFonts w:ascii="Arial" w:hAnsi="Arial" w:cs="Arial"/>
                <w:sz w:val="24"/>
                <w:szCs w:val="24"/>
              </w:rPr>
              <w:t xml:space="preserve"> сельских поселений</w:t>
            </w:r>
          </w:p>
        </w:tc>
        <w:tc>
          <w:tcPr>
            <w:tcW w:w="1985" w:type="dxa"/>
            <w:vMerge w:val="restart"/>
          </w:tcPr>
          <w:p w14:paraId="258668E1"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Неисполнение действующего законодательства в сфере градостроительной деятельности</w:t>
            </w:r>
          </w:p>
        </w:tc>
        <w:tc>
          <w:tcPr>
            <w:tcW w:w="3969" w:type="dxa"/>
          </w:tcPr>
          <w:p w14:paraId="307250BD"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Разработка документов территориального планирования сельских поселений Краснотуранского района (генеральные планы)</w:t>
            </w:r>
          </w:p>
        </w:tc>
      </w:tr>
      <w:tr w:rsidR="00BF48E5" w:rsidRPr="004D5ACF" w14:paraId="30C694D2" w14:textId="77777777" w:rsidTr="00647DF6">
        <w:trPr>
          <w:trHeight w:val="20"/>
        </w:trPr>
        <w:tc>
          <w:tcPr>
            <w:tcW w:w="798" w:type="dxa"/>
          </w:tcPr>
          <w:p w14:paraId="30B656FB"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6</w:t>
            </w:r>
          </w:p>
        </w:tc>
        <w:tc>
          <w:tcPr>
            <w:tcW w:w="2996" w:type="dxa"/>
          </w:tcPr>
          <w:p w14:paraId="5E33A390" w14:textId="77777777" w:rsidR="003C1467" w:rsidRPr="004D5ACF" w:rsidRDefault="003C1467" w:rsidP="003C1467">
            <w:pPr>
              <w:spacing w:after="0" w:line="240" w:lineRule="auto"/>
              <w:jc w:val="both"/>
              <w:rPr>
                <w:rFonts w:ascii="Arial" w:hAnsi="Arial" w:cs="Arial"/>
                <w:sz w:val="24"/>
                <w:szCs w:val="24"/>
              </w:rPr>
            </w:pPr>
            <w:r w:rsidRPr="004D5ACF">
              <w:rPr>
                <w:rFonts w:ascii="Arial" w:hAnsi="Arial" w:cs="Arial"/>
                <w:sz w:val="24"/>
                <w:szCs w:val="24"/>
              </w:rPr>
              <w:t xml:space="preserve">Мероприятие 5. Субсидия бюджетам муниципальных образований на актуализацию документов территориального планирования и </w:t>
            </w:r>
            <w:r w:rsidRPr="004D5ACF">
              <w:rPr>
                <w:rFonts w:ascii="Arial" w:hAnsi="Arial" w:cs="Arial"/>
                <w:sz w:val="24"/>
                <w:szCs w:val="24"/>
              </w:rPr>
              <w:lastRenderedPageBreak/>
              <w:t>градостроительного зонирования муниципальных образований в рамках подпрограммы «Стимулирование жилищного строительства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
        </w:tc>
        <w:tc>
          <w:tcPr>
            <w:tcW w:w="1559" w:type="dxa"/>
          </w:tcPr>
          <w:p w14:paraId="7E16B6FB" w14:textId="77777777" w:rsidR="003C1467" w:rsidRPr="004D5ACF" w:rsidRDefault="003C1467" w:rsidP="003C1467">
            <w:pPr>
              <w:spacing w:line="240" w:lineRule="auto"/>
              <w:jc w:val="both"/>
              <w:rPr>
                <w:rFonts w:ascii="Arial" w:hAnsi="Arial" w:cs="Arial"/>
                <w:sz w:val="24"/>
                <w:szCs w:val="24"/>
              </w:rPr>
            </w:pPr>
            <w:r w:rsidRPr="004D5ACF">
              <w:rPr>
                <w:rFonts w:ascii="Arial" w:hAnsi="Arial" w:cs="Arial"/>
                <w:sz w:val="24"/>
                <w:szCs w:val="24"/>
              </w:rPr>
              <w:lastRenderedPageBreak/>
              <w:t>МКУ «Служба заказчика Краснотуранского района»</w:t>
            </w:r>
          </w:p>
        </w:tc>
        <w:tc>
          <w:tcPr>
            <w:tcW w:w="1134" w:type="dxa"/>
          </w:tcPr>
          <w:p w14:paraId="4876BC0F"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2015</w:t>
            </w:r>
          </w:p>
        </w:tc>
        <w:tc>
          <w:tcPr>
            <w:tcW w:w="992" w:type="dxa"/>
          </w:tcPr>
          <w:p w14:paraId="0E19757A"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2015</w:t>
            </w:r>
          </w:p>
        </w:tc>
        <w:tc>
          <w:tcPr>
            <w:tcW w:w="2268" w:type="dxa"/>
            <w:vMerge/>
            <w:shd w:val="clear" w:color="auto" w:fill="FFE599"/>
          </w:tcPr>
          <w:p w14:paraId="01BC7DA0" w14:textId="77777777" w:rsidR="003C1467" w:rsidRPr="004D5ACF" w:rsidRDefault="003C1467" w:rsidP="003C1467">
            <w:pPr>
              <w:spacing w:after="0" w:line="240" w:lineRule="auto"/>
              <w:jc w:val="both"/>
              <w:rPr>
                <w:rFonts w:ascii="Arial" w:hAnsi="Arial" w:cs="Arial"/>
                <w:sz w:val="24"/>
                <w:szCs w:val="24"/>
              </w:rPr>
            </w:pPr>
          </w:p>
        </w:tc>
        <w:tc>
          <w:tcPr>
            <w:tcW w:w="1985" w:type="dxa"/>
            <w:vMerge/>
            <w:shd w:val="clear" w:color="auto" w:fill="FFE599"/>
          </w:tcPr>
          <w:p w14:paraId="372C0E5C"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p>
        </w:tc>
        <w:tc>
          <w:tcPr>
            <w:tcW w:w="3969" w:type="dxa"/>
          </w:tcPr>
          <w:p w14:paraId="302FB1D9"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Разработка документов территориального планирования сельских поселений Краснотуранского района (генеральные планы)</w:t>
            </w:r>
          </w:p>
        </w:tc>
      </w:tr>
      <w:tr w:rsidR="003C1467" w:rsidRPr="004D5ACF" w14:paraId="0F4D5767" w14:textId="77777777" w:rsidTr="00647DF6">
        <w:trPr>
          <w:trHeight w:val="20"/>
        </w:trPr>
        <w:tc>
          <w:tcPr>
            <w:tcW w:w="798" w:type="dxa"/>
          </w:tcPr>
          <w:p w14:paraId="4D47FE9A"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7</w:t>
            </w:r>
          </w:p>
        </w:tc>
        <w:tc>
          <w:tcPr>
            <w:tcW w:w="2996" w:type="dxa"/>
          </w:tcPr>
          <w:p w14:paraId="5DFF2A44"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Мероприятие 6.</w:t>
            </w:r>
          </w:p>
          <w:p w14:paraId="2105681E"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Проектирование муниципальных объектов инженерной и транспортной инфраструктуры</w:t>
            </w:r>
          </w:p>
        </w:tc>
        <w:tc>
          <w:tcPr>
            <w:tcW w:w="1559" w:type="dxa"/>
          </w:tcPr>
          <w:p w14:paraId="67781293" w14:textId="77777777" w:rsidR="003C1467" w:rsidRPr="004D5ACF" w:rsidRDefault="003C1467" w:rsidP="003C1467">
            <w:pPr>
              <w:spacing w:line="240" w:lineRule="auto"/>
              <w:jc w:val="both"/>
              <w:rPr>
                <w:rFonts w:ascii="Arial" w:hAnsi="Arial" w:cs="Arial"/>
                <w:sz w:val="24"/>
                <w:szCs w:val="24"/>
              </w:rPr>
            </w:pPr>
            <w:r w:rsidRPr="004D5ACF">
              <w:rPr>
                <w:rFonts w:ascii="Arial" w:hAnsi="Arial" w:cs="Arial"/>
                <w:sz w:val="24"/>
                <w:szCs w:val="24"/>
              </w:rPr>
              <w:t>МКУ «Служба заказчика Краснотуранского района»</w:t>
            </w:r>
          </w:p>
        </w:tc>
        <w:tc>
          <w:tcPr>
            <w:tcW w:w="1134" w:type="dxa"/>
          </w:tcPr>
          <w:p w14:paraId="046D7CC7"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2015</w:t>
            </w:r>
          </w:p>
        </w:tc>
        <w:tc>
          <w:tcPr>
            <w:tcW w:w="992" w:type="dxa"/>
          </w:tcPr>
          <w:p w14:paraId="77589CEE"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2030</w:t>
            </w:r>
          </w:p>
        </w:tc>
        <w:tc>
          <w:tcPr>
            <w:tcW w:w="2268" w:type="dxa"/>
          </w:tcPr>
          <w:p w14:paraId="1D8950F9"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Обеспечение проектной документацией на строительство объектов инженерной и транспортной инфраструктуры.</w:t>
            </w:r>
          </w:p>
        </w:tc>
        <w:tc>
          <w:tcPr>
            <w:tcW w:w="1985" w:type="dxa"/>
          </w:tcPr>
          <w:p w14:paraId="37F41356"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 xml:space="preserve">Отсутствие возможности строительства объектов инженерной и транспортной инфраструктуры на территориях, где генеральным планом сельского поселения </w:t>
            </w:r>
            <w:r w:rsidRPr="004D5ACF">
              <w:rPr>
                <w:rFonts w:ascii="Arial" w:hAnsi="Arial" w:cs="Arial"/>
                <w:sz w:val="24"/>
                <w:szCs w:val="24"/>
              </w:rPr>
              <w:lastRenderedPageBreak/>
              <w:t>планируется жилищное строительство</w:t>
            </w:r>
          </w:p>
        </w:tc>
        <w:tc>
          <w:tcPr>
            <w:tcW w:w="3969" w:type="dxa"/>
          </w:tcPr>
          <w:p w14:paraId="29968A88"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lastRenderedPageBreak/>
              <w:t>Площадь земельных участков, обеспеченных (полностью или частично) коммунальной и транспортной инфраструктурой, предоставляемая для семей, имеющих трех и более детей</w:t>
            </w:r>
          </w:p>
        </w:tc>
      </w:tr>
      <w:tr w:rsidR="003C1467" w:rsidRPr="004D5ACF" w14:paraId="7EBCE605" w14:textId="77777777" w:rsidTr="00647DF6">
        <w:trPr>
          <w:trHeight w:val="20"/>
        </w:trPr>
        <w:tc>
          <w:tcPr>
            <w:tcW w:w="798" w:type="dxa"/>
          </w:tcPr>
          <w:p w14:paraId="251ED5A6"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8</w:t>
            </w:r>
          </w:p>
        </w:tc>
        <w:tc>
          <w:tcPr>
            <w:tcW w:w="2996" w:type="dxa"/>
          </w:tcPr>
          <w:p w14:paraId="2AF702DE"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Мероприятие 7.</w:t>
            </w:r>
          </w:p>
          <w:p w14:paraId="6135D603"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Подготовка описаний местоположений границ населенных пунктов и территориальных зон.</w:t>
            </w:r>
          </w:p>
        </w:tc>
        <w:tc>
          <w:tcPr>
            <w:tcW w:w="1559" w:type="dxa"/>
          </w:tcPr>
          <w:p w14:paraId="69602959" w14:textId="77777777" w:rsidR="003C1467" w:rsidRPr="004D5ACF" w:rsidRDefault="003C1467" w:rsidP="003C1467">
            <w:pPr>
              <w:spacing w:line="240" w:lineRule="auto"/>
              <w:jc w:val="both"/>
              <w:rPr>
                <w:rFonts w:ascii="Arial" w:hAnsi="Arial" w:cs="Arial"/>
                <w:sz w:val="24"/>
                <w:szCs w:val="24"/>
              </w:rPr>
            </w:pPr>
            <w:r w:rsidRPr="004D5ACF">
              <w:rPr>
                <w:rFonts w:ascii="Arial" w:hAnsi="Arial" w:cs="Arial"/>
                <w:sz w:val="24"/>
                <w:szCs w:val="24"/>
              </w:rPr>
              <w:t>МКУ «Служба заказчика Краснотуранского района»</w:t>
            </w:r>
          </w:p>
        </w:tc>
        <w:tc>
          <w:tcPr>
            <w:tcW w:w="1134" w:type="dxa"/>
          </w:tcPr>
          <w:p w14:paraId="291F29A1"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2023</w:t>
            </w:r>
          </w:p>
        </w:tc>
        <w:tc>
          <w:tcPr>
            <w:tcW w:w="992" w:type="dxa"/>
          </w:tcPr>
          <w:p w14:paraId="2B8CC75A"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2023</w:t>
            </w:r>
          </w:p>
        </w:tc>
        <w:tc>
          <w:tcPr>
            <w:tcW w:w="2268" w:type="dxa"/>
          </w:tcPr>
          <w:p w14:paraId="52C89492" w14:textId="77777777" w:rsidR="003C1467" w:rsidRPr="004D5ACF" w:rsidRDefault="003C1467" w:rsidP="003C1467">
            <w:pPr>
              <w:suppressAutoHyphens w:val="0"/>
              <w:autoSpaceDE w:val="0"/>
              <w:autoSpaceDN w:val="0"/>
              <w:adjustRightInd w:val="0"/>
              <w:spacing w:after="0" w:line="240" w:lineRule="auto"/>
              <w:rPr>
                <w:rFonts w:ascii="Arial" w:hAnsi="Arial" w:cs="Arial"/>
                <w:sz w:val="24"/>
                <w:szCs w:val="24"/>
              </w:rPr>
            </w:pPr>
            <w:r w:rsidRPr="004D5ACF">
              <w:rPr>
                <w:rFonts w:ascii="Arial" w:hAnsi="Arial" w:cs="Arial"/>
                <w:sz w:val="24"/>
                <w:szCs w:val="24"/>
              </w:rPr>
              <w:t xml:space="preserve">Описание местоположения границ населенных пунктов и (или) территориальных зон: подготовлены, внесены ЕГРН либо направлены на внесение в ЕГРН в отношении: </w:t>
            </w:r>
          </w:p>
          <w:p w14:paraId="73F88CD0" w14:textId="77777777" w:rsidR="003C1467" w:rsidRPr="004D5ACF" w:rsidRDefault="003C1467" w:rsidP="003C1467">
            <w:pPr>
              <w:suppressAutoHyphens w:val="0"/>
              <w:autoSpaceDE w:val="0"/>
              <w:autoSpaceDN w:val="0"/>
              <w:adjustRightInd w:val="0"/>
              <w:spacing w:after="0" w:line="240" w:lineRule="auto"/>
              <w:rPr>
                <w:rFonts w:ascii="Arial" w:hAnsi="Arial" w:cs="Arial"/>
                <w:sz w:val="24"/>
                <w:szCs w:val="24"/>
              </w:rPr>
            </w:pPr>
            <w:r w:rsidRPr="004D5ACF">
              <w:rPr>
                <w:rFonts w:ascii="Arial" w:hAnsi="Arial" w:cs="Arial"/>
                <w:sz w:val="24"/>
                <w:szCs w:val="24"/>
              </w:rPr>
              <w:t>- границ населенных пунктов;</w:t>
            </w:r>
          </w:p>
          <w:p w14:paraId="213EF75C" w14:textId="77777777" w:rsidR="003C1467" w:rsidRPr="004D5ACF" w:rsidRDefault="003C1467" w:rsidP="003C1467">
            <w:pPr>
              <w:suppressAutoHyphens w:val="0"/>
              <w:autoSpaceDE w:val="0"/>
              <w:autoSpaceDN w:val="0"/>
              <w:adjustRightInd w:val="0"/>
              <w:spacing w:after="0" w:line="240" w:lineRule="auto"/>
              <w:rPr>
                <w:rFonts w:ascii="Arial" w:hAnsi="Arial" w:cs="Arial"/>
                <w:sz w:val="24"/>
                <w:szCs w:val="24"/>
              </w:rPr>
            </w:pPr>
            <w:r w:rsidRPr="004D5ACF">
              <w:rPr>
                <w:rFonts w:ascii="Arial" w:hAnsi="Arial" w:cs="Arial"/>
                <w:sz w:val="24"/>
                <w:szCs w:val="24"/>
              </w:rPr>
              <w:t>- территориальных зон от общего количества населенных пунктов и территориальных зон.</w:t>
            </w:r>
          </w:p>
        </w:tc>
        <w:tc>
          <w:tcPr>
            <w:tcW w:w="1985" w:type="dxa"/>
          </w:tcPr>
          <w:p w14:paraId="07A43833"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Неисполнение действующего законодательства в сфере градостроительной деятельности</w:t>
            </w:r>
          </w:p>
        </w:tc>
        <w:tc>
          <w:tcPr>
            <w:tcW w:w="3969" w:type="dxa"/>
          </w:tcPr>
          <w:p w14:paraId="420CC3B6"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 xml:space="preserve">Разработка документов территориального планирования сельских поселениях Краснотуранского района </w:t>
            </w:r>
          </w:p>
        </w:tc>
      </w:tr>
      <w:tr w:rsidR="003C1467" w:rsidRPr="004D5ACF" w14:paraId="0F5DA890" w14:textId="77777777" w:rsidTr="00647DF6">
        <w:trPr>
          <w:trHeight w:val="20"/>
        </w:trPr>
        <w:tc>
          <w:tcPr>
            <w:tcW w:w="798" w:type="dxa"/>
          </w:tcPr>
          <w:p w14:paraId="2FD143E8"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9</w:t>
            </w:r>
          </w:p>
        </w:tc>
        <w:tc>
          <w:tcPr>
            <w:tcW w:w="14903" w:type="dxa"/>
            <w:gridSpan w:val="7"/>
          </w:tcPr>
          <w:p w14:paraId="0A26D8F3"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Подпрограмма 2. Обеспечение жильем молодых семей</w:t>
            </w:r>
          </w:p>
        </w:tc>
      </w:tr>
      <w:tr w:rsidR="003C1467" w:rsidRPr="004D5ACF" w14:paraId="556CE299" w14:textId="77777777" w:rsidTr="00647DF6">
        <w:trPr>
          <w:trHeight w:val="20"/>
        </w:trPr>
        <w:tc>
          <w:tcPr>
            <w:tcW w:w="798" w:type="dxa"/>
          </w:tcPr>
          <w:p w14:paraId="17185E54"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t>10</w:t>
            </w:r>
          </w:p>
        </w:tc>
        <w:tc>
          <w:tcPr>
            <w:tcW w:w="2996" w:type="dxa"/>
          </w:tcPr>
          <w:p w14:paraId="1CE770F8" w14:textId="77777777" w:rsidR="003C1467" w:rsidRPr="004D5ACF" w:rsidRDefault="003C1467" w:rsidP="003C1467">
            <w:pPr>
              <w:spacing w:after="0" w:line="240" w:lineRule="auto"/>
              <w:jc w:val="both"/>
              <w:rPr>
                <w:rFonts w:ascii="Arial" w:hAnsi="Arial" w:cs="Arial"/>
                <w:kern w:val="1"/>
                <w:sz w:val="24"/>
                <w:szCs w:val="24"/>
              </w:rPr>
            </w:pPr>
            <w:r w:rsidRPr="004D5ACF">
              <w:rPr>
                <w:rFonts w:ascii="Arial" w:hAnsi="Arial" w:cs="Arial"/>
                <w:kern w:val="1"/>
                <w:sz w:val="24"/>
                <w:szCs w:val="24"/>
              </w:rPr>
              <w:t>Мероприятие 1.</w:t>
            </w:r>
          </w:p>
          <w:p w14:paraId="75E59343" w14:textId="77777777" w:rsidR="003C1467" w:rsidRPr="004D5ACF" w:rsidRDefault="003C1467" w:rsidP="003C1467">
            <w:pPr>
              <w:spacing w:after="0" w:line="240" w:lineRule="auto"/>
              <w:jc w:val="both"/>
              <w:rPr>
                <w:rFonts w:ascii="Arial" w:hAnsi="Arial" w:cs="Arial"/>
                <w:b/>
                <w:kern w:val="1"/>
                <w:sz w:val="24"/>
                <w:szCs w:val="24"/>
              </w:rPr>
            </w:pPr>
            <w:r w:rsidRPr="004D5ACF">
              <w:rPr>
                <w:rFonts w:ascii="Arial" w:hAnsi="Arial" w:cs="Arial"/>
                <w:sz w:val="24"/>
                <w:szCs w:val="24"/>
              </w:rPr>
              <w:t xml:space="preserve">Предоставление социальных выплат молодым семьям на </w:t>
            </w:r>
            <w:r w:rsidRPr="004D5ACF">
              <w:rPr>
                <w:rFonts w:ascii="Arial" w:hAnsi="Arial" w:cs="Arial"/>
                <w:sz w:val="24"/>
                <w:szCs w:val="24"/>
              </w:rPr>
              <w:lastRenderedPageBreak/>
              <w:t>приобретение (строительство) жилья</w:t>
            </w:r>
          </w:p>
        </w:tc>
        <w:tc>
          <w:tcPr>
            <w:tcW w:w="1559" w:type="dxa"/>
          </w:tcPr>
          <w:p w14:paraId="034F61E3" w14:textId="77777777" w:rsidR="003C1467" w:rsidRPr="004D5ACF" w:rsidRDefault="003C1467" w:rsidP="003C1467">
            <w:pPr>
              <w:spacing w:line="240" w:lineRule="auto"/>
              <w:jc w:val="both"/>
              <w:rPr>
                <w:rFonts w:ascii="Arial" w:hAnsi="Arial" w:cs="Arial"/>
                <w:sz w:val="24"/>
                <w:szCs w:val="24"/>
              </w:rPr>
            </w:pPr>
            <w:r w:rsidRPr="004D5ACF">
              <w:rPr>
                <w:rFonts w:ascii="Arial" w:hAnsi="Arial" w:cs="Arial"/>
                <w:sz w:val="24"/>
                <w:szCs w:val="24"/>
              </w:rPr>
              <w:lastRenderedPageBreak/>
              <w:t>МКУ «Служба заказчика Краснотура</w:t>
            </w:r>
            <w:r w:rsidRPr="004D5ACF">
              <w:rPr>
                <w:rFonts w:ascii="Arial" w:hAnsi="Arial" w:cs="Arial"/>
                <w:sz w:val="24"/>
                <w:szCs w:val="24"/>
              </w:rPr>
              <w:lastRenderedPageBreak/>
              <w:t>нского района»</w:t>
            </w:r>
          </w:p>
        </w:tc>
        <w:tc>
          <w:tcPr>
            <w:tcW w:w="1134" w:type="dxa"/>
          </w:tcPr>
          <w:p w14:paraId="176AEE5A" w14:textId="77777777" w:rsidR="003C1467" w:rsidRPr="004D5ACF" w:rsidRDefault="003C1467" w:rsidP="003C1467">
            <w:pPr>
              <w:autoSpaceDE w:val="0"/>
              <w:autoSpaceDN w:val="0"/>
              <w:adjustRightInd w:val="0"/>
              <w:spacing w:after="0" w:line="240" w:lineRule="auto"/>
              <w:jc w:val="both"/>
              <w:rPr>
                <w:rFonts w:ascii="Arial" w:hAnsi="Arial" w:cs="Arial"/>
                <w:sz w:val="24"/>
                <w:szCs w:val="24"/>
              </w:rPr>
            </w:pPr>
            <w:r w:rsidRPr="004D5ACF">
              <w:rPr>
                <w:rFonts w:ascii="Arial" w:hAnsi="Arial" w:cs="Arial"/>
                <w:sz w:val="24"/>
                <w:szCs w:val="24"/>
              </w:rPr>
              <w:lastRenderedPageBreak/>
              <w:t>2019</w:t>
            </w:r>
          </w:p>
        </w:tc>
        <w:tc>
          <w:tcPr>
            <w:tcW w:w="992" w:type="dxa"/>
          </w:tcPr>
          <w:p w14:paraId="7C469E9A" w14:textId="77777777" w:rsidR="003C1467" w:rsidRPr="004D5ACF" w:rsidRDefault="003C1467" w:rsidP="003C1467">
            <w:pPr>
              <w:autoSpaceDE w:val="0"/>
              <w:autoSpaceDN w:val="0"/>
              <w:adjustRightInd w:val="0"/>
              <w:spacing w:after="0" w:line="240" w:lineRule="auto"/>
              <w:jc w:val="both"/>
              <w:rPr>
                <w:rFonts w:ascii="Arial" w:hAnsi="Arial" w:cs="Arial"/>
                <w:sz w:val="24"/>
                <w:szCs w:val="24"/>
              </w:rPr>
            </w:pPr>
            <w:r w:rsidRPr="004D5ACF">
              <w:rPr>
                <w:rFonts w:ascii="Arial" w:hAnsi="Arial" w:cs="Arial"/>
                <w:sz w:val="24"/>
                <w:szCs w:val="24"/>
              </w:rPr>
              <w:t>2030</w:t>
            </w:r>
          </w:p>
        </w:tc>
        <w:tc>
          <w:tcPr>
            <w:tcW w:w="2268" w:type="dxa"/>
          </w:tcPr>
          <w:p w14:paraId="3C3F7BB9" w14:textId="77777777" w:rsidR="003C1467" w:rsidRPr="004D5ACF" w:rsidRDefault="003C1467" w:rsidP="003C1467">
            <w:pPr>
              <w:spacing w:after="0" w:line="240" w:lineRule="auto"/>
              <w:jc w:val="both"/>
              <w:rPr>
                <w:rFonts w:ascii="Arial" w:hAnsi="Arial" w:cs="Arial"/>
                <w:kern w:val="1"/>
                <w:sz w:val="24"/>
                <w:szCs w:val="24"/>
              </w:rPr>
            </w:pPr>
            <w:r w:rsidRPr="004D5ACF">
              <w:rPr>
                <w:rFonts w:ascii="Arial" w:hAnsi="Arial" w:cs="Arial"/>
                <w:sz w:val="24"/>
                <w:szCs w:val="24"/>
              </w:rPr>
              <w:t xml:space="preserve">Обеспечение жильем не менее 2 семей ежегодно </w:t>
            </w:r>
          </w:p>
        </w:tc>
        <w:tc>
          <w:tcPr>
            <w:tcW w:w="1985" w:type="dxa"/>
          </w:tcPr>
          <w:p w14:paraId="6A7A32C2" w14:textId="77777777" w:rsidR="003C1467" w:rsidRPr="004D5ACF" w:rsidRDefault="003C1467" w:rsidP="003C1467">
            <w:pPr>
              <w:autoSpaceDE w:val="0"/>
              <w:autoSpaceDN w:val="0"/>
              <w:adjustRightInd w:val="0"/>
              <w:spacing w:after="0" w:line="240" w:lineRule="auto"/>
              <w:jc w:val="both"/>
              <w:rPr>
                <w:rFonts w:ascii="Arial" w:hAnsi="Arial" w:cs="Arial"/>
                <w:sz w:val="24"/>
                <w:szCs w:val="24"/>
              </w:rPr>
            </w:pPr>
            <w:r w:rsidRPr="004D5ACF">
              <w:rPr>
                <w:rFonts w:ascii="Arial" w:hAnsi="Arial" w:cs="Arial"/>
                <w:color w:val="000000"/>
                <w:sz w:val="24"/>
                <w:szCs w:val="24"/>
              </w:rPr>
              <w:t xml:space="preserve">Молодые семьи не смогут улучшить свои </w:t>
            </w:r>
            <w:r w:rsidRPr="004D5ACF">
              <w:rPr>
                <w:rFonts w:ascii="Arial" w:hAnsi="Arial" w:cs="Arial"/>
                <w:color w:val="000000"/>
                <w:sz w:val="24"/>
                <w:szCs w:val="24"/>
              </w:rPr>
              <w:lastRenderedPageBreak/>
              <w:t>жилищные условия</w:t>
            </w:r>
          </w:p>
        </w:tc>
        <w:tc>
          <w:tcPr>
            <w:tcW w:w="3969" w:type="dxa"/>
          </w:tcPr>
          <w:p w14:paraId="6CFA3269" w14:textId="77777777" w:rsidR="003C1467" w:rsidRPr="004D5ACF" w:rsidRDefault="003C1467" w:rsidP="003C1467">
            <w:pPr>
              <w:spacing w:after="0" w:line="240" w:lineRule="auto"/>
              <w:jc w:val="both"/>
              <w:rPr>
                <w:rFonts w:ascii="Arial" w:hAnsi="Arial" w:cs="Arial"/>
                <w:sz w:val="24"/>
                <w:szCs w:val="24"/>
              </w:rPr>
            </w:pPr>
            <w:r w:rsidRPr="004D5ACF">
              <w:rPr>
                <w:rFonts w:ascii="Arial" w:hAnsi="Arial" w:cs="Arial"/>
                <w:kern w:val="1"/>
                <w:sz w:val="24"/>
                <w:szCs w:val="24"/>
              </w:rPr>
              <w:lastRenderedPageBreak/>
              <w:t xml:space="preserve">Связан с  показателем подпрограммы:  </w:t>
            </w:r>
            <w:r w:rsidRPr="004D5ACF">
              <w:rPr>
                <w:rFonts w:ascii="Arial" w:hAnsi="Arial" w:cs="Arial"/>
                <w:sz w:val="24"/>
                <w:szCs w:val="24"/>
              </w:rPr>
              <w:t xml:space="preserve">Доля молодых семей, улучшивших жилищные условия за счет полученных </w:t>
            </w:r>
            <w:r w:rsidRPr="004D5ACF">
              <w:rPr>
                <w:rFonts w:ascii="Arial" w:hAnsi="Arial" w:cs="Arial"/>
                <w:sz w:val="24"/>
                <w:szCs w:val="24"/>
              </w:rPr>
              <w:lastRenderedPageBreak/>
              <w:t xml:space="preserve">социальных выплат, в общем количестве молодых семей, включенных в </w:t>
            </w:r>
            <w:hyperlink r:id="rId20" w:history="1">
              <w:r w:rsidRPr="004D5ACF">
                <w:rPr>
                  <w:rFonts w:ascii="Arial" w:hAnsi="Arial" w:cs="Arial"/>
                  <w:sz w:val="24"/>
                  <w:szCs w:val="24"/>
                </w:rPr>
                <w:t>список</w:t>
              </w:r>
            </w:hyperlink>
            <w:r w:rsidRPr="004D5ACF">
              <w:rPr>
                <w:rFonts w:ascii="Arial" w:hAnsi="Arial" w:cs="Arial"/>
                <w:sz w:val="24"/>
                <w:szCs w:val="24"/>
              </w:rPr>
              <w:t xml:space="preserve"> граждан, в отношении которых принято решение о предоставлении социальных выплат в планируемом году и в список граждан, включенных в резерв на предоставление социальных выплат на планируемый год признанных в установленном порядке участниками подпрограммы</w:t>
            </w:r>
          </w:p>
        </w:tc>
      </w:tr>
      <w:tr w:rsidR="00BF48E5" w:rsidRPr="004D5ACF" w14:paraId="1E119C2A" w14:textId="77777777" w:rsidTr="00647DF6">
        <w:trPr>
          <w:trHeight w:val="20"/>
        </w:trPr>
        <w:tc>
          <w:tcPr>
            <w:tcW w:w="798" w:type="dxa"/>
            <w:shd w:val="clear" w:color="auto" w:fill="auto"/>
          </w:tcPr>
          <w:p w14:paraId="4D3DFC8B" w14:textId="77777777" w:rsidR="003C1467" w:rsidRPr="004D5ACF" w:rsidRDefault="003C1467" w:rsidP="003C1467">
            <w:pPr>
              <w:overflowPunct w:val="0"/>
              <w:autoSpaceDE w:val="0"/>
              <w:spacing w:before="40" w:after="0" w:line="240" w:lineRule="auto"/>
              <w:jc w:val="both"/>
              <w:textAlignment w:val="baseline"/>
              <w:rPr>
                <w:rFonts w:ascii="Arial" w:hAnsi="Arial" w:cs="Arial"/>
                <w:sz w:val="24"/>
                <w:szCs w:val="24"/>
              </w:rPr>
            </w:pPr>
            <w:r w:rsidRPr="004D5ACF">
              <w:rPr>
                <w:rFonts w:ascii="Arial" w:hAnsi="Arial" w:cs="Arial"/>
                <w:sz w:val="24"/>
                <w:szCs w:val="24"/>
              </w:rPr>
              <w:lastRenderedPageBreak/>
              <w:t>11</w:t>
            </w:r>
          </w:p>
        </w:tc>
        <w:tc>
          <w:tcPr>
            <w:tcW w:w="2996" w:type="dxa"/>
            <w:shd w:val="clear" w:color="auto" w:fill="auto"/>
          </w:tcPr>
          <w:p w14:paraId="5E0E4F17" w14:textId="77777777" w:rsidR="003C1467" w:rsidRPr="004D5ACF" w:rsidRDefault="003C1467" w:rsidP="003C1467">
            <w:pPr>
              <w:spacing w:after="0" w:line="240" w:lineRule="auto"/>
              <w:rPr>
                <w:rFonts w:ascii="Arial" w:hAnsi="Arial" w:cs="Arial"/>
                <w:sz w:val="24"/>
                <w:szCs w:val="24"/>
              </w:rPr>
            </w:pPr>
            <w:r w:rsidRPr="004D5ACF">
              <w:rPr>
                <w:rFonts w:ascii="Arial" w:hAnsi="Arial" w:cs="Arial"/>
                <w:sz w:val="24"/>
                <w:szCs w:val="24"/>
              </w:rPr>
              <w:t>Отдельное мероприятие 1. Приобретение административно-жилых комплексов для предоставление жилых помещений и обеспечения деятельности участковых уполномоченных полиции.</w:t>
            </w:r>
          </w:p>
        </w:tc>
        <w:tc>
          <w:tcPr>
            <w:tcW w:w="1559" w:type="dxa"/>
            <w:shd w:val="clear" w:color="auto" w:fill="auto"/>
          </w:tcPr>
          <w:p w14:paraId="65FD0317" w14:textId="77777777" w:rsidR="003C1467" w:rsidRPr="004D5ACF" w:rsidRDefault="003C1467" w:rsidP="003C1467">
            <w:pPr>
              <w:spacing w:after="0" w:line="240" w:lineRule="auto"/>
              <w:rPr>
                <w:rFonts w:ascii="Arial" w:hAnsi="Arial" w:cs="Arial"/>
                <w:sz w:val="24"/>
                <w:szCs w:val="24"/>
              </w:rPr>
            </w:pPr>
            <w:r w:rsidRPr="004D5ACF">
              <w:rPr>
                <w:rFonts w:ascii="Arial" w:hAnsi="Arial" w:cs="Arial"/>
                <w:sz w:val="24"/>
                <w:szCs w:val="24"/>
              </w:rPr>
              <w:t>МКУ «Служба заказчика»</w:t>
            </w:r>
          </w:p>
        </w:tc>
        <w:tc>
          <w:tcPr>
            <w:tcW w:w="1134" w:type="dxa"/>
            <w:shd w:val="clear" w:color="auto" w:fill="auto"/>
          </w:tcPr>
          <w:p w14:paraId="366C6C1D" w14:textId="77777777" w:rsidR="003C1467" w:rsidRPr="004D5ACF" w:rsidRDefault="003C1467" w:rsidP="003C1467">
            <w:pPr>
              <w:spacing w:after="0" w:line="240" w:lineRule="auto"/>
              <w:rPr>
                <w:rFonts w:ascii="Arial" w:hAnsi="Arial" w:cs="Arial"/>
                <w:sz w:val="24"/>
                <w:szCs w:val="24"/>
              </w:rPr>
            </w:pPr>
            <w:r w:rsidRPr="004D5ACF">
              <w:rPr>
                <w:rFonts w:ascii="Arial" w:hAnsi="Arial" w:cs="Arial"/>
                <w:sz w:val="24"/>
                <w:szCs w:val="24"/>
              </w:rPr>
              <w:t>2021</w:t>
            </w:r>
          </w:p>
        </w:tc>
        <w:tc>
          <w:tcPr>
            <w:tcW w:w="992" w:type="dxa"/>
            <w:shd w:val="clear" w:color="auto" w:fill="auto"/>
          </w:tcPr>
          <w:p w14:paraId="787C5771" w14:textId="77777777" w:rsidR="003C1467" w:rsidRPr="004D5ACF" w:rsidRDefault="003C1467" w:rsidP="003C1467">
            <w:pPr>
              <w:spacing w:after="0" w:line="240" w:lineRule="auto"/>
              <w:rPr>
                <w:rFonts w:ascii="Arial" w:hAnsi="Arial" w:cs="Arial"/>
                <w:sz w:val="24"/>
                <w:szCs w:val="24"/>
              </w:rPr>
            </w:pPr>
            <w:r w:rsidRPr="004D5ACF">
              <w:rPr>
                <w:rFonts w:ascii="Arial" w:hAnsi="Arial" w:cs="Arial"/>
                <w:sz w:val="24"/>
                <w:szCs w:val="24"/>
              </w:rPr>
              <w:t>2021</w:t>
            </w:r>
          </w:p>
        </w:tc>
        <w:tc>
          <w:tcPr>
            <w:tcW w:w="2268" w:type="dxa"/>
            <w:shd w:val="clear" w:color="auto" w:fill="auto"/>
          </w:tcPr>
          <w:p w14:paraId="5533921F" w14:textId="77777777" w:rsidR="003C1467" w:rsidRPr="004D5ACF" w:rsidRDefault="003C1467" w:rsidP="003C1467">
            <w:pPr>
              <w:spacing w:after="0" w:line="240" w:lineRule="auto"/>
              <w:rPr>
                <w:rFonts w:ascii="Arial" w:hAnsi="Arial" w:cs="Arial"/>
                <w:sz w:val="24"/>
                <w:szCs w:val="24"/>
              </w:rPr>
            </w:pPr>
            <w:r w:rsidRPr="004D5ACF">
              <w:rPr>
                <w:rFonts w:ascii="Arial" w:hAnsi="Arial" w:cs="Arial"/>
                <w:sz w:val="24"/>
                <w:szCs w:val="24"/>
              </w:rPr>
              <w:t>Обеспечение жильем отдельных категорий граждан.</w:t>
            </w:r>
          </w:p>
        </w:tc>
        <w:tc>
          <w:tcPr>
            <w:tcW w:w="1985" w:type="dxa"/>
            <w:shd w:val="clear" w:color="auto" w:fill="auto"/>
          </w:tcPr>
          <w:p w14:paraId="367983B5" w14:textId="77777777" w:rsidR="003C1467" w:rsidRPr="004D5ACF" w:rsidRDefault="003C1467" w:rsidP="003C1467">
            <w:pPr>
              <w:spacing w:after="0" w:line="240" w:lineRule="auto"/>
              <w:rPr>
                <w:rFonts w:ascii="Arial" w:hAnsi="Arial" w:cs="Arial"/>
                <w:sz w:val="24"/>
                <w:szCs w:val="24"/>
              </w:rPr>
            </w:pPr>
            <w:r w:rsidRPr="004D5ACF">
              <w:rPr>
                <w:rFonts w:ascii="Arial" w:hAnsi="Arial" w:cs="Arial"/>
                <w:sz w:val="24"/>
                <w:szCs w:val="24"/>
              </w:rPr>
              <w:t>Отдельные категории граждан не улучшат жилищные условия.</w:t>
            </w:r>
          </w:p>
        </w:tc>
        <w:tc>
          <w:tcPr>
            <w:tcW w:w="3969" w:type="dxa"/>
            <w:shd w:val="clear" w:color="auto" w:fill="auto"/>
          </w:tcPr>
          <w:p w14:paraId="6EBE856D" w14:textId="77777777" w:rsidR="003C1467" w:rsidRPr="004D5ACF" w:rsidRDefault="003C1467" w:rsidP="003C1467">
            <w:pPr>
              <w:spacing w:after="0" w:line="240" w:lineRule="auto"/>
              <w:rPr>
                <w:rFonts w:ascii="Arial" w:hAnsi="Arial" w:cs="Arial"/>
                <w:sz w:val="24"/>
                <w:szCs w:val="24"/>
              </w:rPr>
            </w:pPr>
            <w:r w:rsidRPr="004D5ACF">
              <w:rPr>
                <w:rFonts w:ascii="Arial" w:hAnsi="Arial" w:cs="Arial"/>
                <w:sz w:val="24"/>
                <w:szCs w:val="24"/>
              </w:rPr>
              <w:t>Связан с показателем количество приобретенных административно-жилых комплексов для предоставления жилых помещений и обеспечения деятельности участковых уполномоченных полиции.</w:t>
            </w:r>
          </w:p>
        </w:tc>
      </w:tr>
    </w:tbl>
    <w:p w14:paraId="1DFF8D4B" w14:textId="77777777" w:rsidR="0089214D" w:rsidRPr="004D5ACF" w:rsidRDefault="0089214D" w:rsidP="00890669">
      <w:pPr>
        <w:overflowPunct w:val="0"/>
        <w:autoSpaceDE w:val="0"/>
        <w:spacing w:after="0" w:line="240" w:lineRule="auto"/>
        <w:ind w:left="9356"/>
        <w:jc w:val="right"/>
        <w:textAlignment w:val="baseline"/>
        <w:rPr>
          <w:rFonts w:ascii="Arial" w:hAnsi="Arial" w:cs="Arial"/>
          <w:sz w:val="24"/>
          <w:szCs w:val="24"/>
        </w:rPr>
      </w:pPr>
    </w:p>
    <w:p w14:paraId="6D7B6164" w14:textId="7CBD9E6A" w:rsidR="0089214D" w:rsidRDefault="0089214D" w:rsidP="00890669">
      <w:pPr>
        <w:overflowPunct w:val="0"/>
        <w:autoSpaceDE w:val="0"/>
        <w:spacing w:after="0" w:line="240" w:lineRule="auto"/>
        <w:ind w:left="9356"/>
        <w:jc w:val="right"/>
        <w:textAlignment w:val="baseline"/>
        <w:rPr>
          <w:rFonts w:ascii="Arial" w:hAnsi="Arial" w:cs="Arial"/>
          <w:sz w:val="24"/>
          <w:szCs w:val="24"/>
        </w:rPr>
      </w:pPr>
    </w:p>
    <w:p w14:paraId="1173463E" w14:textId="0E5A6436" w:rsidR="004D5ACF" w:rsidRDefault="004D5ACF" w:rsidP="00890669">
      <w:pPr>
        <w:overflowPunct w:val="0"/>
        <w:autoSpaceDE w:val="0"/>
        <w:spacing w:after="0" w:line="240" w:lineRule="auto"/>
        <w:ind w:left="9356"/>
        <w:jc w:val="right"/>
        <w:textAlignment w:val="baseline"/>
        <w:rPr>
          <w:rFonts w:ascii="Arial" w:hAnsi="Arial" w:cs="Arial"/>
          <w:sz w:val="24"/>
          <w:szCs w:val="24"/>
        </w:rPr>
      </w:pPr>
    </w:p>
    <w:p w14:paraId="3CC31B1F" w14:textId="23F4543F" w:rsidR="004D5ACF" w:rsidRDefault="004D5ACF" w:rsidP="00890669">
      <w:pPr>
        <w:overflowPunct w:val="0"/>
        <w:autoSpaceDE w:val="0"/>
        <w:spacing w:after="0" w:line="240" w:lineRule="auto"/>
        <w:ind w:left="9356"/>
        <w:jc w:val="right"/>
        <w:textAlignment w:val="baseline"/>
        <w:rPr>
          <w:rFonts w:ascii="Arial" w:hAnsi="Arial" w:cs="Arial"/>
          <w:sz w:val="24"/>
          <w:szCs w:val="24"/>
        </w:rPr>
      </w:pPr>
    </w:p>
    <w:p w14:paraId="6F50C283" w14:textId="0842FC53" w:rsidR="004D5ACF" w:rsidRDefault="004D5ACF" w:rsidP="00890669">
      <w:pPr>
        <w:overflowPunct w:val="0"/>
        <w:autoSpaceDE w:val="0"/>
        <w:spacing w:after="0" w:line="240" w:lineRule="auto"/>
        <w:ind w:left="9356"/>
        <w:jc w:val="right"/>
        <w:textAlignment w:val="baseline"/>
        <w:rPr>
          <w:rFonts w:ascii="Arial" w:hAnsi="Arial" w:cs="Arial"/>
          <w:sz w:val="24"/>
          <w:szCs w:val="24"/>
        </w:rPr>
      </w:pPr>
    </w:p>
    <w:p w14:paraId="0CD6C2D0" w14:textId="25FC640E" w:rsidR="004D5ACF" w:rsidRDefault="004D5ACF" w:rsidP="00890669">
      <w:pPr>
        <w:overflowPunct w:val="0"/>
        <w:autoSpaceDE w:val="0"/>
        <w:spacing w:after="0" w:line="240" w:lineRule="auto"/>
        <w:ind w:left="9356"/>
        <w:jc w:val="right"/>
        <w:textAlignment w:val="baseline"/>
        <w:rPr>
          <w:rFonts w:ascii="Arial" w:hAnsi="Arial" w:cs="Arial"/>
          <w:sz w:val="24"/>
          <w:szCs w:val="24"/>
        </w:rPr>
      </w:pPr>
    </w:p>
    <w:p w14:paraId="5E97334B" w14:textId="6997A5A7" w:rsidR="004D5ACF" w:rsidRDefault="004D5ACF" w:rsidP="00890669">
      <w:pPr>
        <w:overflowPunct w:val="0"/>
        <w:autoSpaceDE w:val="0"/>
        <w:spacing w:after="0" w:line="240" w:lineRule="auto"/>
        <w:ind w:left="9356"/>
        <w:jc w:val="right"/>
        <w:textAlignment w:val="baseline"/>
        <w:rPr>
          <w:rFonts w:ascii="Arial" w:hAnsi="Arial" w:cs="Arial"/>
          <w:sz w:val="24"/>
          <w:szCs w:val="24"/>
        </w:rPr>
      </w:pPr>
    </w:p>
    <w:p w14:paraId="79BAD699" w14:textId="0FC7B11C" w:rsidR="004D5ACF" w:rsidRDefault="004D5ACF" w:rsidP="00890669">
      <w:pPr>
        <w:overflowPunct w:val="0"/>
        <w:autoSpaceDE w:val="0"/>
        <w:spacing w:after="0" w:line="240" w:lineRule="auto"/>
        <w:ind w:left="9356"/>
        <w:jc w:val="right"/>
        <w:textAlignment w:val="baseline"/>
        <w:rPr>
          <w:rFonts w:ascii="Arial" w:hAnsi="Arial" w:cs="Arial"/>
          <w:sz w:val="24"/>
          <w:szCs w:val="24"/>
        </w:rPr>
      </w:pPr>
    </w:p>
    <w:p w14:paraId="26BD668A" w14:textId="6FDC321C" w:rsidR="009B5296" w:rsidRPr="004D5ACF" w:rsidRDefault="009B5296" w:rsidP="00890669">
      <w:pPr>
        <w:overflowPunct w:val="0"/>
        <w:autoSpaceDE w:val="0"/>
        <w:spacing w:after="0" w:line="240" w:lineRule="auto"/>
        <w:ind w:left="9356"/>
        <w:jc w:val="right"/>
        <w:textAlignment w:val="baseline"/>
        <w:rPr>
          <w:rFonts w:ascii="Arial" w:hAnsi="Arial" w:cs="Arial"/>
          <w:sz w:val="24"/>
          <w:szCs w:val="24"/>
        </w:rPr>
      </w:pPr>
      <w:bookmarkStart w:id="14" w:name="_GoBack"/>
      <w:bookmarkEnd w:id="14"/>
      <w:r w:rsidRPr="004D5ACF">
        <w:rPr>
          <w:rFonts w:ascii="Arial" w:hAnsi="Arial" w:cs="Arial"/>
          <w:sz w:val="24"/>
          <w:szCs w:val="24"/>
        </w:rPr>
        <w:lastRenderedPageBreak/>
        <w:t xml:space="preserve">Приложение №3 </w:t>
      </w:r>
    </w:p>
    <w:p w14:paraId="614CF258" w14:textId="77777777" w:rsidR="00613F1A" w:rsidRPr="004D5ACF" w:rsidRDefault="00613F1A" w:rsidP="00613F1A">
      <w:pPr>
        <w:overflowPunct w:val="0"/>
        <w:autoSpaceDE w:val="0"/>
        <w:spacing w:after="0" w:line="240" w:lineRule="auto"/>
        <w:ind w:left="9356"/>
        <w:jc w:val="right"/>
        <w:textAlignment w:val="baseline"/>
        <w:rPr>
          <w:rFonts w:ascii="Arial" w:hAnsi="Arial" w:cs="Arial"/>
          <w:sz w:val="24"/>
          <w:szCs w:val="24"/>
        </w:rPr>
      </w:pPr>
      <w:r w:rsidRPr="004D5ACF">
        <w:rPr>
          <w:rFonts w:ascii="Arial" w:hAnsi="Arial" w:cs="Arial"/>
          <w:sz w:val="24"/>
          <w:szCs w:val="24"/>
        </w:rPr>
        <w:t xml:space="preserve">к муниципальной программе </w:t>
      </w:r>
    </w:p>
    <w:p w14:paraId="5FF9FB90" w14:textId="77777777" w:rsidR="00613F1A" w:rsidRPr="004D5ACF" w:rsidRDefault="00613F1A" w:rsidP="00613F1A">
      <w:pPr>
        <w:overflowPunct w:val="0"/>
        <w:autoSpaceDE w:val="0"/>
        <w:spacing w:after="0" w:line="240" w:lineRule="auto"/>
        <w:ind w:left="9356"/>
        <w:jc w:val="right"/>
        <w:textAlignment w:val="baseline"/>
        <w:rPr>
          <w:rFonts w:ascii="Arial" w:hAnsi="Arial" w:cs="Arial"/>
          <w:sz w:val="24"/>
          <w:szCs w:val="24"/>
        </w:rPr>
      </w:pPr>
      <w:r w:rsidRPr="004D5ACF">
        <w:rPr>
          <w:rFonts w:ascii="Arial" w:hAnsi="Arial" w:cs="Arial"/>
          <w:sz w:val="24"/>
          <w:szCs w:val="24"/>
        </w:rPr>
        <w:t>«Создание условий для обеспечения доступным и комфортным жильем граждан Краснотуранского район»</w:t>
      </w:r>
    </w:p>
    <w:p w14:paraId="4E159918" w14:textId="77777777" w:rsidR="009B5296" w:rsidRPr="004D5ACF" w:rsidRDefault="009B5296" w:rsidP="00866765">
      <w:pPr>
        <w:spacing w:after="0" w:line="240" w:lineRule="auto"/>
        <w:jc w:val="both"/>
        <w:rPr>
          <w:rFonts w:ascii="Arial" w:hAnsi="Arial" w:cs="Arial"/>
          <w:sz w:val="24"/>
          <w:szCs w:val="24"/>
        </w:rPr>
      </w:pPr>
    </w:p>
    <w:p w14:paraId="2D9F0D67" w14:textId="77777777" w:rsidR="009B5296" w:rsidRPr="004D5ACF" w:rsidRDefault="009B5296" w:rsidP="00F82DA3">
      <w:pPr>
        <w:spacing w:after="0" w:line="240" w:lineRule="auto"/>
        <w:jc w:val="center"/>
        <w:rPr>
          <w:rFonts w:ascii="Arial" w:hAnsi="Arial" w:cs="Arial"/>
          <w:sz w:val="24"/>
          <w:szCs w:val="24"/>
        </w:rPr>
      </w:pPr>
      <w:r w:rsidRPr="004D5ACF">
        <w:rPr>
          <w:rFonts w:ascii="Arial" w:hAnsi="Arial" w:cs="Arial"/>
          <w:sz w:val="24"/>
          <w:szCs w:val="24"/>
        </w:rPr>
        <w:t>Распределение планируемых расходов подпрограммам и мероп</w:t>
      </w:r>
      <w:r w:rsidR="00F82DA3" w:rsidRPr="004D5ACF">
        <w:rPr>
          <w:rFonts w:ascii="Arial" w:hAnsi="Arial" w:cs="Arial"/>
          <w:sz w:val="24"/>
          <w:szCs w:val="24"/>
        </w:rPr>
        <w:t>риятиям муниципальной программы</w:t>
      </w:r>
    </w:p>
    <w:p w14:paraId="5E82A90E" w14:textId="77777777" w:rsidR="00647DF6" w:rsidRPr="004D5ACF" w:rsidRDefault="00647DF6" w:rsidP="00F82DA3">
      <w:pPr>
        <w:spacing w:after="0" w:line="240" w:lineRule="auto"/>
        <w:jc w:val="center"/>
        <w:rPr>
          <w:rFonts w:ascii="Arial" w:hAnsi="Arial" w:cs="Arial"/>
          <w:sz w:val="24"/>
          <w:szCs w:val="24"/>
        </w:rPr>
      </w:pPr>
    </w:p>
    <w:tbl>
      <w:tblPr>
        <w:tblStyle w:val="af8"/>
        <w:tblW w:w="15892" w:type="dxa"/>
        <w:tblLayout w:type="fixed"/>
        <w:tblLook w:val="04A0" w:firstRow="1" w:lastRow="0" w:firstColumn="1" w:lastColumn="0" w:noHBand="0" w:noVBand="1"/>
      </w:tblPr>
      <w:tblGrid>
        <w:gridCol w:w="596"/>
        <w:gridCol w:w="1917"/>
        <w:gridCol w:w="2457"/>
        <w:gridCol w:w="2593"/>
        <w:gridCol w:w="685"/>
        <w:gridCol w:w="954"/>
        <w:gridCol w:w="1726"/>
        <w:gridCol w:w="692"/>
        <w:gridCol w:w="1104"/>
        <w:gridCol w:w="962"/>
        <w:gridCol w:w="962"/>
        <w:gridCol w:w="1234"/>
        <w:gridCol w:w="10"/>
      </w:tblGrid>
      <w:tr w:rsidR="00BF48E5" w:rsidRPr="004D5ACF" w14:paraId="2D2BFDCE" w14:textId="77777777" w:rsidTr="000C2717">
        <w:trPr>
          <w:trHeight w:val="300"/>
        </w:trPr>
        <w:tc>
          <w:tcPr>
            <w:tcW w:w="596" w:type="dxa"/>
            <w:vMerge w:val="restart"/>
          </w:tcPr>
          <w:p w14:paraId="49D20089" w14:textId="77777777" w:rsidR="009B5296" w:rsidRPr="004D5ACF" w:rsidRDefault="009B5296" w:rsidP="00767EE5">
            <w:pPr>
              <w:spacing w:after="0" w:line="240" w:lineRule="auto"/>
              <w:jc w:val="center"/>
              <w:rPr>
                <w:rFonts w:ascii="Arial" w:hAnsi="Arial" w:cs="Arial"/>
                <w:sz w:val="24"/>
                <w:szCs w:val="24"/>
              </w:rPr>
            </w:pPr>
            <w:r w:rsidRPr="004D5ACF">
              <w:rPr>
                <w:rFonts w:ascii="Arial" w:hAnsi="Arial" w:cs="Arial"/>
                <w:sz w:val="24"/>
                <w:szCs w:val="24"/>
              </w:rPr>
              <w:t>№ п/п</w:t>
            </w:r>
          </w:p>
        </w:tc>
        <w:tc>
          <w:tcPr>
            <w:tcW w:w="1917" w:type="dxa"/>
            <w:vMerge w:val="restart"/>
            <w:hideMark/>
          </w:tcPr>
          <w:p w14:paraId="186B52A0" w14:textId="77777777" w:rsidR="009B5296" w:rsidRPr="004D5ACF" w:rsidRDefault="009B5296" w:rsidP="00767EE5">
            <w:pPr>
              <w:spacing w:after="0" w:line="240" w:lineRule="auto"/>
              <w:jc w:val="center"/>
              <w:rPr>
                <w:rFonts w:ascii="Arial" w:hAnsi="Arial" w:cs="Arial"/>
                <w:sz w:val="24"/>
                <w:szCs w:val="24"/>
              </w:rPr>
            </w:pPr>
            <w:r w:rsidRPr="004D5ACF">
              <w:rPr>
                <w:rFonts w:ascii="Arial" w:hAnsi="Arial" w:cs="Arial"/>
                <w:sz w:val="24"/>
                <w:szCs w:val="24"/>
              </w:rPr>
              <w:t>Статус</w:t>
            </w:r>
          </w:p>
        </w:tc>
        <w:tc>
          <w:tcPr>
            <w:tcW w:w="2457" w:type="dxa"/>
            <w:vMerge w:val="restart"/>
            <w:hideMark/>
          </w:tcPr>
          <w:p w14:paraId="684D8935" w14:textId="77777777" w:rsidR="009B5296" w:rsidRPr="004D5ACF" w:rsidRDefault="009B5296" w:rsidP="00767EE5">
            <w:pPr>
              <w:spacing w:after="0" w:line="240" w:lineRule="auto"/>
              <w:jc w:val="center"/>
              <w:rPr>
                <w:rFonts w:ascii="Arial" w:hAnsi="Arial" w:cs="Arial"/>
                <w:sz w:val="24"/>
                <w:szCs w:val="24"/>
              </w:rPr>
            </w:pPr>
            <w:r w:rsidRPr="004D5ACF">
              <w:rPr>
                <w:rFonts w:ascii="Arial" w:hAnsi="Arial" w:cs="Arial"/>
                <w:sz w:val="24"/>
                <w:szCs w:val="24"/>
              </w:rPr>
              <w:t>Наименование программы, подпрограммы, мероприятий</w:t>
            </w:r>
          </w:p>
        </w:tc>
        <w:tc>
          <w:tcPr>
            <w:tcW w:w="2593" w:type="dxa"/>
            <w:vMerge w:val="restart"/>
            <w:hideMark/>
          </w:tcPr>
          <w:p w14:paraId="0195A23B" w14:textId="77777777" w:rsidR="00F13ABB" w:rsidRPr="004D5ACF" w:rsidRDefault="00F13ABB" w:rsidP="00767EE5">
            <w:pPr>
              <w:spacing w:after="0" w:line="240" w:lineRule="auto"/>
              <w:jc w:val="center"/>
              <w:rPr>
                <w:rFonts w:ascii="Arial" w:hAnsi="Arial" w:cs="Arial"/>
                <w:sz w:val="24"/>
                <w:szCs w:val="24"/>
              </w:rPr>
            </w:pPr>
            <w:r w:rsidRPr="004D5ACF">
              <w:rPr>
                <w:rFonts w:ascii="Arial" w:hAnsi="Arial" w:cs="Arial"/>
                <w:sz w:val="24"/>
                <w:szCs w:val="24"/>
              </w:rPr>
              <w:t>Ответственный исполнитель</w:t>
            </w:r>
            <w:r w:rsidRPr="004D5ACF">
              <w:rPr>
                <w:rFonts w:ascii="Arial" w:hAnsi="Arial" w:cs="Arial"/>
                <w:sz w:val="24"/>
                <w:szCs w:val="24"/>
                <w:vertAlign w:val="superscript"/>
              </w:rPr>
              <w:t>1)</w:t>
            </w:r>
          </w:p>
          <w:p w14:paraId="647D5B18" w14:textId="77777777" w:rsidR="009B5296" w:rsidRPr="004D5ACF" w:rsidRDefault="00F13ABB" w:rsidP="00767EE5">
            <w:pPr>
              <w:spacing w:after="0" w:line="240" w:lineRule="auto"/>
              <w:jc w:val="center"/>
              <w:rPr>
                <w:rFonts w:ascii="Arial" w:hAnsi="Arial" w:cs="Arial"/>
                <w:sz w:val="24"/>
                <w:szCs w:val="24"/>
              </w:rPr>
            </w:pPr>
            <w:r w:rsidRPr="004D5ACF">
              <w:rPr>
                <w:rFonts w:ascii="Arial" w:hAnsi="Arial" w:cs="Arial"/>
                <w:sz w:val="24"/>
                <w:szCs w:val="24"/>
              </w:rPr>
              <w:t>(исполнители мероприятий)</w:t>
            </w:r>
          </w:p>
        </w:tc>
        <w:tc>
          <w:tcPr>
            <w:tcW w:w="4057" w:type="dxa"/>
            <w:gridSpan w:val="4"/>
            <w:hideMark/>
          </w:tcPr>
          <w:p w14:paraId="381C8143" w14:textId="77777777" w:rsidR="009B5296" w:rsidRPr="004D5ACF" w:rsidRDefault="009B5296" w:rsidP="00767EE5">
            <w:pPr>
              <w:spacing w:after="0" w:line="240" w:lineRule="auto"/>
              <w:jc w:val="center"/>
              <w:rPr>
                <w:rFonts w:ascii="Arial" w:hAnsi="Arial" w:cs="Arial"/>
                <w:sz w:val="24"/>
                <w:szCs w:val="24"/>
              </w:rPr>
            </w:pPr>
            <w:r w:rsidRPr="004D5ACF">
              <w:rPr>
                <w:rFonts w:ascii="Arial" w:hAnsi="Arial" w:cs="Arial"/>
                <w:sz w:val="24"/>
                <w:szCs w:val="24"/>
              </w:rPr>
              <w:t>Код бюджетной классификации</w:t>
            </w:r>
          </w:p>
        </w:tc>
        <w:tc>
          <w:tcPr>
            <w:tcW w:w="4272" w:type="dxa"/>
            <w:gridSpan w:val="5"/>
          </w:tcPr>
          <w:p w14:paraId="3897A89A" w14:textId="77777777" w:rsidR="009B5296" w:rsidRPr="004D5ACF" w:rsidRDefault="009B5296" w:rsidP="00767EE5">
            <w:pPr>
              <w:spacing w:after="0" w:line="240" w:lineRule="auto"/>
              <w:jc w:val="center"/>
              <w:rPr>
                <w:rFonts w:ascii="Arial" w:hAnsi="Arial" w:cs="Arial"/>
                <w:sz w:val="24"/>
                <w:szCs w:val="24"/>
              </w:rPr>
            </w:pPr>
            <w:r w:rsidRPr="004D5ACF">
              <w:rPr>
                <w:rFonts w:ascii="Arial" w:hAnsi="Arial" w:cs="Arial"/>
                <w:sz w:val="24"/>
                <w:szCs w:val="24"/>
              </w:rPr>
              <w:t>Расходы (тыс. руб.), годы</w:t>
            </w:r>
          </w:p>
        </w:tc>
      </w:tr>
      <w:tr w:rsidR="00BF48E5" w:rsidRPr="004D5ACF" w14:paraId="6FAE2251" w14:textId="77777777" w:rsidTr="000C2717">
        <w:trPr>
          <w:gridAfter w:val="1"/>
          <w:wAfter w:w="10" w:type="dxa"/>
          <w:trHeight w:val="630"/>
        </w:trPr>
        <w:tc>
          <w:tcPr>
            <w:tcW w:w="596" w:type="dxa"/>
            <w:vMerge/>
          </w:tcPr>
          <w:p w14:paraId="0BB483DB" w14:textId="77777777" w:rsidR="009B5296" w:rsidRPr="004D5ACF" w:rsidRDefault="009B5296" w:rsidP="00767EE5">
            <w:pPr>
              <w:spacing w:after="0" w:line="240" w:lineRule="auto"/>
              <w:jc w:val="center"/>
              <w:rPr>
                <w:rFonts w:ascii="Arial" w:hAnsi="Arial" w:cs="Arial"/>
                <w:sz w:val="24"/>
                <w:szCs w:val="24"/>
              </w:rPr>
            </w:pPr>
          </w:p>
        </w:tc>
        <w:tc>
          <w:tcPr>
            <w:tcW w:w="1917" w:type="dxa"/>
            <w:vMerge/>
            <w:hideMark/>
          </w:tcPr>
          <w:p w14:paraId="27332EFE" w14:textId="77777777" w:rsidR="009B5296" w:rsidRPr="004D5ACF" w:rsidRDefault="009B5296" w:rsidP="00767EE5">
            <w:pPr>
              <w:spacing w:after="0" w:line="240" w:lineRule="auto"/>
              <w:jc w:val="center"/>
              <w:rPr>
                <w:rFonts w:ascii="Arial" w:hAnsi="Arial" w:cs="Arial"/>
                <w:sz w:val="24"/>
                <w:szCs w:val="24"/>
              </w:rPr>
            </w:pPr>
          </w:p>
        </w:tc>
        <w:tc>
          <w:tcPr>
            <w:tcW w:w="2457" w:type="dxa"/>
            <w:vMerge/>
            <w:hideMark/>
          </w:tcPr>
          <w:p w14:paraId="719E9638" w14:textId="77777777" w:rsidR="009B5296" w:rsidRPr="004D5ACF" w:rsidRDefault="009B5296" w:rsidP="00767EE5">
            <w:pPr>
              <w:spacing w:after="0" w:line="240" w:lineRule="auto"/>
              <w:jc w:val="center"/>
              <w:rPr>
                <w:rFonts w:ascii="Arial" w:hAnsi="Arial" w:cs="Arial"/>
                <w:sz w:val="24"/>
                <w:szCs w:val="24"/>
              </w:rPr>
            </w:pPr>
          </w:p>
        </w:tc>
        <w:tc>
          <w:tcPr>
            <w:tcW w:w="2593" w:type="dxa"/>
            <w:vMerge/>
            <w:hideMark/>
          </w:tcPr>
          <w:p w14:paraId="6BF5DB47" w14:textId="77777777" w:rsidR="009B5296" w:rsidRPr="004D5ACF" w:rsidRDefault="009B5296" w:rsidP="00767EE5">
            <w:pPr>
              <w:spacing w:after="0" w:line="240" w:lineRule="auto"/>
              <w:jc w:val="center"/>
              <w:rPr>
                <w:rFonts w:ascii="Arial" w:hAnsi="Arial" w:cs="Arial"/>
                <w:sz w:val="24"/>
                <w:szCs w:val="24"/>
              </w:rPr>
            </w:pPr>
          </w:p>
        </w:tc>
        <w:tc>
          <w:tcPr>
            <w:tcW w:w="685" w:type="dxa"/>
            <w:hideMark/>
          </w:tcPr>
          <w:p w14:paraId="51EA133A" w14:textId="77777777" w:rsidR="009B5296" w:rsidRPr="004D5ACF" w:rsidRDefault="009B5296" w:rsidP="00767EE5">
            <w:pPr>
              <w:spacing w:after="0" w:line="240" w:lineRule="auto"/>
              <w:jc w:val="center"/>
              <w:rPr>
                <w:rFonts w:ascii="Arial" w:hAnsi="Arial" w:cs="Arial"/>
                <w:sz w:val="24"/>
                <w:szCs w:val="24"/>
              </w:rPr>
            </w:pPr>
            <w:r w:rsidRPr="004D5ACF">
              <w:rPr>
                <w:rFonts w:ascii="Arial" w:hAnsi="Arial" w:cs="Arial"/>
                <w:sz w:val="24"/>
                <w:szCs w:val="24"/>
              </w:rPr>
              <w:t>ГРБС</w:t>
            </w:r>
          </w:p>
        </w:tc>
        <w:tc>
          <w:tcPr>
            <w:tcW w:w="954" w:type="dxa"/>
            <w:hideMark/>
          </w:tcPr>
          <w:p w14:paraId="1BF06938" w14:textId="77777777" w:rsidR="009B5296" w:rsidRPr="004D5ACF" w:rsidRDefault="009B5296" w:rsidP="00767EE5">
            <w:pPr>
              <w:spacing w:after="0" w:line="240" w:lineRule="auto"/>
              <w:jc w:val="center"/>
              <w:rPr>
                <w:rFonts w:ascii="Arial" w:hAnsi="Arial" w:cs="Arial"/>
                <w:sz w:val="24"/>
                <w:szCs w:val="24"/>
              </w:rPr>
            </w:pPr>
            <w:r w:rsidRPr="004D5ACF">
              <w:rPr>
                <w:rFonts w:ascii="Arial" w:hAnsi="Arial" w:cs="Arial"/>
                <w:sz w:val="24"/>
                <w:szCs w:val="24"/>
              </w:rPr>
              <w:t>Рз</w:t>
            </w:r>
            <w:r w:rsidRPr="004D5ACF">
              <w:rPr>
                <w:rFonts w:ascii="Arial" w:hAnsi="Arial" w:cs="Arial"/>
                <w:sz w:val="24"/>
                <w:szCs w:val="24"/>
              </w:rPr>
              <w:br/>
              <w:t>Пр</w:t>
            </w:r>
          </w:p>
        </w:tc>
        <w:tc>
          <w:tcPr>
            <w:tcW w:w="1726" w:type="dxa"/>
            <w:hideMark/>
          </w:tcPr>
          <w:p w14:paraId="71015851" w14:textId="77777777" w:rsidR="009B5296" w:rsidRPr="004D5ACF" w:rsidRDefault="009B5296" w:rsidP="001E3EB3">
            <w:pPr>
              <w:spacing w:after="0" w:line="240" w:lineRule="auto"/>
              <w:jc w:val="center"/>
              <w:rPr>
                <w:rFonts w:ascii="Arial" w:hAnsi="Arial" w:cs="Arial"/>
                <w:sz w:val="24"/>
                <w:szCs w:val="24"/>
              </w:rPr>
            </w:pPr>
            <w:r w:rsidRPr="004D5ACF">
              <w:rPr>
                <w:rFonts w:ascii="Arial" w:hAnsi="Arial" w:cs="Arial"/>
                <w:sz w:val="24"/>
                <w:szCs w:val="24"/>
              </w:rPr>
              <w:t>ЦСР</w:t>
            </w:r>
          </w:p>
        </w:tc>
        <w:tc>
          <w:tcPr>
            <w:tcW w:w="692" w:type="dxa"/>
            <w:hideMark/>
          </w:tcPr>
          <w:p w14:paraId="5BA6067F" w14:textId="77777777" w:rsidR="009B5296" w:rsidRPr="004D5ACF" w:rsidRDefault="009B5296" w:rsidP="00767EE5">
            <w:pPr>
              <w:spacing w:after="0" w:line="240" w:lineRule="auto"/>
              <w:jc w:val="center"/>
              <w:rPr>
                <w:rFonts w:ascii="Arial" w:hAnsi="Arial" w:cs="Arial"/>
                <w:sz w:val="24"/>
                <w:szCs w:val="24"/>
              </w:rPr>
            </w:pPr>
            <w:r w:rsidRPr="004D5ACF">
              <w:rPr>
                <w:rFonts w:ascii="Arial" w:hAnsi="Arial" w:cs="Arial"/>
                <w:sz w:val="24"/>
                <w:szCs w:val="24"/>
              </w:rPr>
              <w:t>ВР</w:t>
            </w:r>
          </w:p>
        </w:tc>
        <w:tc>
          <w:tcPr>
            <w:tcW w:w="1104" w:type="dxa"/>
            <w:vAlign w:val="center"/>
          </w:tcPr>
          <w:p w14:paraId="0B5425B5" w14:textId="62877E58" w:rsidR="00716A74" w:rsidRPr="004D5ACF" w:rsidRDefault="009B5296" w:rsidP="000C2717">
            <w:pPr>
              <w:suppressAutoHyphens w:val="0"/>
              <w:snapToGrid w:val="0"/>
              <w:spacing w:after="0" w:line="240" w:lineRule="auto"/>
              <w:jc w:val="center"/>
              <w:rPr>
                <w:rFonts w:ascii="Arial" w:hAnsi="Arial" w:cs="Arial"/>
                <w:color w:val="000000"/>
                <w:sz w:val="24"/>
                <w:szCs w:val="24"/>
              </w:rPr>
            </w:pPr>
            <w:r w:rsidRPr="004D5ACF">
              <w:rPr>
                <w:rFonts w:ascii="Arial" w:hAnsi="Arial" w:cs="Arial"/>
                <w:color w:val="000000"/>
                <w:sz w:val="24"/>
                <w:szCs w:val="24"/>
              </w:rPr>
              <w:t>20</w:t>
            </w:r>
            <w:r w:rsidR="000C2717" w:rsidRPr="004D5ACF">
              <w:rPr>
                <w:rFonts w:ascii="Arial" w:hAnsi="Arial" w:cs="Arial"/>
                <w:color w:val="000000"/>
                <w:sz w:val="24"/>
                <w:szCs w:val="24"/>
              </w:rPr>
              <w:t>25</w:t>
            </w:r>
          </w:p>
          <w:p w14:paraId="363755FD" w14:textId="77777777" w:rsidR="009B5296" w:rsidRPr="004D5ACF" w:rsidRDefault="009B5296" w:rsidP="000C2717">
            <w:pPr>
              <w:suppressAutoHyphens w:val="0"/>
              <w:snapToGrid w:val="0"/>
              <w:spacing w:after="0" w:line="240" w:lineRule="auto"/>
              <w:jc w:val="center"/>
              <w:rPr>
                <w:rFonts w:ascii="Arial" w:hAnsi="Arial" w:cs="Arial"/>
                <w:color w:val="000000"/>
                <w:sz w:val="24"/>
                <w:szCs w:val="24"/>
              </w:rPr>
            </w:pPr>
            <w:r w:rsidRPr="004D5ACF">
              <w:rPr>
                <w:rFonts w:ascii="Arial" w:hAnsi="Arial" w:cs="Arial"/>
                <w:color w:val="000000"/>
                <w:sz w:val="24"/>
                <w:szCs w:val="24"/>
              </w:rPr>
              <w:t>год</w:t>
            </w:r>
          </w:p>
        </w:tc>
        <w:tc>
          <w:tcPr>
            <w:tcW w:w="962" w:type="dxa"/>
            <w:vAlign w:val="center"/>
          </w:tcPr>
          <w:p w14:paraId="5C60D557" w14:textId="30CACA6D" w:rsidR="000C2717" w:rsidRPr="004D5ACF" w:rsidRDefault="009B5296" w:rsidP="000C2717">
            <w:pPr>
              <w:suppressAutoHyphens w:val="0"/>
              <w:snapToGrid w:val="0"/>
              <w:spacing w:after="0" w:line="240" w:lineRule="auto"/>
              <w:jc w:val="center"/>
              <w:rPr>
                <w:rFonts w:ascii="Arial" w:hAnsi="Arial" w:cs="Arial"/>
                <w:color w:val="000000"/>
                <w:sz w:val="24"/>
                <w:szCs w:val="24"/>
              </w:rPr>
            </w:pPr>
            <w:r w:rsidRPr="004D5ACF">
              <w:rPr>
                <w:rFonts w:ascii="Arial" w:hAnsi="Arial" w:cs="Arial"/>
                <w:color w:val="000000"/>
                <w:sz w:val="24"/>
                <w:szCs w:val="24"/>
              </w:rPr>
              <w:t>20</w:t>
            </w:r>
            <w:r w:rsidR="00894212" w:rsidRPr="004D5ACF">
              <w:rPr>
                <w:rFonts w:ascii="Arial" w:hAnsi="Arial" w:cs="Arial"/>
                <w:color w:val="000000"/>
                <w:sz w:val="24"/>
                <w:szCs w:val="24"/>
              </w:rPr>
              <w:t>2</w:t>
            </w:r>
            <w:r w:rsidR="000C2717" w:rsidRPr="004D5ACF">
              <w:rPr>
                <w:rFonts w:ascii="Arial" w:hAnsi="Arial" w:cs="Arial"/>
                <w:color w:val="000000"/>
                <w:sz w:val="24"/>
                <w:szCs w:val="24"/>
              </w:rPr>
              <w:t>6</w:t>
            </w:r>
          </w:p>
          <w:p w14:paraId="03EA9E76" w14:textId="2CBCA709" w:rsidR="009B5296" w:rsidRPr="004D5ACF" w:rsidRDefault="009B5296" w:rsidP="000C2717">
            <w:pPr>
              <w:suppressAutoHyphens w:val="0"/>
              <w:snapToGrid w:val="0"/>
              <w:spacing w:after="0" w:line="240" w:lineRule="auto"/>
              <w:jc w:val="center"/>
              <w:rPr>
                <w:rFonts w:ascii="Arial" w:hAnsi="Arial" w:cs="Arial"/>
                <w:color w:val="000000"/>
                <w:sz w:val="24"/>
                <w:szCs w:val="24"/>
              </w:rPr>
            </w:pPr>
            <w:r w:rsidRPr="004D5ACF">
              <w:rPr>
                <w:rFonts w:ascii="Arial" w:hAnsi="Arial" w:cs="Arial"/>
                <w:color w:val="000000"/>
                <w:sz w:val="24"/>
                <w:szCs w:val="24"/>
              </w:rPr>
              <w:t>год</w:t>
            </w:r>
          </w:p>
        </w:tc>
        <w:tc>
          <w:tcPr>
            <w:tcW w:w="962" w:type="dxa"/>
            <w:vAlign w:val="center"/>
          </w:tcPr>
          <w:p w14:paraId="3E9337A7" w14:textId="6EC47962" w:rsidR="000C2717" w:rsidRPr="004D5ACF" w:rsidRDefault="009B5296" w:rsidP="000C2717">
            <w:pPr>
              <w:suppressAutoHyphens w:val="0"/>
              <w:snapToGrid w:val="0"/>
              <w:spacing w:after="0" w:line="240" w:lineRule="auto"/>
              <w:jc w:val="center"/>
              <w:rPr>
                <w:rFonts w:ascii="Arial" w:hAnsi="Arial" w:cs="Arial"/>
                <w:color w:val="000000"/>
                <w:sz w:val="24"/>
                <w:szCs w:val="24"/>
              </w:rPr>
            </w:pPr>
            <w:r w:rsidRPr="004D5ACF">
              <w:rPr>
                <w:rFonts w:ascii="Arial" w:hAnsi="Arial" w:cs="Arial"/>
                <w:color w:val="000000"/>
                <w:sz w:val="24"/>
                <w:szCs w:val="24"/>
              </w:rPr>
              <w:t>202</w:t>
            </w:r>
            <w:r w:rsidR="000C2717" w:rsidRPr="004D5ACF">
              <w:rPr>
                <w:rFonts w:ascii="Arial" w:hAnsi="Arial" w:cs="Arial"/>
                <w:color w:val="000000"/>
                <w:sz w:val="24"/>
                <w:szCs w:val="24"/>
              </w:rPr>
              <w:t>7</w:t>
            </w:r>
          </w:p>
          <w:p w14:paraId="5ACDB649" w14:textId="09E558FA" w:rsidR="009B5296" w:rsidRPr="004D5ACF" w:rsidRDefault="009B5296" w:rsidP="000C2717">
            <w:pPr>
              <w:suppressAutoHyphens w:val="0"/>
              <w:snapToGrid w:val="0"/>
              <w:spacing w:after="0" w:line="240" w:lineRule="auto"/>
              <w:jc w:val="center"/>
              <w:rPr>
                <w:rFonts w:ascii="Arial" w:hAnsi="Arial" w:cs="Arial"/>
                <w:color w:val="000000"/>
                <w:sz w:val="24"/>
                <w:szCs w:val="24"/>
              </w:rPr>
            </w:pPr>
            <w:r w:rsidRPr="004D5ACF">
              <w:rPr>
                <w:rFonts w:ascii="Arial" w:hAnsi="Arial" w:cs="Arial"/>
                <w:color w:val="000000"/>
                <w:sz w:val="24"/>
                <w:szCs w:val="24"/>
              </w:rPr>
              <w:t>год</w:t>
            </w:r>
          </w:p>
        </w:tc>
        <w:tc>
          <w:tcPr>
            <w:tcW w:w="1234" w:type="dxa"/>
            <w:hideMark/>
          </w:tcPr>
          <w:p w14:paraId="20D6E8CF" w14:textId="45926F2A" w:rsidR="009B5296" w:rsidRPr="004D5ACF" w:rsidRDefault="009B5296" w:rsidP="00797077">
            <w:pPr>
              <w:spacing w:after="0" w:line="240" w:lineRule="auto"/>
              <w:jc w:val="center"/>
              <w:rPr>
                <w:rFonts w:ascii="Arial" w:hAnsi="Arial" w:cs="Arial"/>
                <w:color w:val="000000"/>
                <w:sz w:val="24"/>
                <w:szCs w:val="24"/>
              </w:rPr>
            </w:pPr>
            <w:r w:rsidRPr="004D5ACF">
              <w:rPr>
                <w:rFonts w:ascii="Arial" w:hAnsi="Arial" w:cs="Arial"/>
                <w:color w:val="000000"/>
                <w:sz w:val="24"/>
                <w:szCs w:val="24"/>
              </w:rPr>
              <w:t>Итого на период 20</w:t>
            </w:r>
            <w:r w:rsidR="00716A74" w:rsidRPr="004D5ACF">
              <w:rPr>
                <w:rFonts w:ascii="Arial" w:hAnsi="Arial" w:cs="Arial"/>
                <w:color w:val="000000"/>
                <w:sz w:val="24"/>
                <w:szCs w:val="24"/>
              </w:rPr>
              <w:t>2</w:t>
            </w:r>
            <w:r w:rsidR="000C2717" w:rsidRPr="004D5ACF">
              <w:rPr>
                <w:rFonts w:ascii="Arial" w:hAnsi="Arial" w:cs="Arial"/>
                <w:color w:val="000000"/>
                <w:sz w:val="24"/>
                <w:szCs w:val="24"/>
              </w:rPr>
              <w:t>5</w:t>
            </w:r>
            <w:r w:rsidR="00716A74" w:rsidRPr="004D5ACF">
              <w:rPr>
                <w:rFonts w:ascii="Arial" w:hAnsi="Arial" w:cs="Arial"/>
                <w:color w:val="000000"/>
                <w:sz w:val="24"/>
                <w:szCs w:val="24"/>
              </w:rPr>
              <w:t>-202</w:t>
            </w:r>
            <w:r w:rsidR="000C2717" w:rsidRPr="004D5ACF">
              <w:rPr>
                <w:rFonts w:ascii="Arial" w:hAnsi="Arial" w:cs="Arial"/>
                <w:color w:val="000000"/>
                <w:sz w:val="24"/>
                <w:szCs w:val="24"/>
              </w:rPr>
              <w:t>7</w:t>
            </w:r>
          </w:p>
        </w:tc>
      </w:tr>
      <w:tr w:rsidR="00220302" w:rsidRPr="004D5ACF" w14:paraId="57C09038" w14:textId="77777777" w:rsidTr="000C2717">
        <w:trPr>
          <w:gridAfter w:val="1"/>
          <w:wAfter w:w="10" w:type="dxa"/>
          <w:trHeight w:val="165"/>
        </w:trPr>
        <w:tc>
          <w:tcPr>
            <w:tcW w:w="596" w:type="dxa"/>
          </w:tcPr>
          <w:p w14:paraId="7017A102" w14:textId="77777777" w:rsidR="00220302" w:rsidRPr="004D5ACF" w:rsidRDefault="00220302" w:rsidP="00220302">
            <w:pPr>
              <w:spacing w:after="0" w:line="240" w:lineRule="auto"/>
              <w:jc w:val="center"/>
              <w:rPr>
                <w:rFonts w:ascii="Arial" w:hAnsi="Arial" w:cs="Arial"/>
                <w:sz w:val="24"/>
                <w:szCs w:val="24"/>
              </w:rPr>
            </w:pPr>
            <w:r w:rsidRPr="004D5ACF">
              <w:rPr>
                <w:rFonts w:ascii="Arial" w:hAnsi="Arial" w:cs="Arial"/>
                <w:sz w:val="24"/>
                <w:szCs w:val="24"/>
              </w:rPr>
              <w:t>1</w:t>
            </w:r>
          </w:p>
        </w:tc>
        <w:tc>
          <w:tcPr>
            <w:tcW w:w="1917" w:type="dxa"/>
          </w:tcPr>
          <w:p w14:paraId="5588B2ED" w14:textId="77777777" w:rsidR="00220302" w:rsidRPr="004D5ACF" w:rsidRDefault="00220302" w:rsidP="00220302">
            <w:pPr>
              <w:spacing w:after="0" w:line="240" w:lineRule="auto"/>
              <w:jc w:val="center"/>
              <w:rPr>
                <w:rFonts w:ascii="Arial" w:hAnsi="Arial" w:cs="Arial"/>
                <w:sz w:val="24"/>
                <w:szCs w:val="24"/>
              </w:rPr>
            </w:pPr>
            <w:r w:rsidRPr="004D5ACF">
              <w:rPr>
                <w:rFonts w:ascii="Arial" w:hAnsi="Arial" w:cs="Arial"/>
                <w:sz w:val="24"/>
                <w:szCs w:val="24"/>
              </w:rPr>
              <w:t>2</w:t>
            </w:r>
          </w:p>
        </w:tc>
        <w:tc>
          <w:tcPr>
            <w:tcW w:w="2457" w:type="dxa"/>
          </w:tcPr>
          <w:p w14:paraId="784508D5" w14:textId="77777777" w:rsidR="00220302" w:rsidRPr="004D5ACF" w:rsidRDefault="00220302" w:rsidP="00220302">
            <w:pPr>
              <w:spacing w:after="0" w:line="240" w:lineRule="auto"/>
              <w:jc w:val="center"/>
              <w:rPr>
                <w:rFonts w:ascii="Arial" w:hAnsi="Arial" w:cs="Arial"/>
                <w:sz w:val="24"/>
                <w:szCs w:val="24"/>
              </w:rPr>
            </w:pPr>
            <w:r w:rsidRPr="004D5ACF">
              <w:rPr>
                <w:rFonts w:ascii="Arial" w:hAnsi="Arial" w:cs="Arial"/>
                <w:sz w:val="24"/>
                <w:szCs w:val="24"/>
              </w:rPr>
              <w:t>3</w:t>
            </w:r>
          </w:p>
        </w:tc>
        <w:tc>
          <w:tcPr>
            <w:tcW w:w="2593" w:type="dxa"/>
          </w:tcPr>
          <w:p w14:paraId="0B70D250" w14:textId="77777777" w:rsidR="00220302" w:rsidRPr="004D5ACF" w:rsidRDefault="00220302" w:rsidP="00220302">
            <w:pPr>
              <w:spacing w:after="0" w:line="240" w:lineRule="auto"/>
              <w:jc w:val="center"/>
              <w:rPr>
                <w:rFonts w:ascii="Arial" w:hAnsi="Arial" w:cs="Arial"/>
                <w:sz w:val="24"/>
                <w:szCs w:val="24"/>
              </w:rPr>
            </w:pPr>
            <w:r w:rsidRPr="004D5ACF">
              <w:rPr>
                <w:rFonts w:ascii="Arial" w:hAnsi="Arial" w:cs="Arial"/>
                <w:sz w:val="24"/>
                <w:szCs w:val="24"/>
              </w:rPr>
              <w:t>4</w:t>
            </w:r>
          </w:p>
        </w:tc>
        <w:tc>
          <w:tcPr>
            <w:tcW w:w="685" w:type="dxa"/>
          </w:tcPr>
          <w:p w14:paraId="0240EF27" w14:textId="77777777" w:rsidR="00220302" w:rsidRPr="004D5ACF" w:rsidRDefault="00220302" w:rsidP="00220302">
            <w:pPr>
              <w:spacing w:after="0" w:line="240" w:lineRule="auto"/>
              <w:jc w:val="center"/>
              <w:rPr>
                <w:rFonts w:ascii="Arial" w:hAnsi="Arial" w:cs="Arial"/>
                <w:sz w:val="24"/>
                <w:szCs w:val="24"/>
              </w:rPr>
            </w:pPr>
            <w:r w:rsidRPr="004D5ACF">
              <w:rPr>
                <w:rFonts w:ascii="Arial" w:hAnsi="Arial" w:cs="Arial"/>
                <w:sz w:val="24"/>
                <w:szCs w:val="24"/>
              </w:rPr>
              <w:t>5</w:t>
            </w:r>
          </w:p>
        </w:tc>
        <w:tc>
          <w:tcPr>
            <w:tcW w:w="954" w:type="dxa"/>
          </w:tcPr>
          <w:p w14:paraId="10236577" w14:textId="77777777" w:rsidR="00220302" w:rsidRPr="004D5ACF" w:rsidRDefault="00220302" w:rsidP="00220302">
            <w:pPr>
              <w:spacing w:after="0" w:line="240" w:lineRule="auto"/>
              <w:jc w:val="center"/>
              <w:rPr>
                <w:rFonts w:ascii="Arial" w:hAnsi="Arial" w:cs="Arial"/>
                <w:sz w:val="24"/>
                <w:szCs w:val="24"/>
              </w:rPr>
            </w:pPr>
            <w:r w:rsidRPr="004D5ACF">
              <w:rPr>
                <w:rFonts w:ascii="Arial" w:hAnsi="Arial" w:cs="Arial"/>
                <w:sz w:val="24"/>
                <w:szCs w:val="24"/>
              </w:rPr>
              <w:t>6</w:t>
            </w:r>
          </w:p>
        </w:tc>
        <w:tc>
          <w:tcPr>
            <w:tcW w:w="1726" w:type="dxa"/>
          </w:tcPr>
          <w:p w14:paraId="38F845D9" w14:textId="77777777" w:rsidR="00220302" w:rsidRPr="004D5ACF" w:rsidRDefault="00220302" w:rsidP="00220302">
            <w:pPr>
              <w:spacing w:after="0" w:line="240" w:lineRule="auto"/>
              <w:jc w:val="center"/>
              <w:rPr>
                <w:rFonts w:ascii="Arial" w:hAnsi="Arial" w:cs="Arial"/>
                <w:sz w:val="24"/>
                <w:szCs w:val="24"/>
              </w:rPr>
            </w:pPr>
            <w:r w:rsidRPr="004D5ACF">
              <w:rPr>
                <w:rFonts w:ascii="Arial" w:hAnsi="Arial" w:cs="Arial"/>
                <w:sz w:val="24"/>
                <w:szCs w:val="24"/>
              </w:rPr>
              <w:t>7</w:t>
            </w:r>
          </w:p>
        </w:tc>
        <w:tc>
          <w:tcPr>
            <w:tcW w:w="692" w:type="dxa"/>
          </w:tcPr>
          <w:p w14:paraId="279C687B" w14:textId="77777777" w:rsidR="00220302" w:rsidRPr="004D5ACF" w:rsidRDefault="00220302" w:rsidP="00220302">
            <w:pPr>
              <w:spacing w:after="0" w:line="240" w:lineRule="auto"/>
              <w:jc w:val="center"/>
              <w:rPr>
                <w:rFonts w:ascii="Arial" w:hAnsi="Arial" w:cs="Arial"/>
                <w:sz w:val="24"/>
                <w:szCs w:val="24"/>
              </w:rPr>
            </w:pPr>
            <w:r w:rsidRPr="004D5ACF">
              <w:rPr>
                <w:rFonts w:ascii="Arial" w:hAnsi="Arial" w:cs="Arial"/>
                <w:sz w:val="24"/>
                <w:szCs w:val="24"/>
              </w:rPr>
              <w:t>8</w:t>
            </w:r>
          </w:p>
        </w:tc>
        <w:tc>
          <w:tcPr>
            <w:tcW w:w="1104" w:type="dxa"/>
          </w:tcPr>
          <w:p w14:paraId="3660F793" w14:textId="77777777" w:rsidR="00220302" w:rsidRPr="004D5ACF" w:rsidRDefault="00220302" w:rsidP="00220302">
            <w:pPr>
              <w:spacing w:after="0" w:line="240" w:lineRule="auto"/>
              <w:jc w:val="center"/>
              <w:rPr>
                <w:rFonts w:ascii="Arial" w:hAnsi="Arial" w:cs="Arial"/>
                <w:sz w:val="24"/>
                <w:szCs w:val="24"/>
              </w:rPr>
            </w:pPr>
            <w:r w:rsidRPr="004D5ACF">
              <w:rPr>
                <w:rFonts w:ascii="Arial" w:hAnsi="Arial" w:cs="Arial"/>
                <w:sz w:val="24"/>
                <w:szCs w:val="24"/>
              </w:rPr>
              <w:t>9</w:t>
            </w:r>
          </w:p>
        </w:tc>
        <w:tc>
          <w:tcPr>
            <w:tcW w:w="962" w:type="dxa"/>
          </w:tcPr>
          <w:p w14:paraId="4106816B" w14:textId="77777777" w:rsidR="00220302" w:rsidRPr="004D5ACF" w:rsidRDefault="00220302" w:rsidP="00220302">
            <w:pPr>
              <w:spacing w:after="0" w:line="240" w:lineRule="auto"/>
              <w:jc w:val="center"/>
              <w:rPr>
                <w:rFonts w:ascii="Arial" w:hAnsi="Arial" w:cs="Arial"/>
                <w:sz w:val="24"/>
                <w:szCs w:val="24"/>
              </w:rPr>
            </w:pPr>
            <w:r w:rsidRPr="004D5ACF">
              <w:rPr>
                <w:rFonts w:ascii="Arial" w:hAnsi="Arial" w:cs="Arial"/>
                <w:sz w:val="24"/>
                <w:szCs w:val="24"/>
              </w:rPr>
              <w:t>10</w:t>
            </w:r>
          </w:p>
        </w:tc>
        <w:tc>
          <w:tcPr>
            <w:tcW w:w="962" w:type="dxa"/>
          </w:tcPr>
          <w:p w14:paraId="319FB67F" w14:textId="77777777" w:rsidR="00220302" w:rsidRPr="004D5ACF" w:rsidRDefault="00220302" w:rsidP="00220302">
            <w:pPr>
              <w:spacing w:after="0" w:line="240" w:lineRule="auto"/>
              <w:jc w:val="center"/>
              <w:rPr>
                <w:rFonts w:ascii="Arial" w:hAnsi="Arial" w:cs="Arial"/>
                <w:sz w:val="24"/>
                <w:szCs w:val="24"/>
              </w:rPr>
            </w:pPr>
            <w:r w:rsidRPr="004D5ACF">
              <w:rPr>
                <w:rFonts w:ascii="Arial" w:hAnsi="Arial" w:cs="Arial"/>
                <w:sz w:val="24"/>
                <w:szCs w:val="24"/>
              </w:rPr>
              <w:t>11</w:t>
            </w:r>
          </w:p>
        </w:tc>
        <w:tc>
          <w:tcPr>
            <w:tcW w:w="1234" w:type="dxa"/>
          </w:tcPr>
          <w:p w14:paraId="5728EAB2" w14:textId="77777777" w:rsidR="00220302" w:rsidRPr="004D5ACF" w:rsidRDefault="00220302" w:rsidP="00220302">
            <w:pPr>
              <w:spacing w:after="0" w:line="240" w:lineRule="auto"/>
              <w:jc w:val="center"/>
              <w:rPr>
                <w:rFonts w:ascii="Arial" w:hAnsi="Arial" w:cs="Arial"/>
                <w:sz w:val="24"/>
                <w:szCs w:val="24"/>
              </w:rPr>
            </w:pPr>
            <w:r w:rsidRPr="004D5ACF">
              <w:rPr>
                <w:rFonts w:ascii="Arial" w:hAnsi="Arial" w:cs="Arial"/>
                <w:sz w:val="24"/>
                <w:szCs w:val="24"/>
              </w:rPr>
              <w:t>12</w:t>
            </w:r>
          </w:p>
        </w:tc>
      </w:tr>
      <w:tr w:rsidR="00BF48E5" w:rsidRPr="004D5ACF" w14:paraId="7002A5C4" w14:textId="77777777" w:rsidTr="000C2717">
        <w:trPr>
          <w:gridAfter w:val="1"/>
          <w:wAfter w:w="10" w:type="dxa"/>
          <w:trHeight w:val="348"/>
        </w:trPr>
        <w:tc>
          <w:tcPr>
            <w:tcW w:w="596" w:type="dxa"/>
            <w:vMerge w:val="restart"/>
          </w:tcPr>
          <w:p w14:paraId="06676475" w14:textId="77777777" w:rsidR="00E2689C" w:rsidRPr="004D5ACF" w:rsidRDefault="00E2689C" w:rsidP="00866765">
            <w:pPr>
              <w:spacing w:after="0" w:line="240" w:lineRule="auto"/>
              <w:jc w:val="both"/>
              <w:rPr>
                <w:rFonts w:ascii="Arial" w:hAnsi="Arial" w:cs="Arial"/>
                <w:sz w:val="24"/>
                <w:szCs w:val="24"/>
              </w:rPr>
            </w:pPr>
            <w:r w:rsidRPr="004D5ACF">
              <w:rPr>
                <w:rFonts w:ascii="Arial" w:hAnsi="Arial" w:cs="Arial"/>
                <w:sz w:val="24"/>
                <w:szCs w:val="24"/>
              </w:rPr>
              <w:t>1</w:t>
            </w:r>
          </w:p>
        </w:tc>
        <w:tc>
          <w:tcPr>
            <w:tcW w:w="1917" w:type="dxa"/>
            <w:vMerge w:val="restart"/>
            <w:hideMark/>
          </w:tcPr>
          <w:p w14:paraId="478586B0" w14:textId="77777777" w:rsidR="00E2689C" w:rsidRPr="004D5ACF" w:rsidRDefault="00E2689C" w:rsidP="00866765">
            <w:pPr>
              <w:spacing w:after="0" w:line="240" w:lineRule="auto"/>
              <w:jc w:val="both"/>
              <w:rPr>
                <w:rFonts w:ascii="Arial" w:hAnsi="Arial" w:cs="Arial"/>
                <w:sz w:val="24"/>
                <w:szCs w:val="24"/>
              </w:rPr>
            </w:pPr>
            <w:r w:rsidRPr="004D5ACF">
              <w:rPr>
                <w:rFonts w:ascii="Arial" w:hAnsi="Arial" w:cs="Arial"/>
                <w:sz w:val="24"/>
                <w:szCs w:val="24"/>
              </w:rPr>
              <w:t>Муниципальная программа</w:t>
            </w:r>
          </w:p>
        </w:tc>
        <w:tc>
          <w:tcPr>
            <w:tcW w:w="2457" w:type="dxa"/>
            <w:vMerge w:val="restart"/>
            <w:hideMark/>
          </w:tcPr>
          <w:p w14:paraId="688CF1E4" w14:textId="77777777" w:rsidR="00E2689C" w:rsidRPr="004D5ACF" w:rsidRDefault="00E2689C" w:rsidP="001E3EB3">
            <w:pPr>
              <w:spacing w:after="0" w:line="240" w:lineRule="auto"/>
              <w:jc w:val="both"/>
              <w:rPr>
                <w:rFonts w:ascii="Arial" w:hAnsi="Arial" w:cs="Arial"/>
                <w:sz w:val="24"/>
                <w:szCs w:val="24"/>
              </w:rPr>
            </w:pPr>
            <w:r w:rsidRPr="004D5ACF">
              <w:rPr>
                <w:rFonts w:ascii="Arial" w:hAnsi="Arial" w:cs="Arial"/>
                <w:sz w:val="24"/>
                <w:szCs w:val="24"/>
              </w:rPr>
              <w:t>Создание условий для обеспечения доступным и комфортным жильем граждан Краснотуранского района</w:t>
            </w:r>
          </w:p>
        </w:tc>
        <w:tc>
          <w:tcPr>
            <w:tcW w:w="2593" w:type="dxa"/>
            <w:hideMark/>
          </w:tcPr>
          <w:p w14:paraId="02289D83" w14:textId="77777777" w:rsidR="00E2689C" w:rsidRPr="004D5ACF" w:rsidRDefault="00E2689C" w:rsidP="00866765">
            <w:pPr>
              <w:spacing w:after="0" w:line="240" w:lineRule="auto"/>
              <w:jc w:val="both"/>
              <w:rPr>
                <w:rFonts w:ascii="Arial" w:hAnsi="Arial" w:cs="Arial"/>
                <w:sz w:val="24"/>
                <w:szCs w:val="24"/>
              </w:rPr>
            </w:pPr>
            <w:r w:rsidRPr="004D5ACF">
              <w:rPr>
                <w:rFonts w:ascii="Arial" w:hAnsi="Arial" w:cs="Arial"/>
                <w:sz w:val="24"/>
                <w:szCs w:val="24"/>
              </w:rPr>
              <w:t>всего расходные обязательства</w:t>
            </w:r>
          </w:p>
        </w:tc>
        <w:tc>
          <w:tcPr>
            <w:tcW w:w="685" w:type="dxa"/>
            <w:hideMark/>
          </w:tcPr>
          <w:p w14:paraId="6B2F4A5B" w14:textId="77777777" w:rsidR="00E2689C" w:rsidRPr="004D5ACF" w:rsidRDefault="005307FC" w:rsidP="00767EE5">
            <w:pPr>
              <w:spacing w:after="0" w:line="240" w:lineRule="auto"/>
              <w:jc w:val="center"/>
              <w:rPr>
                <w:rFonts w:ascii="Arial" w:hAnsi="Arial" w:cs="Arial"/>
                <w:sz w:val="24"/>
                <w:szCs w:val="24"/>
              </w:rPr>
            </w:pPr>
            <w:r w:rsidRPr="004D5ACF">
              <w:rPr>
                <w:rFonts w:ascii="Arial" w:hAnsi="Arial" w:cs="Arial"/>
                <w:sz w:val="24"/>
                <w:szCs w:val="24"/>
              </w:rPr>
              <w:t>803</w:t>
            </w:r>
          </w:p>
        </w:tc>
        <w:tc>
          <w:tcPr>
            <w:tcW w:w="954" w:type="dxa"/>
            <w:hideMark/>
          </w:tcPr>
          <w:p w14:paraId="104485DE" w14:textId="77777777" w:rsidR="00E2689C" w:rsidRPr="004D5ACF" w:rsidRDefault="00E2689C" w:rsidP="00767EE5">
            <w:pPr>
              <w:spacing w:after="0" w:line="240" w:lineRule="auto"/>
              <w:jc w:val="center"/>
              <w:rPr>
                <w:rFonts w:ascii="Arial" w:hAnsi="Arial" w:cs="Arial"/>
                <w:sz w:val="24"/>
                <w:szCs w:val="24"/>
              </w:rPr>
            </w:pPr>
            <w:r w:rsidRPr="004D5ACF">
              <w:rPr>
                <w:rFonts w:ascii="Arial" w:hAnsi="Arial" w:cs="Arial"/>
                <w:sz w:val="24"/>
                <w:szCs w:val="24"/>
              </w:rPr>
              <w:t>Х</w:t>
            </w:r>
          </w:p>
        </w:tc>
        <w:tc>
          <w:tcPr>
            <w:tcW w:w="1726" w:type="dxa"/>
            <w:hideMark/>
          </w:tcPr>
          <w:p w14:paraId="2FD042FB" w14:textId="77777777" w:rsidR="00E2689C" w:rsidRPr="004D5ACF" w:rsidRDefault="00E2689C" w:rsidP="001E3EB3">
            <w:pPr>
              <w:spacing w:after="0" w:line="240" w:lineRule="auto"/>
              <w:jc w:val="center"/>
              <w:rPr>
                <w:rFonts w:ascii="Arial" w:hAnsi="Arial" w:cs="Arial"/>
                <w:sz w:val="24"/>
                <w:szCs w:val="24"/>
              </w:rPr>
            </w:pPr>
            <w:r w:rsidRPr="004D5ACF">
              <w:rPr>
                <w:rFonts w:ascii="Arial" w:hAnsi="Arial" w:cs="Arial"/>
                <w:sz w:val="24"/>
                <w:szCs w:val="24"/>
              </w:rPr>
              <w:t>Х</w:t>
            </w:r>
          </w:p>
        </w:tc>
        <w:tc>
          <w:tcPr>
            <w:tcW w:w="692" w:type="dxa"/>
            <w:hideMark/>
          </w:tcPr>
          <w:p w14:paraId="63A66CE6" w14:textId="77777777" w:rsidR="00E2689C" w:rsidRPr="004D5ACF" w:rsidRDefault="00E2689C" w:rsidP="00767EE5">
            <w:pPr>
              <w:spacing w:after="0" w:line="240" w:lineRule="auto"/>
              <w:jc w:val="center"/>
              <w:rPr>
                <w:rFonts w:ascii="Arial" w:hAnsi="Arial" w:cs="Arial"/>
                <w:sz w:val="24"/>
                <w:szCs w:val="24"/>
              </w:rPr>
            </w:pPr>
            <w:r w:rsidRPr="004D5ACF">
              <w:rPr>
                <w:rFonts w:ascii="Arial" w:hAnsi="Arial" w:cs="Arial"/>
                <w:sz w:val="24"/>
                <w:szCs w:val="24"/>
              </w:rPr>
              <w:t>Х</w:t>
            </w:r>
          </w:p>
        </w:tc>
        <w:tc>
          <w:tcPr>
            <w:tcW w:w="1104" w:type="dxa"/>
          </w:tcPr>
          <w:p w14:paraId="02ACABF8" w14:textId="5C8FE0E3" w:rsidR="00E2689C" w:rsidRPr="004D5ACF" w:rsidRDefault="00952C67" w:rsidP="00C46614">
            <w:pPr>
              <w:spacing w:after="0" w:line="240" w:lineRule="auto"/>
              <w:jc w:val="center"/>
              <w:rPr>
                <w:rFonts w:ascii="Arial" w:hAnsi="Arial" w:cs="Arial"/>
                <w:sz w:val="24"/>
                <w:szCs w:val="24"/>
              </w:rPr>
            </w:pPr>
            <w:r w:rsidRPr="004D5ACF">
              <w:rPr>
                <w:rFonts w:ascii="Arial" w:hAnsi="Arial" w:cs="Arial"/>
                <w:sz w:val="24"/>
                <w:szCs w:val="24"/>
              </w:rPr>
              <w:t>45</w:t>
            </w:r>
            <w:r w:rsidR="000C2717" w:rsidRPr="004D5ACF">
              <w:rPr>
                <w:rFonts w:ascii="Arial" w:hAnsi="Arial" w:cs="Arial"/>
                <w:sz w:val="24"/>
                <w:szCs w:val="24"/>
              </w:rPr>
              <w:t>0</w:t>
            </w:r>
            <w:r w:rsidR="00607FD9" w:rsidRPr="004D5ACF">
              <w:rPr>
                <w:rFonts w:ascii="Arial" w:hAnsi="Arial" w:cs="Arial"/>
                <w:sz w:val="24"/>
                <w:szCs w:val="24"/>
              </w:rPr>
              <w:t>,0</w:t>
            </w:r>
          </w:p>
          <w:p w14:paraId="354DF899" w14:textId="77777777" w:rsidR="00607FD9" w:rsidRPr="004D5ACF" w:rsidRDefault="00607FD9" w:rsidP="00C46614">
            <w:pPr>
              <w:spacing w:after="0" w:line="240" w:lineRule="auto"/>
              <w:jc w:val="center"/>
              <w:rPr>
                <w:rFonts w:ascii="Arial" w:hAnsi="Arial" w:cs="Arial"/>
                <w:sz w:val="24"/>
                <w:szCs w:val="24"/>
              </w:rPr>
            </w:pPr>
          </w:p>
        </w:tc>
        <w:tc>
          <w:tcPr>
            <w:tcW w:w="962" w:type="dxa"/>
          </w:tcPr>
          <w:p w14:paraId="0B46E592" w14:textId="16B35216" w:rsidR="00E2689C" w:rsidRPr="004D5ACF" w:rsidRDefault="00AE08B5" w:rsidP="00767EE5">
            <w:pPr>
              <w:spacing w:after="0" w:line="240" w:lineRule="auto"/>
              <w:jc w:val="center"/>
              <w:rPr>
                <w:rFonts w:ascii="Arial" w:hAnsi="Arial" w:cs="Arial"/>
                <w:sz w:val="24"/>
                <w:szCs w:val="24"/>
              </w:rPr>
            </w:pPr>
            <w:r w:rsidRPr="004D5ACF">
              <w:rPr>
                <w:rFonts w:ascii="Arial" w:hAnsi="Arial" w:cs="Arial"/>
                <w:sz w:val="24"/>
                <w:szCs w:val="24"/>
              </w:rPr>
              <w:t>105</w:t>
            </w:r>
            <w:r w:rsidR="00E2689C" w:rsidRPr="004D5ACF">
              <w:rPr>
                <w:rFonts w:ascii="Arial" w:hAnsi="Arial" w:cs="Arial"/>
                <w:sz w:val="24"/>
                <w:szCs w:val="24"/>
              </w:rPr>
              <w:t>0,0</w:t>
            </w:r>
          </w:p>
        </w:tc>
        <w:tc>
          <w:tcPr>
            <w:tcW w:w="962" w:type="dxa"/>
          </w:tcPr>
          <w:p w14:paraId="39E1D04E" w14:textId="7860E5DD" w:rsidR="00E2689C" w:rsidRPr="004D5ACF" w:rsidRDefault="00AE08B5" w:rsidP="00767EE5">
            <w:pPr>
              <w:spacing w:after="0" w:line="240" w:lineRule="auto"/>
              <w:jc w:val="center"/>
              <w:rPr>
                <w:rFonts w:ascii="Arial" w:hAnsi="Arial" w:cs="Arial"/>
                <w:sz w:val="24"/>
                <w:szCs w:val="24"/>
              </w:rPr>
            </w:pPr>
            <w:r w:rsidRPr="004D5ACF">
              <w:rPr>
                <w:rFonts w:ascii="Arial" w:hAnsi="Arial" w:cs="Arial"/>
                <w:sz w:val="24"/>
                <w:szCs w:val="24"/>
              </w:rPr>
              <w:t>105</w:t>
            </w:r>
            <w:r w:rsidR="00E2689C" w:rsidRPr="004D5ACF">
              <w:rPr>
                <w:rFonts w:ascii="Arial" w:hAnsi="Arial" w:cs="Arial"/>
                <w:sz w:val="24"/>
                <w:szCs w:val="24"/>
              </w:rPr>
              <w:t>0,0</w:t>
            </w:r>
          </w:p>
        </w:tc>
        <w:tc>
          <w:tcPr>
            <w:tcW w:w="1234" w:type="dxa"/>
            <w:hideMark/>
          </w:tcPr>
          <w:p w14:paraId="27011801" w14:textId="385F4140" w:rsidR="00E2689C" w:rsidRPr="004D5ACF" w:rsidRDefault="00AE08B5" w:rsidP="00767EE5">
            <w:pPr>
              <w:spacing w:after="0" w:line="240" w:lineRule="auto"/>
              <w:jc w:val="center"/>
              <w:rPr>
                <w:rFonts w:ascii="Arial" w:hAnsi="Arial" w:cs="Arial"/>
                <w:sz w:val="24"/>
                <w:szCs w:val="24"/>
              </w:rPr>
            </w:pPr>
            <w:r w:rsidRPr="004D5ACF">
              <w:rPr>
                <w:rFonts w:ascii="Arial" w:hAnsi="Arial" w:cs="Arial"/>
                <w:sz w:val="24"/>
                <w:szCs w:val="24"/>
              </w:rPr>
              <w:t>25</w:t>
            </w:r>
            <w:r w:rsidR="00952C67" w:rsidRPr="004D5ACF">
              <w:rPr>
                <w:rFonts w:ascii="Arial" w:hAnsi="Arial" w:cs="Arial"/>
                <w:sz w:val="24"/>
                <w:szCs w:val="24"/>
              </w:rPr>
              <w:t>5</w:t>
            </w:r>
            <w:r w:rsidR="000C2717" w:rsidRPr="004D5ACF">
              <w:rPr>
                <w:rFonts w:ascii="Arial" w:hAnsi="Arial" w:cs="Arial"/>
                <w:sz w:val="24"/>
                <w:szCs w:val="24"/>
              </w:rPr>
              <w:t>0</w:t>
            </w:r>
            <w:r w:rsidR="00651C87" w:rsidRPr="004D5ACF">
              <w:rPr>
                <w:rFonts w:ascii="Arial" w:hAnsi="Arial" w:cs="Arial"/>
                <w:sz w:val="24"/>
                <w:szCs w:val="24"/>
              </w:rPr>
              <w:t>,0</w:t>
            </w:r>
          </w:p>
        </w:tc>
      </w:tr>
      <w:tr w:rsidR="00BF48E5" w:rsidRPr="004D5ACF" w14:paraId="13E62A10" w14:textId="77777777" w:rsidTr="000C2717">
        <w:trPr>
          <w:gridAfter w:val="1"/>
          <w:wAfter w:w="10" w:type="dxa"/>
          <w:trHeight w:val="249"/>
        </w:trPr>
        <w:tc>
          <w:tcPr>
            <w:tcW w:w="596" w:type="dxa"/>
            <w:vMerge/>
          </w:tcPr>
          <w:p w14:paraId="309E5461" w14:textId="77777777" w:rsidR="00E2689C" w:rsidRPr="004D5ACF" w:rsidRDefault="00E2689C" w:rsidP="00866765">
            <w:pPr>
              <w:spacing w:after="0" w:line="240" w:lineRule="auto"/>
              <w:jc w:val="both"/>
              <w:rPr>
                <w:rFonts w:ascii="Arial" w:hAnsi="Arial" w:cs="Arial"/>
                <w:sz w:val="24"/>
                <w:szCs w:val="24"/>
              </w:rPr>
            </w:pPr>
          </w:p>
        </w:tc>
        <w:tc>
          <w:tcPr>
            <w:tcW w:w="1917" w:type="dxa"/>
            <w:vMerge/>
            <w:hideMark/>
          </w:tcPr>
          <w:p w14:paraId="4517D099" w14:textId="77777777" w:rsidR="00E2689C" w:rsidRPr="004D5ACF" w:rsidRDefault="00E2689C" w:rsidP="00866765">
            <w:pPr>
              <w:spacing w:after="0" w:line="240" w:lineRule="auto"/>
              <w:jc w:val="both"/>
              <w:rPr>
                <w:rFonts w:ascii="Arial" w:hAnsi="Arial" w:cs="Arial"/>
                <w:sz w:val="24"/>
                <w:szCs w:val="24"/>
              </w:rPr>
            </w:pPr>
          </w:p>
        </w:tc>
        <w:tc>
          <w:tcPr>
            <w:tcW w:w="2457" w:type="dxa"/>
            <w:vMerge/>
            <w:hideMark/>
          </w:tcPr>
          <w:p w14:paraId="3DAA62BC" w14:textId="77777777" w:rsidR="00E2689C" w:rsidRPr="004D5ACF" w:rsidRDefault="00E2689C" w:rsidP="00613F1A">
            <w:pPr>
              <w:spacing w:after="0" w:line="240" w:lineRule="auto"/>
              <w:jc w:val="both"/>
              <w:rPr>
                <w:rFonts w:ascii="Arial" w:hAnsi="Arial" w:cs="Arial"/>
                <w:sz w:val="24"/>
                <w:szCs w:val="24"/>
              </w:rPr>
            </w:pPr>
          </w:p>
        </w:tc>
        <w:tc>
          <w:tcPr>
            <w:tcW w:w="2593" w:type="dxa"/>
            <w:hideMark/>
          </w:tcPr>
          <w:p w14:paraId="4C9AA861" w14:textId="77777777" w:rsidR="00E2689C" w:rsidRPr="004D5ACF" w:rsidRDefault="00E2689C" w:rsidP="00866765">
            <w:pPr>
              <w:spacing w:after="0" w:line="240" w:lineRule="auto"/>
              <w:jc w:val="both"/>
              <w:rPr>
                <w:rFonts w:ascii="Arial" w:hAnsi="Arial" w:cs="Arial"/>
                <w:sz w:val="24"/>
                <w:szCs w:val="24"/>
              </w:rPr>
            </w:pPr>
            <w:r w:rsidRPr="004D5ACF">
              <w:rPr>
                <w:rFonts w:ascii="Arial" w:hAnsi="Arial" w:cs="Arial"/>
                <w:sz w:val="24"/>
                <w:szCs w:val="24"/>
              </w:rPr>
              <w:t>в том числе по ГРБС</w:t>
            </w:r>
          </w:p>
        </w:tc>
        <w:tc>
          <w:tcPr>
            <w:tcW w:w="685" w:type="dxa"/>
            <w:hideMark/>
          </w:tcPr>
          <w:p w14:paraId="643A6229" w14:textId="77777777" w:rsidR="00E2689C" w:rsidRPr="004D5ACF" w:rsidRDefault="00E2689C" w:rsidP="00767EE5">
            <w:pPr>
              <w:spacing w:after="0" w:line="240" w:lineRule="auto"/>
              <w:jc w:val="center"/>
              <w:rPr>
                <w:rFonts w:ascii="Arial" w:hAnsi="Arial" w:cs="Arial"/>
                <w:sz w:val="24"/>
                <w:szCs w:val="24"/>
              </w:rPr>
            </w:pPr>
          </w:p>
        </w:tc>
        <w:tc>
          <w:tcPr>
            <w:tcW w:w="954" w:type="dxa"/>
            <w:hideMark/>
          </w:tcPr>
          <w:p w14:paraId="2ED49F54" w14:textId="77777777" w:rsidR="00E2689C" w:rsidRPr="004D5ACF" w:rsidRDefault="00E2689C" w:rsidP="00767EE5">
            <w:pPr>
              <w:spacing w:after="0" w:line="240" w:lineRule="auto"/>
              <w:jc w:val="center"/>
              <w:rPr>
                <w:rFonts w:ascii="Arial" w:hAnsi="Arial" w:cs="Arial"/>
                <w:sz w:val="24"/>
                <w:szCs w:val="24"/>
              </w:rPr>
            </w:pPr>
          </w:p>
        </w:tc>
        <w:tc>
          <w:tcPr>
            <w:tcW w:w="1726" w:type="dxa"/>
            <w:hideMark/>
          </w:tcPr>
          <w:p w14:paraId="2DF12A97" w14:textId="77777777" w:rsidR="00E2689C" w:rsidRPr="004D5ACF" w:rsidRDefault="00E2689C" w:rsidP="00613F1A">
            <w:pPr>
              <w:spacing w:after="0" w:line="240" w:lineRule="auto"/>
              <w:jc w:val="center"/>
              <w:rPr>
                <w:rFonts w:ascii="Arial" w:hAnsi="Arial" w:cs="Arial"/>
                <w:sz w:val="24"/>
                <w:szCs w:val="24"/>
              </w:rPr>
            </w:pPr>
          </w:p>
        </w:tc>
        <w:tc>
          <w:tcPr>
            <w:tcW w:w="692" w:type="dxa"/>
            <w:hideMark/>
          </w:tcPr>
          <w:p w14:paraId="17FBAADD" w14:textId="77777777" w:rsidR="00E2689C" w:rsidRPr="004D5ACF" w:rsidRDefault="00E2689C" w:rsidP="00767EE5">
            <w:pPr>
              <w:spacing w:after="0" w:line="240" w:lineRule="auto"/>
              <w:jc w:val="center"/>
              <w:rPr>
                <w:rFonts w:ascii="Arial" w:hAnsi="Arial" w:cs="Arial"/>
                <w:sz w:val="24"/>
                <w:szCs w:val="24"/>
              </w:rPr>
            </w:pPr>
          </w:p>
        </w:tc>
        <w:tc>
          <w:tcPr>
            <w:tcW w:w="1104" w:type="dxa"/>
          </w:tcPr>
          <w:p w14:paraId="2CD6A91E" w14:textId="77777777" w:rsidR="00E2689C" w:rsidRPr="004D5ACF" w:rsidRDefault="00E2689C" w:rsidP="00767EE5">
            <w:pPr>
              <w:spacing w:after="0" w:line="240" w:lineRule="auto"/>
              <w:jc w:val="center"/>
              <w:rPr>
                <w:rFonts w:ascii="Arial" w:hAnsi="Arial" w:cs="Arial"/>
                <w:sz w:val="24"/>
                <w:szCs w:val="24"/>
              </w:rPr>
            </w:pPr>
          </w:p>
        </w:tc>
        <w:tc>
          <w:tcPr>
            <w:tcW w:w="962" w:type="dxa"/>
          </w:tcPr>
          <w:p w14:paraId="4222ACA7" w14:textId="77777777" w:rsidR="00E2689C" w:rsidRPr="004D5ACF" w:rsidRDefault="00E2689C" w:rsidP="00767EE5">
            <w:pPr>
              <w:spacing w:after="0" w:line="240" w:lineRule="auto"/>
              <w:jc w:val="center"/>
              <w:rPr>
                <w:rFonts w:ascii="Arial" w:hAnsi="Arial" w:cs="Arial"/>
                <w:sz w:val="24"/>
                <w:szCs w:val="24"/>
              </w:rPr>
            </w:pPr>
          </w:p>
        </w:tc>
        <w:tc>
          <w:tcPr>
            <w:tcW w:w="962" w:type="dxa"/>
          </w:tcPr>
          <w:p w14:paraId="47466AD1" w14:textId="77777777" w:rsidR="00E2689C" w:rsidRPr="004D5ACF" w:rsidRDefault="00E2689C" w:rsidP="00767EE5">
            <w:pPr>
              <w:spacing w:after="0" w:line="240" w:lineRule="auto"/>
              <w:jc w:val="center"/>
              <w:rPr>
                <w:rFonts w:ascii="Arial" w:hAnsi="Arial" w:cs="Arial"/>
                <w:sz w:val="24"/>
                <w:szCs w:val="24"/>
              </w:rPr>
            </w:pPr>
          </w:p>
        </w:tc>
        <w:tc>
          <w:tcPr>
            <w:tcW w:w="1234" w:type="dxa"/>
            <w:hideMark/>
          </w:tcPr>
          <w:p w14:paraId="737CC032" w14:textId="77777777" w:rsidR="00E2689C" w:rsidRPr="004D5ACF" w:rsidRDefault="00E2689C" w:rsidP="00767EE5">
            <w:pPr>
              <w:spacing w:after="0" w:line="240" w:lineRule="auto"/>
              <w:jc w:val="center"/>
              <w:rPr>
                <w:rFonts w:ascii="Arial" w:hAnsi="Arial" w:cs="Arial"/>
                <w:sz w:val="24"/>
                <w:szCs w:val="24"/>
              </w:rPr>
            </w:pPr>
          </w:p>
        </w:tc>
      </w:tr>
      <w:tr w:rsidR="00497FC0" w:rsidRPr="004D5ACF" w14:paraId="642B7313" w14:textId="77777777" w:rsidTr="000C2717">
        <w:trPr>
          <w:gridAfter w:val="1"/>
          <w:wAfter w:w="10" w:type="dxa"/>
          <w:trHeight w:val="694"/>
        </w:trPr>
        <w:tc>
          <w:tcPr>
            <w:tcW w:w="596" w:type="dxa"/>
            <w:vMerge/>
          </w:tcPr>
          <w:p w14:paraId="7FE870DD" w14:textId="77777777" w:rsidR="00E2689C" w:rsidRPr="004D5ACF" w:rsidRDefault="00E2689C" w:rsidP="00866765">
            <w:pPr>
              <w:spacing w:after="0" w:line="240" w:lineRule="auto"/>
              <w:jc w:val="both"/>
              <w:rPr>
                <w:rFonts w:ascii="Arial" w:hAnsi="Arial" w:cs="Arial"/>
                <w:sz w:val="24"/>
                <w:szCs w:val="24"/>
              </w:rPr>
            </w:pPr>
          </w:p>
        </w:tc>
        <w:tc>
          <w:tcPr>
            <w:tcW w:w="1917" w:type="dxa"/>
            <w:vMerge/>
            <w:hideMark/>
          </w:tcPr>
          <w:p w14:paraId="133ED250" w14:textId="77777777" w:rsidR="00E2689C" w:rsidRPr="004D5ACF" w:rsidRDefault="00E2689C" w:rsidP="00866765">
            <w:pPr>
              <w:spacing w:after="0" w:line="240" w:lineRule="auto"/>
              <w:jc w:val="both"/>
              <w:rPr>
                <w:rFonts w:ascii="Arial" w:hAnsi="Arial" w:cs="Arial"/>
                <w:sz w:val="24"/>
                <w:szCs w:val="24"/>
              </w:rPr>
            </w:pPr>
          </w:p>
        </w:tc>
        <w:tc>
          <w:tcPr>
            <w:tcW w:w="2457" w:type="dxa"/>
            <w:vMerge/>
            <w:hideMark/>
          </w:tcPr>
          <w:p w14:paraId="6C16FCA2" w14:textId="77777777" w:rsidR="00E2689C" w:rsidRPr="004D5ACF" w:rsidRDefault="00E2689C" w:rsidP="00866765">
            <w:pPr>
              <w:spacing w:after="0" w:line="240" w:lineRule="auto"/>
              <w:jc w:val="both"/>
              <w:rPr>
                <w:rFonts w:ascii="Arial" w:hAnsi="Arial" w:cs="Arial"/>
                <w:sz w:val="24"/>
                <w:szCs w:val="24"/>
              </w:rPr>
            </w:pPr>
          </w:p>
        </w:tc>
        <w:tc>
          <w:tcPr>
            <w:tcW w:w="2593" w:type="dxa"/>
            <w:hideMark/>
          </w:tcPr>
          <w:p w14:paraId="48E6CE2F" w14:textId="77777777" w:rsidR="00E2689C" w:rsidRPr="004D5ACF" w:rsidRDefault="00EA72D2" w:rsidP="00866765">
            <w:pPr>
              <w:spacing w:after="0" w:line="240" w:lineRule="auto"/>
              <w:jc w:val="both"/>
              <w:rPr>
                <w:rFonts w:ascii="Arial" w:hAnsi="Arial" w:cs="Arial"/>
                <w:sz w:val="24"/>
                <w:szCs w:val="24"/>
              </w:rPr>
            </w:pPr>
            <w:r w:rsidRPr="004D5ACF">
              <w:rPr>
                <w:rFonts w:ascii="Arial" w:hAnsi="Arial" w:cs="Arial"/>
                <w:sz w:val="24"/>
                <w:szCs w:val="24"/>
              </w:rPr>
              <w:t>МКУ «Служба заказчика Краснотуранского района»</w:t>
            </w:r>
          </w:p>
        </w:tc>
        <w:tc>
          <w:tcPr>
            <w:tcW w:w="685" w:type="dxa"/>
            <w:hideMark/>
          </w:tcPr>
          <w:p w14:paraId="5980BA50" w14:textId="77777777" w:rsidR="00E2689C" w:rsidRPr="004D5ACF" w:rsidRDefault="00E2689C" w:rsidP="00767EE5">
            <w:pPr>
              <w:spacing w:after="0" w:line="240" w:lineRule="auto"/>
              <w:jc w:val="center"/>
              <w:rPr>
                <w:rFonts w:ascii="Arial" w:hAnsi="Arial" w:cs="Arial"/>
                <w:sz w:val="24"/>
                <w:szCs w:val="24"/>
              </w:rPr>
            </w:pPr>
            <w:r w:rsidRPr="004D5ACF">
              <w:rPr>
                <w:rFonts w:ascii="Arial" w:hAnsi="Arial" w:cs="Arial"/>
                <w:sz w:val="24"/>
                <w:szCs w:val="24"/>
              </w:rPr>
              <w:t>803</w:t>
            </w:r>
          </w:p>
        </w:tc>
        <w:tc>
          <w:tcPr>
            <w:tcW w:w="954" w:type="dxa"/>
            <w:hideMark/>
          </w:tcPr>
          <w:p w14:paraId="3A7875B7" w14:textId="77777777" w:rsidR="00E2689C" w:rsidRPr="004D5ACF" w:rsidRDefault="00E2689C" w:rsidP="00767EE5">
            <w:pPr>
              <w:spacing w:after="0" w:line="240" w:lineRule="auto"/>
              <w:jc w:val="center"/>
              <w:rPr>
                <w:rFonts w:ascii="Arial" w:hAnsi="Arial" w:cs="Arial"/>
                <w:sz w:val="24"/>
                <w:szCs w:val="24"/>
              </w:rPr>
            </w:pPr>
            <w:r w:rsidRPr="004D5ACF">
              <w:rPr>
                <w:rFonts w:ascii="Arial" w:hAnsi="Arial" w:cs="Arial"/>
                <w:sz w:val="24"/>
                <w:szCs w:val="24"/>
              </w:rPr>
              <w:t>Х</w:t>
            </w:r>
          </w:p>
        </w:tc>
        <w:tc>
          <w:tcPr>
            <w:tcW w:w="1726" w:type="dxa"/>
            <w:hideMark/>
          </w:tcPr>
          <w:p w14:paraId="3A48C17A" w14:textId="77777777" w:rsidR="00E2689C" w:rsidRPr="004D5ACF" w:rsidRDefault="00E2689C" w:rsidP="00767EE5">
            <w:pPr>
              <w:spacing w:after="0" w:line="240" w:lineRule="auto"/>
              <w:jc w:val="center"/>
              <w:rPr>
                <w:rFonts w:ascii="Arial" w:hAnsi="Arial" w:cs="Arial"/>
                <w:sz w:val="24"/>
                <w:szCs w:val="24"/>
              </w:rPr>
            </w:pPr>
            <w:r w:rsidRPr="004D5ACF">
              <w:rPr>
                <w:rFonts w:ascii="Arial" w:hAnsi="Arial" w:cs="Arial"/>
                <w:sz w:val="24"/>
                <w:szCs w:val="24"/>
              </w:rPr>
              <w:t>Х</w:t>
            </w:r>
          </w:p>
        </w:tc>
        <w:tc>
          <w:tcPr>
            <w:tcW w:w="692" w:type="dxa"/>
            <w:hideMark/>
          </w:tcPr>
          <w:p w14:paraId="1433308D" w14:textId="77777777" w:rsidR="00E2689C" w:rsidRPr="004D5ACF" w:rsidRDefault="00E2689C" w:rsidP="00767EE5">
            <w:pPr>
              <w:spacing w:after="0" w:line="240" w:lineRule="auto"/>
              <w:jc w:val="center"/>
              <w:rPr>
                <w:rFonts w:ascii="Arial" w:hAnsi="Arial" w:cs="Arial"/>
                <w:sz w:val="24"/>
                <w:szCs w:val="24"/>
              </w:rPr>
            </w:pPr>
            <w:r w:rsidRPr="004D5ACF">
              <w:rPr>
                <w:rFonts w:ascii="Arial" w:hAnsi="Arial" w:cs="Arial"/>
                <w:sz w:val="24"/>
                <w:szCs w:val="24"/>
              </w:rPr>
              <w:t>Х</w:t>
            </w:r>
          </w:p>
        </w:tc>
        <w:tc>
          <w:tcPr>
            <w:tcW w:w="1104" w:type="dxa"/>
          </w:tcPr>
          <w:p w14:paraId="0ADA52CA" w14:textId="395718BB" w:rsidR="00E2689C" w:rsidRPr="004D5ACF" w:rsidRDefault="00952C67" w:rsidP="00767EE5">
            <w:pPr>
              <w:suppressAutoHyphens w:val="0"/>
              <w:spacing w:after="0" w:line="240" w:lineRule="auto"/>
              <w:jc w:val="center"/>
              <w:rPr>
                <w:rFonts w:ascii="Arial" w:hAnsi="Arial" w:cs="Arial"/>
                <w:sz w:val="24"/>
                <w:szCs w:val="24"/>
              </w:rPr>
            </w:pPr>
            <w:r w:rsidRPr="004D5ACF">
              <w:rPr>
                <w:rFonts w:ascii="Arial" w:hAnsi="Arial" w:cs="Arial"/>
                <w:sz w:val="24"/>
                <w:szCs w:val="24"/>
              </w:rPr>
              <w:t>45</w:t>
            </w:r>
            <w:r w:rsidR="000C2717" w:rsidRPr="004D5ACF">
              <w:rPr>
                <w:rFonts w:ascii="Arial" w:hAnsi="Arial" w:cs="Arial"/>
                <w:sz w:val="24"/>
                <w:szCs w:val="24"/>
              </w:rPr>
              <w:t>0</w:t>
            </w:r>
            <w:r w:rsidR="00607FD9" w:rsidRPr="004D5ACF">
              <w:rPr>
                <w:rFonts w:ascii="Arial" w:hAnsi="Arial" w:cs="Arial"/>
                <w:sz w:val="24"/>
                <w:szCs w:val="24"/>
              </w:rPr>
              <w:t>,0</w:t>
            </w:r>
          </w:p>
        </w:tc>
        <w:tc>
          <w:tcPr>
            <w:tcW w:w="962" w:type="dxa"/>
          </w:tcPr>
          <w:p w14:paraId="74A6C062" w14:textId="5D5C87A9" w:rsidR="00E2689C" w:rsidRPr="004D5ACF" w:rsidRDefault="00AE08B5" w:rsidP="00767EE5">
            <w:pPr>
              <w:spacing w:after="0" w:line="240" w:lineRule="auto"/>
              <w:jc w:val="center"/>
              <w:rPr>
                <w:rFonts w:ascii="Arial" w:hAnsi="Arial" w:cs="Arial"/>
                <w:sz w:val="24"/>
                <w:szCs w:val="24"/>
              </w:rPr>
            </w:pPr>
            <w:r w:rsidRPr="004D5ACF">
              <w:rPr>
                <w:rFonts w:ascii="Arial" w:hAnsi="Arial" w:cs="Arial"/>
                <w:sz w:val="24"/>
                <w:szCs w:val="24"/>
              </w:rPr>
              <w:t>105</w:t>
            </w:r>
            <w:r w:rsidR="00716A74" w:rsidRPr="004D5ACF">
              <w:rPr>
                <w:rFonts w:ascii="Arial" w:hAnsi="Arial" w:cs="Arial"/>
                <w:sz w:val="24"/>
                <w:szCs w:val="24"/>
              </w:rPr>
              <w:t>0,0</w:t>
            </w:r>
          </w:p>
        </w:tc>
        <w:tc>
          <w:tcPr>
            <w:tcW w:w="962" w:type="dxa"/>
          </w:tcPr>
          <w:p w14:paraId="3C2F67DD" w14:textId="41CD5468" w:rsidR="00E2689C" w:rsidRPr="004D5ACF" w:rsidRDefault="00AE08B5" w:rsidP="00767EE5">
            <w:pPr>
              <w:spacing w:after="0" w:line="240" w:lineRule="auto"/>
              <w:jc w:val="center"/>
              <w:rPr>
                <w:rFonts w:ascii="Arial" w:hAnsi="Arial" w:cs="Arial"/>
                <w:sz w:val="24"/>
                <w:szCs w:val="24"/>
              </w:rPr>
            </w:pPr>
            <w:r w:rsidRPr="004D5ACF">
              <w:rPr>
                <w:rFonts w:ascii="Arial" w:hAnsi="Arial" w:cs="Arial"/>
                <w:sz w:val="24"/>
                <w:szCs w:val="24"/>
              </w:rPr>
              <w:t>105</w:t>
            </w:r>
            <w:r w:rsidR="00716A74" w:rsidRPr="004D5ACF">
              <w:rPr>
                <w:rFonts w:ascii="Arial" w:hAnsi="Arial" w:cs="Arial"/>
                <w:sz w:val="24"/>
                <w:szCs w:val="24"/>
              </w:rPr>
              <w:t>0,0</w:t>
            </w:r>
          </w:p>
        </w:tc>
        <w:tc>
          <w:tcPr>
            <w:tcW w:w="1234" w:type="dxa"/>
          </w:tcPr>
          <w:p w14:paraId="01B0514C" w14:textId="7D2BF6D7" w:rsidR="00E2689C" w:rsidRPr="004D5ACF" w:rsidRDefault="00AE08B5" w:rsidP="00767EE5">
            <w:pPr>
              <w:spacing w:after="0" w:line="240" w:lineRule="auto"/>
              <w:jc w:val="center"/>
              <w:rPr>
                <w:rFonts w:ascii="Arial" w:hAnsi="Arial" w:cs="Arial"/>
                <w:sz w:val="24"/>
                <w:szCs w:val="24"/>
              </w:rPr>
            </w:pPr>
            <w:r w:rsidRPr="004D5ACF">
              <w:rPr>
                <w:rFonts w:ascii="Arial" w:hAnsi="Arial" w:cs="Arial"/>
                <w:sz w:val="24"/>
                <w:szCs w:val="24"/>
              </w:rPr>
              <w:t>25</w:t>
            </w:r>
            <w:r w:rsidR="00952C67" w:rsidRPr="004D5ACF">
              <w:rPr>
                <w:rFonts w:ascii="Arial" w:hAnsi="Arial" w:cs="Arial"/>
                <w:sz w:val="24"/>
                <w:szCs w:val="24"/>
              </w:rPr>
              <w:t>5</w:t>
            </w:r>
            <w:r w:rsidR="000C2717" w:rsidRPr="004D5ACF">
              <w:rPr>
                <w:rFonts w:ascii="Arial" w:hAnsi="Arial" w:cs="Arial"/>
                <w:sz w:val="24"/>
                <w:szCs w:val="24"/>
              </w:rPr>
              <w:t>0</w:t>
            </w:r>
            <w:r w:rsidR="00651C87" w:rsidRPr="004D5ACF">
              <w:rPr>
                <w:rFonts w:ascii="Arial" w:hAnsi="Arial" w:cs="Arial"/>
                <w:sz w:val="24"/>
                <w:szCs w:val="24"/>
              </w:rPr>
              <w:t>,0</w:t>
            </w:r>
          </w:p>
        </w:tc>
      </w:tr>
      <w:tr w:rsidR="00497FC0" w:rsidRPr="004D5ACF" w14:paraId="19BF2513" w14:textId="77777777" w:rsidTr="000C2717">
        <w:trPr>
          <w:gridAfter w:val="1"/>
          <w:wAfter w:w="10" w:type="dxa"/>
          <w:trHeight w:val="409"/>
        </w:trPr>
        <w:tc>
          <w:tcPr>
            <w:tcW w:w="596" w:type="dxa"/>
            <w:vMerge w:val="restart"/>
          </w:tcPr>
          <w:p w14:paraId="71EA8F05" w14:textId="77777777" w:rsidR="00E2689C" w:rsidRPr="004D5ACF" w:rsidRDefault="00E2689C" w:rsidP="00866765">
            <w:pPr>
              <w:spacing w:after="0" w:line="240" w:lineRule="auto"/>
              <w:jc w:val="both"/>
              <w:rPr>
                <w:rFonts w:ascii="Arial" w:hAnsi="Arial" w:cs="Arial"/>
                <w:sz w:val="24"/>
                <w:szCs w:val="24"/>
              </w:rPr>
            </w:pPr>
            <w:r w:rsidRPr="004D5ACF">
              <w:rPr>
                <w:rFonts w:ascii="Arial" w:hAnsi="Arial" w:cs="Arial"/>
                <w:sz w:val="24"/>
                <w:szCs w:val="24"/>
              </w:rPr>
              <w:t>2</w:t>
            </w:r>
          </w:p>
        </w:tc>
        <w:tc>
          <w:tcPr>
            <w:tcW w:w="1917" w:type="dxa"/>
            <w:vMerge w:val="restart"/>
            <w:hideMark/>
          </w:tcPr>
          <w:p w14:paraId="4E7DB1F8" w14:textId="77777777" w:rsidR="00E2689C" w:rsidRPr="004D5ACF" w:rsidRDefault="00E2689C" w:rsidP="00866765">
            <w:pPr>
              <w:spacing w:after="0" w:line="240" w:lineRule="auto"/>
              <w:jc w:val="both"/>
              <w:rPr>
                <w:rFonts w:ascii="Arial" w:hAnsi="Arial" w:cs="Arial"/>
                <w:sz w:val="24"/>
                <w:szCs w:val="24"/>
              </w:rPr>
            </w:pPr>
            <w:r w:rsidRPr="004D5ACF">
              <w:rPr>
                <w:rFonts w:ascii="Arial" w:hAnsi="Arial" w:cs="Arial"/>
                <w:sz w:val="24"/>
                <w:szCs w:val="24"/>
              </w:rPr>
              <w:t>Подпрограмма 1</w:t>
            </w:r>
          </w:p>
        </w:tc>
        <w:tc>
          <w:tcPr>
            <w:tcW w:w="2457" w:type="dxa"/>
            <w:vMerge w:val="restart"/>
            <w:hideMark/>
          </w:tcPr>
          <w:p w14:paraId="47215A60" w14:textId="77777777" w:rsidR="00E2689C" w:rsidRPr="004D5ACF" w:rsidRDefault="00E2689C" w:rsidP="00866765">
            <w:pPr>
              <w:spacing w:after="0" w:line="240" w:lineRule="auto"/>
              <w:jc w:val="both"/>
              <w:rPr>
                <w:rFonts w:ascii="Arial" w:hAnsi="Arial" w:cs="Arial"/>
                <w:sz w:val="24"/>
                <w:szCs w:val="24"/>
              </w:rPr>
            </w:pPr>
            <w:r w:rsidRPr="004D5ACF">
              <w:rPr>
                <w:rFonts w:ascii="Arial" w:hAnsi="Arial" w:cs="Arial"/>
                <w:sz w:val="24"/>
                <w:szCs w:val="24"/>
              </w:rPr>
              <w:t>Стимулирование жилищного строительства на территории Краснотуранского района</w:t>
            </w:r>
          </w:p>
        </w:tc>
        <w:tc>
          <w:tcPr>
            <w:tcW w:w="2593" w:type="dxa"/>
            <w:hideMark/>
          </w:tcPr>
          <w:p w14:paraId="6594E233" w14:textId="77777777" w:rsidR="00E2689C" w:rsidRPr="004D5ACF" w:rsidRDefault="00E2689C" w:rsidP="00866765">
            <w:pPr>
              <w:spacing w:after="0" w:line="240" w:lineRule="auto"/>
              <w:jc w:val="both"/>
              <w:rPr>
                <w:rFonts w:ascii="Arial" w:hAnsi="Arial" w:cs="Arial"/>
                <w:sz w:val="24"/>
                <w:szCs w:val="24"/>
              </w:rPr>
            </w:pPr>
            <w:r w:rsidRPr="004D5ACF">
              <w:rPr>
                <w:rFonts w:ascii="Arial" w:hAnsi="Arial" w:cs="Arial"/>
                <w:sz w:val="24"/>
                <w:szCs w:val="24"/>
              </w:rPr>
              <w:t>всего расходные обязательства</w:t>
            </w:r>
          </w:p>
        </w:tc>
        <w:tc>
          <w:tcPr>
            <w:tcW w:w="685" w:type="dxa"/>
            <w:hideMark/>
          </w:tcPr>
          <w:p w14:paraId="1BB6A9C1" w14:textId="6D7A876D" w:rsidR="00E2689C" w:rsidRPr="004D5ACF" w:rsidRDefault="005307FC" w:rsidP="00767EE5">
            <w:pPr>
              <w:spacing w:after="0" w:line="240" w:lineRule="auto"/>
              <w:jc w:val="center"/>
              <w:rPr>
                <w:rFonts w:ascii="Arial" w:hAnsi="Arial" w:cs="Arial"/>
                <w:sz w:val="24"/>
                <w:szCs w:val="24"/>
              </w:rPr>
            </w:pPr>
            <w:r w:rsidRPr="004D5ACF">
              <w:rPr>
                <w:rFonts w:ascii="Arial" w:hAnsi="Arial" w:cs="Arial"/>
                <w:sz w:val="24"/>
                <w:szCs w:val="24"/>
              </w:rPr>
              <w:t>8</w:t>
            </w:r>
            <w:r w:rsidR="009B139B" w:rsidRPr="004D5ACF">
              <w:rPr>
                <w:rFonts w:ascii="Arial" w:hAnsi="Arial" w:cs="Arial"/>
                <w:sz w:val="24"/>
                <w:szCs w:val="24"/>
              </w:rPr>
              <w:t xml:space="preserve"> </w:t>
            </w:r>
            <w:r w:rsidRPr="004D5ACF">
              <w:rPr>
                <w:rFonts w:ascii="Arial" w:hAnsi="Arial" w:cs="Arial"/>
                <w:sz w:val="24"/>
                <w:szCs w:val="24"/>
              </w:rPr>
              <w:t>03</w:t>
            </w:r>
          </w:p>
        </w:tc>
        <w:tc>
          <w:tcPr>
            <w:tcW w:w="954" w:type="dxa"/>
            <w:hideMark/>
          </w:tcPr>
          <w:p w14:paraId="499B01D1" w14:textId="77777777" w:rsidR="00E2689C" w:rsidRPr="004D5ACF" w:rsidRDefault="00E2689C" w:rsidP="00767EE5">
            <w:pPr>
              <w:spacing w:after="0" w:line="240" w:lineRule="auto"/>
              <w:jc w:val="center"/>
              <w:rPr>
                <w:rFonts w:ascii="Arial" w:hAnsi="Arial" w:cs="Arial"/>
                <w:sz w:val="24"/>
                <w:szCs w:val="24"/>
              </w:rPr>
            </w:pPr>
            <w:r w:rsidRPr="004D5ACF">
              <w:rPr>
                <w:rFonts w:ascii="Arial" w:hAnsi="Arial" w:cs="Arial"/>
                <w:sz w:val="24"/>
                <w:szCs w:val="24"/>
              </w:rPr>
              <w:t>Х</w:t>
            </w:r>
          </w:p>
        </w:tc>
        <w:tc>
          <w:tcPr>
            <w:tcW w:w="1726" w:type="dxa"/>
            <w:hideMark/>
          </w:tcPr>
          <w:p w14:paraId="5AA18B50" w14:textId="77777777" w:rsidR="00E2689C" w:rsidRPr="004D5ACF" w:rsidRDefault="00E2689C" w:rsidP="00767EE5">
            <w:pPr>
              <w:spacing w:after="0" w:line="240" w:lineRule="auto"/>
              <w:jc w:val="center"/>
              <w:rPr>
                <w:rFonts w:ascii="Arial" w:hAnsi="Arial" w:cs="Arial"/>
                <w:sz w:val="24"/>
                <w:szCs w:val="24"/>
              </w:rPr>
            </w:pPr>
            <w:r w:rsidRPr="004D5ACF">
              <w:rPr>
                <w:rFonts w:ascii="Arial" w:hAnsi="Arial" w:cs="Arial"/>
                <w:sz w:val="24"/>
                <w:szCs w:val="24"/>
              </w:rPr>
              <w:t>Х</w:t>
            </w:r>
          </w:p>
        </w:tc>
        <w:tc>
          <w:tcPr>
            <w:tcW w:w="692" w:type="dxa"/>
            <w:hideMark/>
          </w:tcPr>
          <w:p w14:paraId="026A547B" w14:textId="77777777" w:rsidR="00E2689C" w:rsidRPr="004D5ACF" w:rsidRDefault="00E2689C" w:rsidP="00767EE5">
            <w:pPr>
              <w:spacing w:after="0" w:line="240" w:lineRule="auto"/>
              <w:jc w:val="center"/>
              <w:rPr>
                <w:rFonts w:ascii="Arial" w:hAnsi="Arial" w:cs="Arial"/>
                <w:sz w:val="24"/>
                <w:szCs w:val="24"/>
              </w:rPr>
            </w:pPr>
            <w:r w:rsidRPr="004D5ACF">
              <w:rPr>
                <w:rFonts w:ascii="Arial" w:hAnsi="Arial" w:cs="Arial"/>
                <w:sz w:val="24"/>
                <w:szCs w:val="24"/>
              </w:rPr>
              <w:t>Х</w:t>
            </w:r>
          </w:p>
        </w:tc>
        <w:tc>
          <w:tcPr>
            <w:tcW w:w="1104" w:type="dxa"/>
          </w:tcPr>
          <w:p w14:paraId="4437B30C" w14:textId="1AA986E0" w:rsidR="00E2689C" w:rsidRPr="004D5ACF" w:rsidRDefault="00952C67" w:rsidP="00767EE5">
            <w:pPr>
              <w:spacing w:after="0" w:line="240" w:lineRule="auto"/>
              <w:jc w:val="center"/>
              <w:rPr>
                <w:rFonts w:ascii="Arial" w:hAnsi="Arial" w:cs="Arial"/>
                <w:sz w:val="24"/>
                <w:szCs w:val="24"/>
              </w:rPr>
            </w:pPr>
            <w:r w:rsidRPr="004D5ACF">
              <w:rPr>
                <w:rFonts w:ascii="Arial" w:hAnsi="Arial" w:cs="Arial"/>
                <w:sz w:val="24"/>
                <w:szCs w:val="24"/>
              </w:rPr>
              <w:t>45</w:t>
            </w:r>
            <w:r w:rsidR="00607FD9" w:rsidRPr="004D5ACF">
              <w:rPr>
                <w:rFonts w:ascii="Arial" w:hAnsi="Arial" w:cs="Arial"/>
                <w:sz w:val="24"/>
                <w:szCs w:val="24"/>
              </w:rPr>
              <w:t>0,0</w:t>
            </w:r>
          </w:p>
        </w:tc>
        <w:tc>
          <w:tcPr>
            <w:tcW w:w="962" w:type="dxa"/>
          </w:tcPr>
          <w:p w14:paraId="27DCAE54" w14:textId="74A80116" w:rsidR="00E2689C" w:rsidRPr="004D5ACF" w:rsidRDefault="00952C67" w:rsidP="00767EE5">
            <w:pPr>
              <w:spacing w:after="0" w:line="240" w:lineRule="auto"/>
              <w:jc w:val="center"/>
              <w:rPr>
                <w:rFonts w:ascii="Arial" w:hAnsi="Arial" w:cs="Arial"/>
                <w:sz w:val="24"/>
                <w:szCs w:val="24"/>
              </w:rPr>
            </w:pPr>
            <w:r w:rsidRPr="004D5ACF">
              <w:rPr>
                <w:rFonts w:ascii="Arial" w:hAnsi="Arial" w:cs="Arial"/>
                <w:sz w:val="24"/>
                <w:szCs w:val="24"/>
              </w:rPr>
              <w:t>45</w:t>
            </w:r>
            <w:r w:rsidR="00716A74" w:rsidRPr="004D5ACF">
              <w:rPr>
                <w:rFonts w:ascii="Arial" w:hAnsi="Arial" w:cs="Arial"/>
                <w:sz w:val="24"/>
                <w:szCs w:val="24"/>
              </w:rPr>
              <w:t>0,0</w:t>
            </w:r>
          </w:p>
        </w:tc>
        <w:tc>
          <w:tcPr>
            <w:tcW w:w="962" w:type="dxa"/>
          </w:tcPr>
          <w:p w14:paraId="58188443" w14:textId="6C3E8E4B" w:rsidR="00E2689C" w:rsidRPr="004D5ACF" w:rsidRDefault="00952C67" w:rsidP="00767EE5">
            <w:pPr>
              <w:spacing w:after="0" w:line="240" w:lineRule="auto"/>
              <w:jc w:val="center"/>
              <w:rPr>
                <w:rFonts w:ascii="Arial" w:hAnsi="Arial" w:cs="Arial"/>
                <w:sz w:val="24"/>
                <w:szCs w:val="24"/>
              </w:rPr>
            </w:pPr>
            <w:r w:rsidRPr="004D5ACF">
              <w:rPr>
                <w:rFonts w:ascii="Arial" w:hAnsi="Arial" w:cs="Arial"/>
                <w:sz w:val="24"/>
                <w:szCs w:val="24"/>
              </w:rPr>
              <w:t>45</w:t>
            </w:r>
            <w:r w:rsidR="00716A74" w:rsidRPr="004D5ACF">
              <w:rPr>
                <w:rFonts w:ascii="Arial" w:hAnsi="Arial" w:cs="Arial"/>
                <w:sz w:val="24"/>
                <w:szCs w:val="24"/>
              </w:rPr>
              <w:t>0,0</w:t>
            </w:r>
          </w:p>
        </w:tc>
        <w:tc>
          <w:tcPr>
            <w:tcW w:w="1234" w:type="dxa"/>
          </w:tcPr>
          <w:p w14:paraId="3F96DD93" w14:textId="36E5C344" w:rsidR="00E2689C" w:rsidRPr="004D5ACF" w:rsidRDefault="00952C67" w:rsidP="00767EE5">
            <w:pPr>
              <w:spacing w:after="0" w:line="240" w:lineRule="auto"/>
              <w:jc w:val="center"/>
              <w:rPr>
                <w:rFonts w:ascii="Arial" w:hAnsi="Arial" w:cs="Arial"/>
                <w:sz w:val="24"/>
                <w:szCs w:val="24"/>
              </w:rPr>
            </w:pPr>
            <w:r w:rsidRPr="004D5ACF">
              <w:rPr>
                <w:rFonts w:ascii="Arial" w:hAnsi="Arial" w:cs="Arial"/>
                <w:sz w:val="24"/>
                <w:szCs w:val="24"/>
              </w:rPr>
              <w:t>135</w:t>
            </w:r>
            <w:r w:rsidR="00651C87" w:rsidRPr="004D5ACF">
              <w:rPr>
                <w:rFonts w:ascii="Arial" w:hAnsi="Arial" w:cs="Arial"/>
                <w:sz w:val="24"/>
                <w:szCs w:val="24"/>
              </w:rPr>
              <w:t>0,0</w:t>
            </w:r>
          </w:p>
        </w:tc>
      </w:tr>
      <w:tr w:rsidR="00497FC0" w:rsidRPr="004D5ACF" w14:paraId="0015A00A" w14:textId="77777777" w:rsidTr="000C2717">
        <w:trPr>
          <w:gridAfter w:val="1"/>
          <w:wAfter w:w="10" w:type="dxa"/>
          <w:trHeight w:val="303"/>
        </w:trPr>
        <w:tc>
          <w:tcPr>
            <w:tcW w:w="596" w:type="dxa"/>
            <w:vMerge/>
          </w:tcPr>
          <w:p w14:paraId="54FE071E" w14:textId="77777777" w:rsidR="00E2689C" w:rsidRPr="004D5ACF" w:rsidRDefault="00E2689C" w:rsidP="00866765">
            <w:pPr>
              <w:spacing w:after="0" w:line="240" w:lineRule="auto"/>
              <w:jc w:val="both"/>
              <w:rPr>
                <w:rFonts w:ascii="Arial" w:hAnsi="Arial" w:cs="Arial"/>
                <w:sz w:val="24"/>
                <w:szCs w:val="24"/>
              </w:rPr>
            </w:pPr>
          </w:p>
        </w:tc>
        <w:tc>
          <w:tcPr>
            <w:tcW w:w="1917" w:type="dxa"/>
            <w:vMerge/>
            <w:hideMark/>
          </w:tcPr>
          <w:p w14:paraId="3063F319" w14:textId="77777777" w:rsidR="00E2689C" w:rsidRPr="004D5ACF" w:rsidRDefault="00E2689C" w:rsidP="00866765">
            <w:pPr>
              <w:spacing w:after="0" w:line="240" w:lineRule="auto"/>
              <w:jc w:val="both"/>
              <w:rPr>
                <w:rFonts w:ascii="Arial" w:hAnsi="Arial" w:cs="Arial"/>
                <w:sz w:val="24"/>
                <w:szCs w:val="24"/>
              </w:rPr>
            </w:pPr>
          </w:p>
        </w:tc>
        <w:tc>
          <w:tcPr>
            <w:tcW w:w="2457" w:type="dxa"/>
            <w:vMerge/>
            <w:hideMark/>
          </w:tcPr>
          <w:p w14:paraId="0571E0D3" w14:textId="77777777" w:rsidR="00E2689C" w:rsidRPr="004D5ACF" w:rsidRDefault="00E2689C" w:rsidP="00866765">
            <w:pPr>
              <w:spacing w:after="0" w:line="240" w:lineRule="auto"/>
              <w:jc w:val="both"/>
              <w:rPr>
                <w:rFonts w:ascii="Arial" w:hAnsi="Arial" w:cs="Arial"/>
                <w:sz w:val="24"/>
                <w:szCs w:val="24"/>
              </w:rPr>
            </w:pPr>
          </w:p>
        </w:tc>
        <w:tc>
          <w:tcPr>
            <w:tcW w:w="2593" w:type="dxa"/>
            <w:hideMark/>
          </w:tcPr>
          <w:p w14:paraId="7CCAB0DA" w14:textId="77777777" w:rsidR="00E2689C" w:rsidRPr="004D5ACF" w:rsidRDefault="00E2689C" w:rsidP="00866765">
            <w:pPr>
              <w:spacing w:after="0" w:line="240" w:lineRule="auto"/>
              <w:jc w:val="both"/>
              <w:rPr>
                <w:rFonts w:ascii="Arial" w:hAnsi="Arial" w:cs="Arial"/>
                <w:sz w:val="24"/>
                <w:szCs w:val="24"/>
              </w:rPr>
            </w:pPr>
            <w:r w:rsidRPr="004D5ACF">
              <w:rPr>
                <w:rFonts w:ascii="Arial" w:hAnsi="Arial" w:cs="Arial"/>
                <w:sz w:val="24"/>
                <w:szCs w:val="24"/>
              </w:rPr>
              <w:t>в том числе по ГРБС</w:t>
            </w:r>
          </w:p>
        </w:tc>
        <w:tc>
          <w:tcPr>
            <w:tcW w:w="685" w:type="dxa"/>
            <w:hideMark/>
          </w:tcPr>
          <w:p w14:paraId="06EF8FDD" w14:textId="77777777" w:rsidR="00E2689C" w:rsidRPr="004D5ACF" w:rsidRDefault="00E2689C" w:rsidP="00767EE5">
            <w:pPr>
              <w:spacing w:after="0" w:line="240" w:lineRule="auto"/>
              <w:jc w:val="center"/>
              <w:rPr>
                <w:rFonts w:ascii="Arial" w:hAnsi="Arial" w:cs="Arial"/>
                <w:sz w:val="24"/>
                <w:szCs w:val="24"/>
              </w:rPr>
            </w:pPr>
          </w:p>
        </w:tc>
        <w:tc>
          <w:tcPr>
            <w:tcW w:w="954" w:type="dxa"/>
            <w:hideMark/>
          </w:tcPr>
          <w:p w14:paraId="2F6EBDB8" w14:textId="77777777" w:rsidR="00E2689C" w:rsidRPr="004D5ACF" w:rsidRDefault="00E2689C" w:rsidP="00767EE5">
            <w:pPr>
              <w:spacing w:after="0" w:line="240" w:lineRule="auto"/>
              <w:jc w:val="center"/>
              <w:rPr>
                <w:rFonts w:ascii="Arial" w:hAnsi="Arial" w:cs="Arial"/>
                <w:sz w:val="24"/>
                <w:szCs w:val="24"/>
              </w:rPr>
            </w:pPr>
          </w:p>
        </w:tc>
        <w:tc>
          <w:tcPr>
            <w:tcW w:w="1726" w:type="dxa"/>
            <w:hideMark/>
          </w:tcPr>
          <w:p w14:paraId="46710AAB" w14:textId="77777777" w:rsidR="00E2689C" w:rsidRPr="004D5ACF" w:rsidRDefault="00E2689C" w:rsidP="00767EE5">
            <w:pPr>
              <w:spacing w:after="0" w:line="240" w:lineRule="auto"/>
              <w:jc w:val="center"/>
              <w:rPr>
                <w:rFonts w:ascii="Arial" w:hAnsi="Arial" w:cs="Arial"/>
                <w:sz w:val="24"/>
                <w:szCs w:val="24"/>
              </w:rPr>
            </w:pPr>
          </w:p>
        </w:tc>
        <w:tc>
          <w:tcPr>
            <w:tcW w:w="692" w:type="dxa"/>
            <w:hideMark/>
          </w:tcPr>
          <w:p w14:paraId="79B31F41" w14:textId="77777777" w:rsidR="00E2689C" w:rsidRPr="004D5ACF" w:rsidRDefault="00E2689C" w:rsidP="00767EE5">
            <w:pPr>
              <w:spacing w:after="0" w:line="240" w:lineRule="auto"/>
              <w:jc w:val="center"/>
              <w:rPr>
                <w:rFonts w:ascii="Arial" w:hAnsi="Arial" w:cs="Arial"/>
                <w:sz w:val="24"/>
                <w:szCs w:val="24"/>
              </w:rPr>
            </w:pPr>
          </w:p>
        </w:tc>
        <w:tc>
          <w:tcPr>
            <w:tcW w:w="1104" w:type="dxa"/>
          </w:tcPr>
          <w:p w14:paraId="67C2F859" w14:textId="77777777" w:rsidR="00E2689C" w:rsidRPr="004D5ACF" w:rsidRDefault="00E2689C" w:rsidP="00767EE5">
            <w:pPr>
              <w:spacing w:after="0" w:line="240" w:lineRule="auto"/>
              <w:jc w:val="center"/>
              <w:rPr>
                <w:rFonts w:ascii="Arial" w:hAnsi="Arial" w:cs="Arial"/>
                <w:sz w:val="24"/>
                <w:szCs w:val="24"/>
              </w:rPr>
            </w:pPr>
          </w:p>
        </w:tc>
        <w:tc>
          <w:tcPr>
            <w:tcW w:w="962" w:type="dxa"/>
          </w:tcPr>
          <w:p w14:paraId="3DBE525D" w14:textId="77777777" w:rsidR="00E2689C" w:rsidRPr="004D5ACF" w:rsidRDefault="00E2689C" w:rsidP="00767EE5">
            <w:pPr>
              <w:spacing w:after="0" w:line="240" w:lineRule="auto"/>
              <w:jc w:val="center"/>
              <w:rPr>
                <w:rFonts w:ascii="Arial" w:hAnsi="Arial" w:cs="Arial"/>
                <w:sz w:val="24"/>
                <w:szCs w:val="24"/>
              </w:rPr>
            </w:pPr>
          </w:p>
        </w:tc>
        <w:tc>
          <w:tcPr>
            <w:tcW w:w="962" w:type="dxa"/>
          </w:tcPr>
          <w:p w14:paraId="496A8011" w14:textId="77777777" w:rsidR="00E2689C" w:rsidRPr="004D5ACF" w:rsidRDefault="00E2689C" w:rsidP="00767EE5">
            <w:pPr>
              <w:spacing w:after="0" w:line="240" w:lineRule="auto"/>
              <w:jc w:val="center"/>
              <w:rPr>
                <w:rFonts w:ascii="Arial" w:hAnsi="Arial" w:cs="Arial"/>
                <w:sz w:val="24"/>
                <w:szCs w:val="24"/>
              </w:rPr>
            </w:pPr>
          </w:p>
        </w:tc>
        <w:tc>
          <w:tcPr>
            <w:tcW w:w="1234" w:type="dxa"/>
            <w:hideMark/>
          </w:tcPr>
          <w:p w14:paraId="15BFF48E" w14:textId="77777777" w:rsidR="00E2689C" w:rsidRPr="004D5ACF" w:rsidRDefault="00E2689C" w:rsidP="00767EE5">
            <w:pPr>
              <w:spacing w:after="0" w:line="240" w:lineRule="auto"/>
              <w:jc w:val="center"/>
              <w:rPr>
                <w:rFonts w:ascii="Arial" w:hAnsi="Arial" w:cs="Arial"/>
                <w:sz w:val="24"/>
                <w:szCs w:val="24"/>
              </w:rPr>
            </w:pPr>
          </w:p>
        </w:tc>
      </w:tr>
      <w:tr w:rsidR="00BF48E5" w:rsidRPr="004D5ACF" w14:paraId="7429D3A3" w14:textId="77777777" w:rsidTr="000C2717">
        <w:trPr>
          <w:gridAfter w:val="1"/>
          <w:wAfter w:w="10" w:type="dxa"/>
          <w:trHeight w:val="688"/>
        </w:trPr>
        <w:tc>
          <w:tcPr>
            <w:tcW w:w="596" w:type="dxa"/>
            <w:vMerge/>
          </w:tcPr>
          <w:p w14:paraId="58A958CD" w14:textId="77777777" w:rsidR="00E2689C" w:rsidRPr="004D5ACF" w:rsidRDefault="00E2689C" w:rsidP="00866765">
            <w:pPr>
              <w:spacing w:after="0" w:line="240" w:lineRule="auto"/>
              <w:jc w:val="both"/>
              <w:rPr>
                <w:rFonts w:ascii="Arial" w:hAnsi="Arial" w:cs="Arial"/>
                <w:sz w:val="24"/>
                <w:szCs w:val="24"/>
              </w:rPr>
            </w:pPr>
          </w:p>
        </w:tc>
        <w:tc>
          <w:tcPr>
            <w:tcW w:w="1917" w:type="dxa"/>
            <w:vMerge/>
            <w:hideMark/>
          </w:tcPr>
          <w:p w14:paraId="73C0A103" w14:textId="77777777" w:rsidR="00E2689C" w:rsidRPr="004D5ACF" w:rsidRDefault="00E2689C" w:rsidP="00866765">
            <w:pPr>
              <w:spacing w:after="0" w:line="240" w:lineRule="auto"/>
              <w:jc w:val="both"/>
              <w:rPr>
                <w:rFonts w:ascii="Arial" w:hAnsi="Arial" w:cs="Arial"/>
                <w:sz w:val="24"/>
                <w:szCs w:val="24"/>
              </w:rPr>
            </w:pPr>
          </w:p>
        </w:tc>
        <w:tc>
          <w:tcPr>
            <w:tcW w:w="2457" w:type="dxa"/>
            <w:vMerge/>
            <w:hideMark/>
          </w:tcPr>
          <w:p w14:paraId="3FEDF730" w14:textId="77777777" w:rsidR="00E2689C" w:rsidRPr="004D5ACF" w:rsidRDefault="00E2689C" w:rsidP="00613F1A">
            <w:pPr>
              <w:spacing w:after="0" w:line="240" w:lineRule="auto"/>
              <w:jc w:val="both"/>
              <w:rPr>
                <w:rFonts w:ascii="Arial" w:hAnsi="Arial" w:cs="Arial"/>
                <w:sz w:val="24"/>
                <w:szCs w:val="24"/>
              </w:rPr>
            </w:pPr>
          </w:p>
        </w:tc>
        <w:tc>
          <w:tcPr>
            <w:tcW w:w="2593" w:type="dxa"/>
            <w:hideMark/>
          </w:tcPr>
          <w:p w14:paraId="2730B319" w14:textId="77777777" w:rsidR="00E2689C" w:rsidRPr="004D5ACF" w:rsidRDefault="00EA72D2" w:rsidP="00866765">
            <w:pPr>
              <w:spacing w:after="0" w:line="240" w:lineRule="auto"/>
              <w:jc w:val="both"/>
              <w:rPr>
                <w:rFonts w:ascii="Arial" w:hAnsi="Arial" w:cs="Arial"/>
                <w:sz w:val="24"/>
                <w:szCs w:val="24"/>
              </w:rPr>
            </w:pPr>
            <w:r w:rsidRPr="004D5ACF">
              <w:rPr>
                <w:rFonts w:ascii="Arial" w:hAnsi="Arial" w:cs="Arial"/>
                <w:sz w:val="24"/>
                <w:szCs w:val="24"/>
              </w:rPr>
              <w:t>МКУ «Служба заказчика Краснотуранского района»</w:t>
            </w:r>
          </w:p>
        </w:tc>
        <w:tc>
          <w:tcPr>
            <w:tcW w:w="685" w:type="dxa"/>
            <w:hideMark/>
          </w:tcPr>
          <w:p w14:paraId="12538493" w14:textId="77777777" w:rsidR="00E2689C" w:rsidRPr="004D5ACF" w:rsidRDefault="00E2689C" w:rsidP="00767EE5">
            <w:pPr>
              <w:spacing w:after="0" w:line="240" w:lineRule="auto"/>
              <w:jc w:val="center"/>
              <w:rPr>
                <w:rFonts w:ascii="Arial" w:hAnsi="Arial" w:cs="Arial"/>
                <w:sz w:val="24"/>
                <w:szCs w:val="24"/>
              </w:rPr>
            </w:pPr>
            <w:r w:rsidRPr="004D5ACF">
              <w:rPr>
                <w:rFonts w:ascii="Arial" w:hAnsi="Arial" w:cs="Arial"/>
                <w:sz w:val="24"/>
                <w:szCs w:val="24"/>
              </w:rPr>
              <w:t>803</w:t>
            </w:r>
          </w:p>
        </w:tc>
        <w:tc>
          <w:tcPr>
            <w:tcW w:w="954" w:type="dxa"/>
            <w:hideMark/>
          </w:tcPr>
          <w:p w14:paraId="2911C19D" w14:textId="77777777" w:rsidR="00E2689C" w:rsidRPr="004D5ACF" w:rsidRDefault="00E2689C" w:rsidP="00767EE5">
            <w:pPr>
              <w:spacing w:after="0" w:line="240" w:lineRule="auto"/>
              <w:jc w:val="center"/>
              <w:rPr>
                <w:rFonts w:ascii="Arial" w:hAnsi="Arial" w:cs="Arial"/>
                <w:sz w:val="24"/>
                <w:szCs w:val="24"/>
              </w:rPr>
            </w:pPr>
            <w:r w:rsidRPr="004D5ACF">
              <w:rPr>
                <w:rFonts w:ascii="Arial" w:hAnsi="Arial" w:cs="Arial"/>
                <w:sz w:val="24"/>
                <w:szCs w:val="24"/>
              </w:rPr>
              <w:t>Х</w:t>
            </w:r>
          </w:p>
        </w:tc>
        <w:tc>
          <w:tcPr>
            <w:tcW w:w="1726" w:type="dxa"/>
            <w:hideMark/>
          </w:tcPr>
          <w:p w14:paraId="293D5F15" w14:textId="77777777" w:rsidR="00E2689C" w:rsidRPr="004D5ACF" w:rsidRDefault="00E2689C" w:rsidP="00613F1A">
            <w:pPr>
              <w:spacing w:after="0" w:line="240" w:lineRule="auto"/>
              <w:jc w:val="center"/>
              <w:rPr>
                <w:rFonts w:ascii="Arial" w:hAnsi="Arial" w:cs="Arial"/>
                <w:sz w:val="24"/>
                <w:szCs w:val="24"/>
              </w:rPr>
            </w:pPr>
            <w:r w:rsidRPr="004D5ACF">
              <w:rPr>
                <w:rFonts w:ascii="Arial" w:hAnsi="Arial" w:cs="Arial"/>
                <w:sz w:val="24"/>
                <w:szCs w:val="24"/>
              </w:rPr>
              <w:t>Х</w:t>
            </w:r>
          </w:p>
        </w:tc>
        <w:tc>
          <w:tcPr>
            <w:tcW w:w="692" w:type="dxa"/>
            <w:hideMark/>
          </w:tcPr>
          <w:p w14:paraId="32756133" w14:textId="77777777" w:rsidR="00E2689C" w:rsidRPr="004D5ACF" w:rsidRDefault="00E2689C" w:rsidP="00767EE5">
            <w:pPr>
              <w:spacing w:after="0" w:line="240" w:lineRule="auto"/>
              <w:jc w:val="center"/>
              <w:rPr>
                <w:rFonts w:ascii="Arial" w:hAnsi="Arial" w:cs="Arial"/>
                <w:sz w:val="24"/>
                <w:szCs w:val="24"/>
              </w:rPr>
            </w:pPr>
            <w:r w:rsidRPr="004D5ACF">
              <w:rPr>
                <w:rFonts w:ascii="Arial" w:hAnsi="Arial" w:cs="Arial"/>
                <w:sz w:val="24"/>
                <w:szCs w:val="24"/>
              </w:rPr>
              <w:t>Х</w:t>
            </w:r>
          </w:p>
        </w:tc>
        <w:tc>
          <w:tcPr>
            <w:tcW w:w="1104" w:type="dxa"/>
          </w:tcPr>
          <w:p w14:paraId="5C1EC0AF" w14:textId="13CA00A8" w:rsidR="00E2689C" w:rsidRPr="004D5ACF" w:rsidRDefault="00C46614" w:rsidP="00651C87">
            <w:pPr>
              <w:spacing w:after="0" w:line="240" w:lineRule="auto"/>
              <w:jc w:val="center"/>
              <w:rPr>
                <w:rFonts w:ascii="Arial" w:hAnsi="Arial" w:cs="Arial"/>
                <w:sz w:val="24"/>
                <w:szCs w:val="24"/>
              </w:rPr>
            </w:pPr>
            <w:r w:rsidRPr="004D5ACF">
              <w:rPr>
                <w:rFonts w:ascii="Arial" w:hAnsi="Arial" w:cs="Arial"/>
                <w:sz w:val="24"/>
                <w:szCs w:val="24"/>
              </w:rPr>
              <w:t>4</w:t>
            </w:r>
            <w:r w:rsidR="00952C67" w:rsidRPr="004D5ACF">
              <w:rPr>
                <w:rFonts w:ascii="Arial" w:hAnsi="Arial" w:cs="Arial"/>
                <w:sz w:val="24"/>
                <w:szCs w:val="24"/>
              </w:rPr>
              <w:t>5</w:t>
            </w:r>
            <w:r w:rsidR="00651C87" w:rsidRPr="004D5ACF">
              <w:rPr>
                <w:rFonts w:ascii="Arial" w:hAnsi="Arial" w:cs="Arial"/>
                <w:sz w:val="24"/>
                <w:szCs w:val="24"/>
              </w:rPr>
              <w:t>0,</w:t>
            </w:r>
            <w:r w:rsidRPr="004D5ACF">
              <w:rPr>
                <w:rFonts w:ascii="Arial" w:hAnsi="Arial" w:cs="Arial"/>
                <w:sz w:val="24"/>
                <w:szCs w:val="24"/>
              </w:rPr>
              <w:t>0</w:t>
            </w:r>
          </w:p>
        </w:tc>
        <w:tc>
          <w:tcPr>
            <w:tcW w:w="962" w:type="dxa"/>
          </w:tcPr>
          <w:p w14:paraId="22D2EDA4" w14:textId="4787F2F0" w:rsidR="00E2689C" w:rsidRPr="004D5ACF" w:rsidRDefault="00952C67" w:rsidP="00767EE5">
            <w:pPr>
              <w:spacing w:after="0" w:line="240" w:lineRule="auto"/>
              <w:jc w:val="center"/>
              <w:rPr>
                <w:rFonts w:ascii="Arial" w:hAnsi="Arial" w:cs="Arial"/>
                <w:sz w:val="24"/>
                <w:szCs w:val="24"/>
              </w:rPr>
            </w:pPr>
            <w:r w:rsidRPr="004D5ACF">
              <w:rPr>
                <w:rFonts w:ascii="Arial" w:hAnsi="Arial" w:cs="Arial"/>
                <w:sz w:val="24"/>
                <w:szCs w:val="24"/>
              </w:rPr>
              <w:t>45</w:t>
            </w:r>
            <w:r w:rsidR="00716A74" w:rsidRPr="004D5ACF">
              <w:rPr>
                <w:rFonts w:ascii="Arial" w:hAnsi="Arial" w:cs="Arial"/>
                <w:sz w:val="24"/>
                <w:szCs w:val="24"/>
              </w:rPr>
              <w:t>0,0</w:t>
            </w:r>
          </w:p>
        </w:tc>
        <w:tc>
          <w:tcPr>
            <w:tcW w:w="962" w:type="dxa"/>
          </w:tcPr>
          <w:p w14:paraId="10F36DEB" w14:textId="457FCD16" w:rsidR="00E2689C" w:rsidRPr="004D5ACF" w:rsidRDefault="00952C67" w:rsidP="00767EE5">
            <w:pPr>
              <w:spacing w:after="0" w:line="240" w:lineRule="auto"/>
              <w:jc w:val="center"/>
              <w:rPr>
                <w:rFonts w:ascii="Arial" w:hAnsi="Arial" w:cs="Arial"/>
                <w:sz w:val="24"/>
                <w:szCs w:val="24"/>
              </w:rPr>
            </w:pPr>
            <w:r w:rsidRPr="004D5ACF">
              <w:rPr>
                <w:rFonts w:ascii="Arial" w:hAnsi="Arial" w:cs="Arial"/>
                <w:sz w:val="24"/>
                <w:szCs w:val="24"/>
              </w:rPr>
              <w:t>45</w:t>
            </w:r>
            <w:r w:rsidR="00716A74" w:rsidRPr="004D5ACF">
              <w:rPr>
                <w:rFonts w:ascii="Arial" w:hAnsi="Arial" w:cs="Arial"/>
                <w:sz w:val="24"/>
                <w:szCs w:val="24"/>
              </w:rPr>
              <w:t>0,0</w:t>
            </w:r>
          </w:p>
        </w:tc>
        <w:tc>
          <w:tcPr>
            <w:tcW w:w="1234" w:type="dxa"/>
          </w:tcPr>
          <w:p w14:paraId="65CC92D5" w14:textId="52EB8E0C" w:rsidR="00E2689C" w:rsidRPr="004D5ACF" w:rsidRDefault="00952C67" w:rsidP="00767EE5">
            <w:pPr>
              <w:spacing w:after="0" w:line="240" w:lineRule="auto"/>
              <w:jc w:val="center"/>
              <w:rPr>
                <w:rFonts w:ascii="Arial" w:hAnsi="Arial" w:cs="Arial"/>
                <w:sz w:val="24"/>
                <w:szCs w:val="24"/>
              </w:rPr>
            </w:pPr>
            <w:r w:rsidRPr="004D5ACF">
              <w:rPr>
                <w:rFonts w:ascii="Arial" w:hAnsi="Arial" w:cs="Arial"/>
                <w:sz w:val="24"/>
                <w:szCs w:val="24"/>
              </w:rPr>
              <w:t>135</w:t>
            </w:r>
            <w:r w:rsidR="00651C87" w:rsidRPr="004D5ACF">
              <w:rPr>
                <w:rFonts w:ascii="Arial" w:hAnsi="Arial" w:cs="Arial"/>
                <w:sz w:val="24"/>
                <w:szCs w:val="24"/>
              </w:rPr>
              <w:t>0,0</w:t>
            </w:r>
          </w:p>
        </w:tc>
      </w:tr>
      <w:tr w:rsidR="0051449C" w:rsidRPr="004D5ACF" w14:paraId="58DEB140" w14:textId="77777777" w:rsidTr="000C2717">
        <w:trPr>
          <w:gridAfter w:val="1"/>
          <w:wAfter w:w="10" w:type="dxa"/>
          <w:trHeight w:val="588"/>
        </w:trPr>
        <w:tc>
          <w:tcPr>
            <w:tcW w:w="596" w:type="dxa"/>
            <w:vMerge w:val="restart"/>
          </w:tcPr>
          <w:p w14:paraId="03A90164" w14:textId="1442D0EC" w:rsidR="0051449C" w:rsidRPr="004D5ACF" w:rsidRDefault="0051449C" w:rsidP="0051449C">
            <w:pPr>
              <w:spacing w:after="0" w:line="240" w:lineRule="auto"/>
              <w:jc w:val="both"/>
              <w:rPr>
                <w:rFonts w:ascii="Arial" w:hAnsi="Arial" w:cs="Arial"/>
                <w:sz w:val="24"/>
                <w:szCs w:val="24"/>
              </w:rPr>
            </w:pPr>
            <w:r w:rsidRPr="004D5ACF">
              <w:rPr>
                <w:rFonts w:ascii="Arial" w:hAnsi="Arial" w:cs="Arial"/>
                <w:sz w:val="24"/>
                <w:szCs w:val="24"/>
              </w:rPr>
              <w:t>3</w:t>
            </w:r>
          </w:p>
        </w:tc>
        <w:tc>
          <w:tcPr>
            <w:tcW w:w="1917" w:type="dxa"/>
            <w:vMerge w:val="restart"/>
          </w:tcPr>
          <w:p w14:paraId="05A6FF78" w14:textId="4684C376" w:rsidR="0051449C" w:rsidRPr="004D5ACF" w:rsidRDefault="0051449C" w:rsidP="0051449C">
            <w:pPr>
              <w:spacing w:after="0" w:line="240" w:lineRule="auto"/>
              <w:rPr>
                <w:rFonts w:ascii="Arial" w:hAnsi="Arial" w:cs="Arial"/>
                <w:sz w:val="24"/>
                <w:szCs w:val="24"/>
              </w:rPr>
            </w:pPr>
            <w:r w:rsidRPr="004D5ACF">
              <w:rPr>
                <w:rFonts w:ascii="Arial" w:hAnsi="Arial" w:cs="Arial"/>
                <w:sz w:val="24"/>
                <w:szCs w:val="24"/>
              </w:rPr>
              <w:t>Мероприятие 1</w:t>
            </w:r>
          </w:p>
        </w:tc>
        <w:tc>
          <w:tcPr>
            <w:tcW w:w="2457" w:type="dxa"/>
            <w:vMerge w:val="restart"/>
          </w:tcPr>
          <w:p w14:paraId="4C256FC0" w14:textId="4AA3E6C1" w:rsidR="004037E5" w:rsidRPr="004D5ACF" w:rsidRDefault="004037E5" w:rsidP="004037E5">
            <w:pPr>
              <w:suppressAutoHyphens w:val="0"/>
              <w:autoSpaceDE w:val="0"/>
              <w:autoSpaceDN w:val="0"/>
              <w:adjustRightInd w:val="0"/>
              <w:spacing w:after="0" w:line="240" w:lineRule="auto"/>
              <w:rPr>
                <w:rFonts w:ascii="Arial" w:eastAsia="Times New Roman" w:hAnsi="Arial" w:cs="Arial"/>
                <w:color w:val="000000"/>
                <w:sz w:val="24"/>
                <w:szCs w:val="24"/>
                <w:lang w:eastAsia="ru-RU"/>
              </w:rPr>
            </w:pPr>
            <w:r w:rsidRPr="004D5ACF">
              <w:rPr>
                <w:rFonts w:ascii="Arial" w:hAnsi="Arial" w:cs="Arial"/>
                <w:color w:val="000000"/>
                <w:sz w:val="24"/>
                <w:szCs w:val="24"/>
              </w:rPr>
              <w:t xml:space="preserve">Подготовка </w:t>
            </w:r>
            <w:r w:rsidRPr="004D5ACF">
              <w:rPr>
                <w:rFonts w:ascii="Arial" w:eastAsia="Times New Roman" w:hAnsi="Arial" w:cs="Arial"/>
                <w:color w:val="000000"/>
                <w:sz w:val="24"/>
                <w:szCs w:val="24"/>
                <w:lang w:eastAsia="ru-RU"/>
              </w:rPr>
              <w:t>документов территориального</w:t>
            </w:r>
          </w:p>
          <w:p w14:paraId="533D022C" w14:textId="77777777" w:rsidR="004037E5" w:rsidRPr="004D5ACF" w:rsidRDefault="004037E5" w:rsidP="004037E5">
            <w:pPr>
              <w:suppressAutoHyphens w:val="0"/>
              <w:autoSpaceDE w:val="0"/>
              <w:autoSpaceDN w:val="0"/>
              <w:adjustRightInd w:val="0"/>
              <w:spacing w:after="0" w:line="240" w:lineRule="auto"/>
              <w:rPr>
                <w:rFonts w:ascii="Arial" w:eastAsia="Times New Roman" w:hAnsi="Arial" w:cs="Arial"/>
                <w:color w:val="000000"/>
                <w:sz w:val="24"/>
                <w:szCs w:val="24"/>
                <w:lang w:eastAsia="ru-RU"/>
              </w:rPr>
            </w:pPr>
            <w:r w:rsidRPr="004D5ACF">
              <w:rPr>
                <w:rFonts w:ascii="Arial" w:eastAsia="Times New Roman" w:hAnsi="Arial" w:cs="Arial"/>
                <w:color w:val="000000"/>
                <w:sz w:val="24"/>
                <w:szCs w:val="24"/>
                <w:lang w:eastAsia="ru-RU"/>
              </w:rPr>
              <w:lastRenderedPageBreak/>
              <w:t>планирования и градостроительного зонирования (внесение</w:t>
            </w:r>
          </w:p>
          <w:p w14:paraId="668941A0" w14:textId="77777777" w:rsidR="004037E5" w:rsidRPr="004D5ACF" w:rsidRDefault="004037E5" w:rsidP="004037E5">
            <w:pPr>
              <w:suppressAutoHyphens w:val="0"/>
              <w:autoSpaceDE w:val="0"/>
              <w:autoSpaceDN w:val="0"/>
              <w:adjustRightInd w:val="0"/>
              <w:spacing w:after="0" w:line="240" w:lineRule="auto"/>
              <w:rPr>
                <w:rFonts w:ascii="Arial" w:eastAsia="Times New Roman" w:hAnsi="Arial" w:cs="Arial"/>
                <w:color w:val="000000"/>
                <w:sz w:val="24"/>
                <w:szCs w:val="24"/>
                <w:lang w:eastAsia="ru-RU"/>
              </w:rPr>
            </w:pPr>
            <w:r w:rsidRPr="004D5ACF">
              <w:rPr>
                <w:rFonts w:ascii="Arial" w:eastAsia="Times New Roman" w:hAnsi="Arial" w:cs="Arial"/>
                <w:color w:val="000000"/>
                <w:sz w:val="24"/>
                <w:szCs w:val="24"/>
                <w:lang w:eastAsia="ru-RU"/>
              </w:rPr>
              <w:t>в них изменений), на разработку документации</w:t>
            </w:r>
          </w:p>
          <w:p w14:paraId="3AA789B1" w14:textId="77777777" w:rsidR="004037E5" w:rsidRPr="004D5ACF" w:rsidRDefault="004037E5" w:rsidP="004037E5">
            <w:pPr>
              <w:suppressAutoHyphens w:val="0"/>
              <w:autoSpaceDE w:val="0"/>
              <w:autoSpaceDN w:val="0"/>
              <w:adjustRightInd w:val="0"/>
              <w:spacing w:after="0" w:line="240" w:lineRule="auto"/>
              <w:rPr>
                <w:rFonts w:ascii="Arial" w:eastAsia="Times New Roman" w:hAnsi="Arial" w:cs="Arial"/>
                <w:color w:val="000000"/>
                <w:sz w:val="24"/>
                <w:szCs w:val="24"/>
                <w:lang w:eastAsia="ru-RU"/>
              </w:rPr>
            </w:pPr>
            <w:r w:rsidRPr="004D5ACF">
              <w:rPr>
                <w:rFonts w:ascii="Arial" w:eastAsia="Times New Roman" w:hAnsi="Arial" w:cs="Arial"/>
                <w:color w:val="000000"/>
                <w:sz w:val="24"/>
                <w:szCs w:val="24"/>
                <w:lang w:eastAsia="ru-RU"/>
              </w:rPr>
              <w:t>по планировке территории</w:t>
            </w:r>
          </w:p>
          <w:p w14:paraId="72A36386" w14:textId="0DA9F4EA" w:rsidR="0051449C" w:rsidRPr="004D5ACF" w:rsidRDefault="0051449C" w:rsidP="0051449C">
            <w:pPr>
              <w:spacing w:after="0" w:line="240" w:lineRule="auto"/>
              <w:jc w:val="both"/>
              <w:rPr>
                <w:rFonts w:ascii="Arial" w:hAnsi="Arial" w:cs="Arial"/>
                <w:sz w:val="24"/>
                <w:szCs w:val="24"/>
              </w:rPr>
            </w:pPr>
          </w:p>
        </w:tc>
        <w:tc>
          <w:tcPr>
            <w:tcW w:w="2593" w:type="dxa"/>
          </w:tcPr>
          <w:p w14:paraId="012E1015" w14:textId="77777777" w:rsidR="0051449C" w:rsidRPr="004D5ACF" w:rsidRDefault="0051449C" w:rsidP="0051449C">
            <w:pPr>
              <w:spacing w:after="0" w:line="240" w:lineRule="auto"/>
              <w:jc w:val="both"/>
              <w:rPr>
                <w:rFonts w:ascii="Arial" w:hAnsi="Arial" w:cs="Arial"/>
                <w:sz w:val="24"/>
                <w:szCs w:val="24"/>
              </w:rPr>
            </w:pPr>
            <w:r w:rsidRPr="004D5ACF">
              <w:rPr>
                <w:rFonts w:ascii="Arial" w:hAnsi="Arial" w:cs="Arial"/>
                <w:sz w:val="24"/>
                <w:szCs w:val="24"/>
              </w:rPr>
              <w:lastRenderedPageBreak/>
              <w:t>МКУ «Служба заказчика Краснотуранского района»</w:t>
            </w:r>
          </w:p>
        </w:tc>
        <w:tc>
          <w:tcPr>
            <w:tcW w:w="685" w:type="dxa"/>
          </w:tcPr>
          <w:p w14:paraId="5F2BA79B" w14:textId="77777777" w:rsidR="0051449C" w:rsidRPr="004D5ACF" w:rsidRDefault="0051449C" w:rsidP="0051449C">
            <w:pPr>
              <w:spacing w:after="0" w:line="240" w:lineRule="auto"/>
              <w:jc w:val="center"/>
              <w:rPr>
                <w:rFonts w:ascii="Arial" w:hAnsi="Arial" w:cs="Arial"/>
                <w:sz w:val="24"/>
                <w:szCs w:val="24"/>
              </w:rPr>
            </w:pPr>
            <w:r w:rsidRPr="004D5ACF">
              <w:rPr>
                <w:rFonts w:ascii="Arial" w:hAnsi="Arial" w:cs="Arial"/>
                <w:sz w:val="24"/>
                <w:szCs w:val="24"/>
              </w:rPr>
              <w:t>803</w:t>
            </w:r>
          </w:p>
        </w:tc>
        <w:tc>
          <w:tcPr>
            <w:tcW w:w="954" w:type="dxa"/>
          </w:tcPr>
          <w:p w14:paraId="28C9C512" w14:textId="424839B4" w:rsidR="0051449C" w:rsidRPr="004D5ACF" w:rsidRDefault="0051449C" w:rsidP="0051449C">
            <w:pPr>
              <w:spacing w:after="0" w:line="240" w:lineRule="auto"/>
              <w:jc w:val="center"/>
              <w:rPr>
                <w:rFonts w:ascii="Arial" w:hAnsi="Arial" w:cs="Arial"/>
                <w:sz w:val="24"/>
                <w:szCs w:val="24"/>
              </w:rPr>
            </w:pPr>
            <w:r w:rsidRPr="004D5ACF">
              <w:rPr>
                <w:rFonts w:ascii="Arial" w:hAnsi="Arial" w:cs="Arial"/>
                <w:sz w:val="24"/>
                <w:szCs w:val="24"/>
              </w:rPr>
              <w:t>Х</w:t>
            </w:r>
          </w:p>
        </w:tc>
        <w:tc>
          <w:tcPr>
            <w:tcW w:w="1726" w:type="dxa"/>
          </w:tcPr>
          <w:p w14:paraId="5F9A07B9" w14:textId="47FEF635" w:rsidR="0051449C" w:rsidRPr="004D5ACF" w:rsidRDefault="0051449C" w:rsidP="0051449C">
            <w:pPr>
              <w:spacing w:after="0" w:line="240" w:lineRule="auto"/>
              <w:jc w:val="center"/>
              <w:rPr>
                <w:rFonts w:ascii="Arial" w:hAnsi="Arial" w:cs="Arial"/>
                <w:sz w:val="24"/>
                <w:szCs w:val="24"/>
              </w:rPr>
            </w:pPr>
            <w:r w:rsidRPr="004D5ACF">
              <w:rPr>
                <w:rFonts w:ascii="Arial" w:hAnsi="Arial" w:cs="Arial"/>
                <w:sz w:val="24"/>
                <w:szCs w:val="24"/>
              </w:rPr>
              <w:t>Х</w:t>
            </w:r>
          </w:p>
        </w:tc>
        <w:tc>
          <w:tcPr>
            <w:tcW w:w="692" w:type="dxa"/>
          </w:tcPr>
          <w:p w14:paraId="33272949" w14:textId="528226ED" w:rsidR="0051449C" w:rsidRPr="004D5ACF" w:rsidRDefault="0051449C" w:rsidP="0051449C">
            <w:pPr>
              <w:spacing w:after="0" w:line="240" w:lineRule="auto"/>
              <w:jc w:val="center"/>
              <w:rPr>
                <w:rFonts w:ascii="Arial" w:hAnsi="Arial" w:cs="Arial"/>
                <w:sz w:val="24"/>
                <w:szCs w:val="24"/>
              </w:rPr>
            </w:pPr>
            <w:r w:rsidRPr="004D5ACF">
              <w:rPr>
                <w:rFonts w:ascii="Arial" w:hAnsi="Arial" w:cs="Arial"/>
                <w:sz w:val="24"/>
                <w:szCs w:val="24"/>
              </w:rPr>
              <w:t>Х</w:t>
            </w:r>
          </w:p>
        </w:tc>
        <w:tc>
          <w:tcPr>
            <w:tcW w:w="1104" w:type="dxa"/>
          </w:tcPr>
          <w:p w14:paraId="0067B0A3" w14:textId="31B54005" w:rsidR="0051449C" w:rsidRPr="004D5ACF" w:rsidRDefault="0051449C" w:rsidP="0051449C">
            <w:pPr>
              <w:spacing w:after="0" w:line="240" w:lineRule="auto"/>
              <w:jc w:val="center"/>
              <w:rPr>
                <w:rFonts w:ascii="Arial" w:hAnsi="Arial" w:cs="Arial"/>
                <w:sz w:val="24"/>
                <w:szCs w:val="24"/>
              </w:rPr>
            </w:pPr>
            <w:r w:rsidRPr="004D5ACF">
              <w:rPr>
                <w:rFonts w:ascii="Arial" w:hAnsi="Arial" w:cs="Arial"/>
                <w:sz w:val="24"/>
                <w:szCs w:val="24"/>
              </w:rPr>
              <w:t>400,0</w:t>
            </w:r>
          </w:p>
        </w:tc>
        <w:tc>
          <w:tcPr>
            <w:tcW w:w="962" w:type="dxa"/>
          </w:tcPr>
          <w:p w14:paraId="24F00BE6" w14:textId="1165DB9B" w:rsidR="0051449C" w:rsidRPr="004D5ACF" w:rsidRDefault="0051449C" w:rsidP="0051449C">
            <w:pPr>
              <w:spacing w:after="0" w:line="240" w:lineRule="auto"/>
              <w:jc w:val="center"/>
              <w:rPr>
                <w:rFonts w:ascii="Arial" w:hAnsi="Arial" w:cs="Arial"/>
                <w:sz w:val="24"/>
                <w:szCs w:val="24"/>
              </w:rPr>
            </w:pPr>
            <w:r w:rsidRPr="004D5ACF">
              <w:rPr>
                <w:rFonts w:ascii="Arial" w:hAnsi="Arial" w:cs="Arial"/>
                <w:sz w:val="24"/>
                <w:szCs w:val="24"/>
              </w:rPr>
              <w:t>400,0</w:t>
            </w:r>
          </w:p>
        </w:tc>
        <w:tc>
          <w:tcPr>
            <w:tcW w:w="962" w:type="dxa"/>
          </w:tcPr>
          <w:p w14:paraId="28053041" w14:textId="0BA69058" w:rsidR="0051449C" w:rsidRPr="004D5ACF" w:rsidRDefault="0051449C" w:rsidP="0051449C">
            <w:pPr>
              <w:spacing w:after="0" w:line="240" w:lineRule="auto"/>
              <w:jc w:val="center"/>
              <w:rPr>
                <w:rFonts w:ascii="Arial" w:hAnsi="Arial" w:cs="Arial"/>
                <w:sz w:val="24"/>
                <w:szCs w:val="24"/>
              </w:rPr>
            </w:pPr>
            <w:r w:rsidRPr="004D5ACF">
              <w:rPr>
                <w:rFonts w:ascii="Arial" w:hAnsi="Arial" w:cs="Arial"/>
                <w:sz w:val="24"/>
                <w:szCs w:val="24"/>
              </w:rPr>
              <w:t>400,0</w:t>
            </w:r>
          </w:p>
        </w:tc>
        <w:tc>
          <w:tcPr>
            <w:tcW w:w="1234" w:type="dxa"/>
          </w:tcPr>
          <w:p w14:paraId="6A18EA3A" w14:textId="0FFC3AF1" w:rsidR="0051449C" w:rsidRPr="004D5ACF" w:rsidRDefault="0051449C" w:rsidP="0051449C">
            <w:pPr>
              <w:spacing w:after="0" w:line="240" w:lineRule="auto"/>
              <w:jc w:val="center"/>
              <w:rPr>
                <w:rFonts w:ascii="Arial" w:hAnsi="Arial" w:cs="Arial"/>
                <w:sz w:val="24"/>
                <w:szCs w:val="24"/>
              </w:rPr>
            </w:pPr>
            <w:r w:rsidRPr="004D5ACF">
              <w:rPr>
                <w:rFonts w:ascii="Arial" w:hAnsi="Arial" w:cs="Arial"/>
                <w:sz w:val="24"/>
                <w:szCs w:val="24"/>
              </w:rPr>
              <w:t>1200,0</w:t>
            </w:r>
          </w:p>
        </w:tc>
      </w:tr>
      <w:tr w:rsidR="00613F1A" w:rsidRPr="004D5ACF" w14:paraId="28894773" w14:textId="77777777" w:rsidTr="000C2717">
        <w:trPr>
          <w:gridAfter w:val="1"/>
          <w:wAfter w:w="10" w:type="dxa"/>
          <w:trHeight w:val="301"/>
        </w:trPr>
        <w:tc>
          <w:tcPr>
            <w:tcW w:w="596" w:type="dxa"/>
            <w:vMerge/>
          </w:tcPr>
          <w:p w14:paraId="7242B997" w14:textId="77777777" w:rsidR="00613F1A" w:rsidRPr="004D5ACF" w:rsidRDefault="00613F1A" w:rsidP="005307FC">
            <w:pPr>
              <w:spacing w:after="0" w:line="240" w:lineRule="auto"/>
              <w:jc w:val="both"/>
              <w:rPr>
                <w:rFonts w:ascii="Arial" w:hAnsi="Arial" w:cs="Arial"/>
                <w:sz w:val="24"/>
                <w:szCs w:val="24"/>
              </w:rPr>
            </w:pPr>
          </w:p>
        </w:tc>
        <w:tc>
          <w:tcPr>
            <w:tcW w:w="1917" w:type="dxa"/>
            <w:vMerge/>
          </w:tcPr>
          <w:p w14:paraId="04D6D1CA" w14:textId="77777777" w:rsidR="00613F1A" w:rsidRPr="004D5ACF" w:rsidRDefault="00613F1A" w:rsidP="005307FC">
            <w:pPr>
              <w:spacing w:after="0" w:line="240" w:lineRule="auto"/>
              <w:rPr>
                <w:rFonts w:ascii="Arial" w:hAnsi="Arial" w:cs="Arial"/>
                <w:sz w:val="24"/>
                <w:szCs w:val="24"/>
              </w:rPr>
            </w:pPr>
          </w:p>
        </w:tc>
        <w:tc>
          <w:tcPr>
            <w:tcW w:w="2457" w:type="dxa"/>
            <w:vMerge/>
          </w:tcPr>
          <w:p w14:paraId="403AF6A5" w14:textId="77777777" w:rsidR="00613F1A" w:rsidRPr="004D5ACF" w:rsidRDefault="00613F1A" w:rsidP="005307FC">
            <w:pPr>
              <w:spacing w:after="0" w:line="240" w:lineRule="auto"/>
              <w:jc w:val="both"/>
              <w:rPr>
                <w:rFonts w:ascii="Arial" w:hAnsi="Arial" w:cs="Arial"/>
                <w:sz w:val="24"/>
                <w:szCs w:val="24"/>
              </w:rPr>
            </w:pPr>
          </w:p>
        </w:tc>
        <w:tc>
          <w:tcPr>
            <w:tcW w:w="2593" w:type="dxa"/>
          </w:tcPr>
          <w:p w14:paraId="3114DDA0" w14:textId="1EAE95F3" w:rsidR="00613F1A" w:rsidRPr="004D5ACF" w:rsidRDefault="00613F1A" w:rsidP="005307FC">
            <w:pPr>
              <w:spacing w:after="0" w:line="240" w:lineRule="auto"/>
              <w:jc w:val="both"/>
              <w:rPr>
                <w:rFonts w:ascii="Arial" w:hAnsi="Arial" w:cs="Arial"/>
                <w:sz w:val="24"/>
                <w:szCs w:val="24"/>
              </w:rPr>
            </w:pPr>
            <w:r w:rsidRPr="004D5ACF">
              <w:rPr>
                <w:rFonts w:ascii="Arial" w:hAnsi="Arial" w:cs="Arial"/>
                <w:sz w:val="24"/>
                <w:szCs w:val="24"/>
              </w:rPr>
              <w:t>в том числе по ГРБС</w:t>
            </w:r>
          </w:p>
        </w:tc>
        <w:tc>
          <w:tcPr>
            <w:tcW w:w="685" w:type="dxa"/>
          </w:tcPr>
          <w:p w14:paraId="08871A1F" w14:textId="77777777" w:rsidR="00613F1A" w:rsidRPr="004D5ACF" w:rsidRDefault="00613F1A" w:rsidP="005307FC">
            <w:pPr>
              <w:spacing w:after="0" w:line="240" w:lineRule="auto"/>
              <w:jc w:val="center"/>
              <w:rPr>
                <w:rFonts w:ascii="Arial" w:hAnsi="Arial" w:cs="Arial"/>
                <w:color w:val="FF0000"/>
                <w:sz w:val="24"/>
                <w:szCs w:val="24"/>
              </w:rPr>
            </w:pPr>
          </w:p>
        </w:tc>
        <w:tc>
          <w:tcPr>
            <w:tcW w:w="954" w:type="dxa"/>
          </w:tcPr>
          <w:p w14:paraId="4201C651" w14:textId="77777777" w:rsidR="00613F1A" w:rsidRPr="004D5ACF" w:rsidRDefault="00613F1A" w:rsidP="005307FC">
            <w:pPr>
              <w:spacing w:after="0" w:line="240" w:lineRule="auto"/>
              <w:jc w:val="center"/>
              <w:rPr>
                <w:rFonts w:ascii="Arial" w:hAnsi="Arial" w:cs="Arial"/>
                <w:sz w:val="24"/>
                <w:szCs w:val="24"/>
              </w:rPr>
            </w:pPr>
          </w:p>
        </w:tc>
        <w:tc>
          <w:tcPr>
            <w:tcW w:w="1726" w:type="dxa"/>
          </w:tcPr>
          <w:p w14:paraId="5921EDF6" w14:textId="77777777" w:rsidR="00613F1A" w:rsidRPr="004D5ACF" w:rsidRDefault="00613F1A" w:rsidP="00613F1A">
            <w:pPr>
              <w:spacing w:after="0" w:line="240" w:lineRule="auto"/>
              <w:jc w:val="center"/>
              <w:rPr>
                <w:rFonts w:ascii="Arial" w:hAnsi="Arial" w:cs="Arial"/>
                <w:sz w:val="24"/>
                <w:szCs w:val="24"/>
              </w:rPr>
            </w:pPr>
          </w:p>
        </w:tc>
        <w:tc>
          <w:tcPr>
            <w:tcW w:w="692" w:type="dxa"/>
          </w:tcPr>
          <w:p w14:paraId="05B2DCB9" w14:textId="77777777" w:rsidR="00613F1A" w:rsidRPr="004D5ACF" w:rsidRDefault="00613F1A" w:rsidP="005307FC">
            <w:pPr>
              <w:spacing w:after="0" w:line="240" w:lineRule="auto"/>
              <w:jc w:val="center"/>
              <w:rPr>
                <w:rFonts w:ascii="Arial" w:hAnsi="Arial" w:cs="Arial"/>
                <w:sz w:val="24"/>
                <w:szCs w:val="24"/>
              </w:rPr>
            </w:pPr>
          </w:p>
        </w:tc>
        <w:tc>
          <w:tcPr>
            <w:tcW w:w="1104" w:type="dxa"/>
          </w:tcPr>
          <w:p w14:paraId="39CA5D54" w14:textId="77777777" w:rsidR="00613F1A" w:rsidRPr="004D5ACF" w:rsidRDefault="00613F1A" w:rsidP="005307FC">
            <w:pPr>
              <w:spacing w:after="0" w:line="240" w:lineRule="auto"/>
              <w:jc w:val="center"/>
              <w:rPr>
                <w:rFonts w:ascii="Arial" w:hAnsi="Arial" w:cs="Arial"/>
                <w:sz w:val="24"/>
                <w:szCs w:val="24"/>
              </w:rPr>
            </w:pPr>
          </w:p>
        </w:tc>
        <w:tc>
          <w:tcPr>
            <w:tcW w:w="962" w:type="dxa"/>
          </w:tcPr>
          <w:p w14:paraId="236B3B3B" w14:textId="77777777" w:rsidR="00613F1A" w:rsidRPr="004D5ACF" w:rsidRDefault="00613F1A" w:rsidP="005307FC">
            <w:pPr>
              <w:spacing w:after="0" w:line="240" w:lineRule="auto"/>
              <w:jc w:val="center"/>
              <w:rPr>
                <w:rFonts w:ascii="Arial" w:hAnsi="Arial" w:cs="Arial"/>
                <w:sz w:val="24"/>
                <w:szCs w:val="24"/>
              </w:rPr>
            </w:pPr>
          </w:p>
        </w:tc>
        <w:tc>
          <w:tcPr>
            <w:tcW w:w="962" w:type="dxa"/>
          </w:tcPr>
          <w:p w14:paraId="63CC067F" w14:textId="77777777" w:rsidR="00613F1A" w:rsidRPr="004D5ACF" w:rsidRDefault="00613F1A" w:rsidP="005307FC">
            <w:pPr>
              <w:spacing w:after="0" w:line="240" w:lineRule="auto"/>
              <w:jc w:val="center"/>
              <w:rPr>
                <w:rFonts w:ascii="Arial" w:hAnsi="Arial" w:cs="Arial"/>
                <w:sz w:val="24"/>
                <w:szCs w:val="24"/>
              </w:rPr>
            </w:pPr>
          </w:p>
        </w:tc>
        <w:tc>
          <w:tcPr>
            <w:tcW w:w="1234" w:type="dxa"/>
          </w:tcPr>
          <w:p w14:paraId="25221B97" w14:textId="77777777" w:rsidR="00613F1A" w:rsidRPr="004D5ACF" w:rsidRDefault="00613F1A" w:rsidP="005307FC">
            <w:pPr>
              <w:spacing w:after="0" w:line="240" w:lineRule="auto"/>
              <w:jc w:val="center"/>
              <w:rPr>
                <w:rFonts w:ascii="Arial" w:hAnsi="Arial" w:cs="Arial"/>
                <w:sz w:val="24"/>
                <w:szCs w:val="24"/>
              </w:rPr>
            </w:pPr>
          </w:p>
        </w:tc>
      </w:tr>
      <w:tr w:rsidR="00613F1A" w:rsidRPr="004D5ACF" w14:paraId="6AB7DFF7" w14:textId="77777777" w:rsidTr="000C2717">
        <w:trPr>
          <w:gridAfter w:val="1"/>
          <w:wAfter w:w="10" w:type="dxa"/>
          <w:trHeight w:val="460"/>
        </w:trPr>
        <w:tc>
          <w:tcPr>
            <w:tcW w:w="596" w:type="dxa"/>
            <w:vMerge/>
          </w:tcPr>
          <w:p w14:paraId="3586C737" w14:textId="77777777" w:rsidR="00613F1A" w:rsidRPr="004D5ACF" w:rsidRDefault="00613F1A" w:rsidP="005307FC">
            <w:pPr>
              <w:spacing w:after="0" w:line="240" w:lineRule="auto"/>
              <w:jc w:val="both"/>
              <w:rPr>
                <w:rFonts w:ascii="Arial" w:hAnsi="Arial" w:cs="Arial"/>
                <w:sz w:val="24"/>
                <w:szCs w:val="24"/>
              </w:rPr>
            </w:pPr>
          </w:p>
        </w:tc>
        <w:tc>
          <w:tcPr>
            <w:tcW w:w="1917" w:type="dxa"/>
            <w:vMerge/>
          </w:tcPr>
          <w:p w14:paraId="0E956AEA" w14:textId="77777777" w:rsidR="00613F1A" w:rsidRPr="004D5ACF" w:rsidRDefault="00613F1A" w:rsidP="005307FC">
            <w:pPr>
              <w:spacing w:after="0" w:line="240" w:lineRule="auto"/>
              <w:rPr>
                <w:rFonts w:ascii="Arial" w:hAnsi="Arial" w:cs="Arial"/>
                <w:sz w:val="24"/>
                <w:szCs w:val="24"/>
              </w:rPr>
            </w:pPr>
          </w:p>
        </w:tc>
        <w:tc>
          <w:tcPr>
            <w:tcW w:w="2457" w:type="dxa"/>
            <w:vMerge/>
          </w:tcPr>
          <w:p w14:paraId="153355FF" w14:textId="77777777" w:rsidR="00613F1A" w:rsidRPr="004D5ACF" w:rsidRDefault="00613F1A" w:rsidP="005307FC">
            <w:pPr>
              <w:spacing w:after="0" w:line="240" w:lineRule="auto"/>
              <w:jc w:val="both"/>
              <w:rPr>
                <w:rFonts w:ascii="Arial" w:hAnsi="Arial" w:cs="Arial"/>
                <w:sz w:val="24"/>
                <w:szCs w:val="24"/>
              </w:rPr>
            </w:pPr>
          </w:p>
        </w:tc>
        <w:tc>
          <w:tcPr>
            <w:tcW w:w="2593" w:type="dxa"/>
            <w:vMerge w:val="restart"/>
          </w:tcPr>
          <w:p w14:paraId="6D76D9F2" w14:textId="77777777" w:rsidR="00613F1A" w:rsidRPr="004D5ACF" w:rsidRDefault="00613F1A" w:rsidP="005307FC">
            <w:pPr>
              <w:spacing w:after="0" w:line="240" w:lineRule="auto"/>
              <w:jc w:val="both"/>
              <w:rPr>
                <w:rFonts w:ascii="Arial" w:hAnsi="Arial" w:cs="Arial"/>
                <w:sz w:val="24"/>
                <w:szCs w:val="24"/>
              </w:rPr>
            </w:pPr>
            <w:r w:rsidRPr="004D5ACF">
              <w:rPr>
                <w:rFonts w:ascii="Arial" w:hAnsi="Arial" w:cs="Arial"/>
                <w:sz w:val="24"/>
                <w:szCs w:val="24"/>
              </w:rPr>
              <w:t>МКУ «Служба заказчика Краснотуранского района»</w:t>
            </w:r>
          </w:p>
        </w:tc>
        <w:tc>
          <w:tcPr>
            <w:tcW w:w="685" w:type="dxa"/>
          </w:tcPr>
          <w:p w14:paraId="03940F9B" w14:textId="77777777" w:rsidR="00613F1A" w:rsidRPr="004D5ACF" w:rsidRDefault="00613F1A" w:rsidP="005307FC">
            <w:pPr>
              <w:spacing w:after="0" w:line="240" w:lineRule="auto"/>
              <w:jc w:val="center"/>
              <w:rPr>
                <w:rFonts w:ascii="Arial" w:hAnsi="Arial" w:cs="Arial"/>
                <w:sz w:val="24"/>
                <w:szCs w:val="24"/>
              </w:rPr>
            </w:pPr>
            <w:r w:rsidRPr="004D5ACF">
              <w:rPr>
                <w:rFonts w:ascii="Arial" w:hAnsi="Arial" w:cs="Arial"/>
                <w:sz w:val="24"/>
                <w:szCs w:val="24"/>
              </w:rPr>
              <w:t>803</w:t>
            </w:r>
          </w:p>
        </w:tc>
        <w:tc>
          <w:tcPr>
            <w:tcW w:w="954" w:type="dxa"/>
          </w:tcPr>
          <w:p w14:paraId="622755FE" w14:textId="77777777" w:rsidR="00613F1A" w:rsidRPr="004D5ACF" w:rsidRDefault="00613F1A" w:rsidP="005307FC">
            <w:pPr>
              <w:spacing w:after="0" w:line="240" w:lineRule="auto"/>
              <w:jc w:val="center"/>
              <w:rPr>
                <w:rFonts w:ascii="Arial" w:hAnsi="Arial" w:cs="Arial"/>
                <w:sz w:val="24"/>
                <w:szCs w:val="24"/>
              </w:rPr>
            </w:pPr>
            <w:r w:rsidRPr="004D5ACF">
              <w:rPr>
                <w:rFonts w:ascii="Arial" w:hAnsi="Arial" w:cs="Arial"/>
                <w:sz w:val="24"/>
                <w:szCs w:val="24"/>
              </w:rPr>
              <w:t>0412</w:t>
            </w:r>
          </w:p>
        </w:tc>
        <w:tc>
          <w:tcPr>
            <w:tcW w:w="1726" w:type="dxa"/>
          </w:tcPr>
          <w:p w14:paraId="1A1AE351" w14:textId="77777777" w:rsidR="00613F1A" w:rsidRPr="004D5ACF" w:rsidRDefault="00613F1A" w:rsidP="00613F1A">
            <w:pPr>
              <w:spacing w:after="0" w:line="240" w:lineRule="auto"/>
              <w:jc w:val="center"/>
              <w:rPr>
                <w:rFonts w:ascii="Arial" w:hAnsi="Arial" w:cs="Arial"/>
                <w:sz w:val="24"/>
                <w:szCs w:val="24"/>
              </w:rPr>
            </w:pPr>
            <w:r w:rsidRPr="004D5ACF">
              <w:rPr>
                <w:rFonts w:ascii="Arial" w:hAnsi="Arial" w:cs="Arial"/>
                <w:sz w:val="24"/>
                <w:szCs w:val="24"/>
              </w:rPr>
              <w:t>07100</w:t>
            </w:r>
            <w:r w:rsidRPr="004D5ACF">
              <w:rPr>
                <w:rFonts w:ascii="Arial" w:hAnsi="Arial" w:cs="Arial"/>
                <w:sz w:val="24"/>
                <w:szCs w:val="24"/>
                <w:lang w:val="en-US"/>
              </w:rPr>
              <w:t>S</w:t>
            </w:r>
            <w:r w:rsidRPr="004D5ACF">
              <w:rPr>
                <w:rFonts w:ascii="Arial" w:hAnsi="Arial" w:cs="Arial"/>
                <w:sz w:val="24"/>
                <w:szCs w:val="24"/>
              </w:rPr>
              <w:t>4660</w:t>
            </w:r>
          </w:p>
        </w:tc>
        <w:tc>
          <w:tcPr>
            <w:tcW w:w="692" w:type="dxa"/>
          </w:tcPr>
          <w:p w14:paraId="148F5F70" w14:textId="77777777" w:rsidR="00613F1A" w:rsidRPr="004D5ACF" w:rsidRDefault="00613F1A" w:rsidP="005307FC">
            <w:pPr>
              <w:spacing w:after="0" w:line="240" w:lineRule="auto"/>
              <w:jc w:val="center"/>
              <w:rPr>
                <w:rFonts w:ascii="Arial" w:hAnsi="Arial" w:cs="Arial"/>
                <w:sz w:val="24"/>
                <w:szCs w:val="24"/>
              </w:rPr>
            </w:pPr>
            <w:r w:rsidRPr="004D5ACF">
              <w:rPr>
                <w:rFonts w:ascii="Arial" w:hAnsi="Arial" w:cs="Arial"/>
                <w:sz w:val="24"/>
                <w:szCs w:val="24"/>
              </w:rPr>
              <w:t>244</w:t>
            </w:r>
          </w:p>
        </w:tc>
        <w:tc>
          <w:tcPr>
            <w:tcW w:w="1104" w:type="dxa"/>
          </w:tcPr>
          <w:p w14:paraId="5B4D0A54" w14:textId="5A6DE127" w:rsidR="00613F1A" w:rsidRPr="004D5ACF" w:rsidRDefault="00DF0F03" w:rsidP="008302D7">
            <w:pPr>
              <w:spacing w:after="0" w:line="240" w:lineRule="auto"/>
              <w:jc w:val="center"/>
              <w:rPr>
                <w:rFonts w:ascii="Arial" w:hAnsi="Arial" w:cs="Arial"/>
                <w:sz w:val="24"/>
                <w:szCs w:val="24"/>
              </w:rPr>
            </w:pPr>
            <w:r w:rsidRPr="004D5ACF">
              <w:rPr>
                <w:rFonts w:ascii="Arial" w:hAnsi="Arial" w:cs="Arial"/>
                <w:sz w:val="24"/>
                <w:szCs w:val="24"/>
              </w:rPr>
              <w:t>400</w:t>
            </w:r>
            <w:r w:rsidR="00613F1A" w:rsidRPr="004D5ACF">
              <w:rPr>
                <w:rFonts w:ascii="Arial" w:hAnsi="Arial" w:cs="Arial"/>
                <w:sz w:val="24"/>
                <w:szCs w:val="24"/>
              </w:rPr>
              <w:t>,0</w:t>
            </w:r>
          </w:p>
        </w:tc>
        <w:tc>
          <w:tcPr>
            <w:tcW w:w="962" w:type="dxa"/>
          </w:tcPr>
          <w:p w14:paraId="35920CA9" w14:textId="44637873" w:rsidR="00613F1A" w:rsidRPr="004D5ACF" w:rsidRDefault="00DF0F03" w:rsidP="005307FC">
            <w:pPr>
              <w:spacing w:after="0" w:line="240" w:lineRule="auto"/>
              <w:jc w:val="center"/>
              <w:rPr>
                <w:rFonts w:ascii="Arial" w:hAnsi="Arial" w:cs="Arial"/>
                <w:sz w:val="24"/>
                <w:szCs w:val="24"/>
              </w:rPr>
            </w:pPr>
            <w:r w:rsidRPr="004D5ACF">
              <w:rPr>
                <w:rFonts w:ascii="Arial" w:hAnsi="Arial" w:cs="Arial"/>
                <w:sz w:val="24"/>
                <w:szCs w:val="24"/>
              </w:rPr>
              <w:t>400</w:t>
            </w:r>
            <w:r w:rsidR="00613F1A" w:rsidRPr="004D5ACF">
              <w:rPr>
                <w:rFonts w:ascii="Arial" w:hAnsi="Arial" w:cs="Arial"/>
                <w:sz w:val="24"/>
                <w:szCs w:val="24"/>
              </w:rPr>
              <w:t>,0</w:t>
            </w:r>
          </w:p>
        </w:tc>
        <w:tc>
          <w:tcPr>
            <w:tcW w:w="962" w:type="dxa"/>
          </w:tcPr>
          <w:p w14:paraId="3EFC888F" w14:textId="3710A11B" w:rsidR="00613F1A" w:rsidRPr="004D5ACF" w:rsidRDefault="00DF0F03" w:rsidP="008302D7">
            <w:pPr>
              <w:spacing w:after="0" w:line="240" w:lineRule="auto"/>
              <w:jc w:val="center"/>
              <w:rPr>
                <w:rFonts w:ascii="Arial" w:hAnsi="Arial" w:cs="Arial"/>
                <w:sz w:val="24"/>
                <w:szCs w:val="24"/>
              </w:rPr>
            </w:pPr>
            <w:r w:rsidRPr="004D5ACF">
              <w:rPr>
                <w:rFonts w:ascii="Arial" w:hAnsi="Arial" w:cs="Arial"/>
                <w:sz w:val="24"/>
                <w:szCs w:val="24"/>
              </w:rPr>
              <w:t>400</w:t>
            </w:r>
            <w:r w:rsidR="00613F1A" w:rsidRPr="004D5ACF">
              <w:rPr>
                <w:rFonts w:ascii="Arial" w:hAnsi="Arial" w:cs="Arial"/>
                <w:sz w:val="24"/>
                <w:szCs w:val="24"/>
              </w:rPr>
              <w:t>,0</w:t>
            </w:r>
          </w:p>
        </w:tc>
        <w:tc>
          <w:tcPr>
            <w:tcW w:w="1234" w:type="dxa"/>
          </w:tcPr>
          <w:p w14:paraId="790FB5A1" w14:textId="14014DAC" w:rsidR="00613F1A" w:rsidRPr="004D5ACF" w:rsidRDefault="00DF0F03" w:rsidP="005307FC">
            <w:pPr>
              <w:spacing w:after="0" w:line="240" w:lineRule="auto"/>
              <w:jc w:val="center"/>
              <w:rPr>
                <w:rFonts w:ascii="Arial" w:hAnsi="Arial" w:cs="Arial"/>
                <w:sz w:val="24"/>
                <w:szCs w:val="24"/>
              </w:rPr>
            </w:pPr>
            <w:r w:rsidRPr="004D5ACF">
              <w:rPr>
                <w:rFonts w:ascii="Arial" w:hAnsi="Arial" w:cs="Arial"/>
                <w:sz w:val="24"/>
                <w:szCs w:val="24"/>
              </w:rPr>
              <w:t>1200</w:t>
            </w:r>
            <w:r w:rsidR="00613F1A" w:rsidRPr="004D5ACF">
              <w:rPr>
                <w:rFonts w:ascii="Arial" w:hAnsi="Arial" w:cs="Arial"/>
                <w:sz w:val="24"/>
                <w:szCs w:val="24"/>
              </w:rPr>
              <w:t>,0</w:t>
            </w:r>
          </w:p>
        </w:tc>
      </w:tr>
      <w:tr w:rsidR="00613F1A" w:rsidRPr="004D5ACF" w14:paraId="5465CFCD" w14:textId="77777777" w:rsidTr="000C2717">
        <w:trPr>
          <w:gridAfter w:val="1"/>
          <w:wAfter w:w="10" w:type="dxa"/>
          <w:trHeight w:val="540"/>
        </w:trPr>
        <w:tc>
          <w:tcPr>
            <w:tcW w:w="596" w:type="dxa"/>
            <w:vMerge/>
          </w:tcPr>
          <w:p w14:paraId="2B17F7F3" w14:textId="77777777" w:rsidR="00613F1A" w:rsidRPr="004D5ACF" w:rsidRDefault="00613F1A" w:rsidP="005307FC">
            <w:pPr>
              <w:spacing w:after="0" w:line="240" w:lineRule="auto"/>
              <w:jc w:val="both"/>
              <w:rPr>
                <w:rFonts w:ascii="Arial" w:hAnsi="Arial" w:cs="Arial"/>
                <w:sz w:val="24"/>
                <w:szCs w:val="24"/>
              </w:rPr>
            </w:pPr>
          </w:p>
        </w:tc>
        <w:tc>
          <w:tcPr>
            <w:tcW w:w="1917" w:type="dxa"/>
            <w:vMerge/>
          </w:tcPr>
          <w:p w14:paraId="518FEA5C" w14:textId="77777777" w:rsidR="00613F1A" w:rsidRPr="004D5ACF" w:rsidRDefault="00613F1A" w:rsidP="005307FC">
            <w:pPr>
              <w:spacing w:after="0" w:line="240" w:lineRule="auto"/>
              <w:rPr>
                <w:rFonts w:ascii="Arial" w:hAnsi="Arial" w:cs="Arial"/>
                <w:sz w:val="24"/>
                <w:szCs w:val="24"/>
              </w:rPr>
            </w:pPr>
          </w:p>
        </w:tc>
        <w:tc>
          <w:tcPr>
            <w:tcW w:w="2457" w:type="dxa"/>
            <w:vMerge/>
          </w:tcPr>
          <w:p w14:paraId="191EB765" w14:textId="77777777" w:rsidR="00613F1A" w:rsidRPr="004D5ACF" w:rsidRDefault="00613F1A" w:rsidP="005307FC">
            <w:pPr>
              <w:spacing w:after="0" w:line="240" w:lineRule="auto"/>
              <w:jc w:val="both"/>
              <w:rPr>
                <w:rFonts w:ascii="Arial" w:hAnsi="Arial" w:cs="Arial"/>
                <w:sz w:val="24"/>
                <w:szCs w:val="24"/>
              </w:rPr>
            </w:pPr>
          </w:p>
        </w:tc>
        <w:tc>
          <w:tcPr>
            <w:tcW w:w="2593" w:type="dxa"/>
            <w:vMerge/>
          </w:tcPr>
          <w:p w14:paraId="4A6E6DB7" w14:textId="77777777" w:rsidR="00613F1A" w:rsidRPr="004D5ACF" w:rsidRDefault="00613F1A" w:rsidP="005307FC">
            <w:pPr>
              <w:spacing w:after="0" w:line="240" w:lineRule="auto"/>
              <w:jc w:val="both"/>
              <w:rPr>
                <w:rFonts w:ascii="Arial" w:hAnsi="Arial" w:cs="Arial"/>
                <w:sz w:val="24"/>
                <w:szCs w:val="24"/>
              </w:rPr>
            </w:pPr>
          </w:p>
        </w:tc>
        <w:tc>
          <w:tcPr>
            <w:tcW w:w="685" w:type="dxa"/>
          </w:tcPr>
          <w:p w14:paraId="0973DF06" w14:textId="77777777" w:rsidR="00613F1A" w:rsidRPr="004D5ACF" w:rsidRDefault="00613F1A" w:rsidP="005307FC">
            <w:pPr>
              <w:spacing w:after="0" w:line="240" w:lineRule="auto"/>
              <w:jc w:val="center"/>
              <w:rPr>
                <w:rFonts w:ascii="Arial" w:hAnsi="Arial" w:cs="Arial"/>
                <w:sz w:val="24"/>
                <w:szCs w:val="24"/>
              </w:rPr>
            </w:pPr>
            <w:r w:rsidRPr="004D5ACF">
              <w:rPr>
                <w:rFonts w:ascii="Arial" w:hAnsi="Arial" w:cs="Arial"/>
                <w:sz w:val="24"/>
                <w:szCs w:val="24"/>
              </w:rPr>
              <w:t>803</w:t>
            </w:r>
          </w:p>
        </w:tc>
        <w:tc>
          <w:tcPr>
            <w:tcW w:w="954" w:type="dxa"/>
          </w:tcPr>
          <w:p w14:paraId="3D3F9EFB" w14:textId="77777777" w:rsidR="00613F1A" w:rsidRPr="004D5ACF" w:rsidRDefault="00613F1A" w:rsidP="005307FC">
            <w:pPr>
              <w:spacing w:after="0" w:line="240" w:lineRule="auto"/>
              <w:jc w:val="center"/>
              <w:rPr>
                <w:rFonts w:ascii="Arial" w:hAnsi="Arial" w:cs="Arial"/>
                <w:sz w:val="24"/>
                <w:szCs w:val="24"/>
              </w:rPr>
            </w:pPr>
            <w:r w:rsidRPr="004D5ACF">
              <w:rPr>
                <w:rFonts w:ascii="Arial" w:hAnsi="Arial" w:cs="Arial"/>
                <w:sz w:val="24"/>
                <w:szCs w:val="24"/>
              </w:rPr>
              <w:t>0412</w:t>
            </w:r>
          </w:p>
        </w:tc>
        <w:tc>
          <w:tcPr>
            <w:tcW w:w="1726" w:type="dxa"/>
          </w:tcPr>
          <w:p w14:paraId="4CC2C6B2" w14:textId="77777777" w:rsidR="00613F1A" w:rsidRPr="004D5ACF" w:rsidRDefault="00613F1A" w:rsidP="00613F1A">
            <w:pPr>
              <w:spacing w:after="0" w:line="240" w:lineRule="auto"/>
              <w:jc w:val="center"/>
              <w:rPr>
                <w:rFonts w:ascii="Arial" w:hAnsi="Arial" w:cs="Arial"/>
                <w:sz w:val="24"/>
                <w:szCs w:val="24"/>
              </w:rPr>
            </w:pPr>
            <w:r w:rsidRPr="004D5ACF">
              <w:rPr>
                <w:rFonts w:ascii="Arial" w:hAnsi="Arial" w:cs="Arial"/>
                <w:sz w:val="24"/>
                <w:szCs w:val="24"/>
              </w:rPr>
              <w:t>0710074660</w:t>
            </w:r>
          </w:p>
        </w:tc>
        <w:tc>
          <w:tcPr>
            <w:tcW w:w="692" w:type="dxa"/>
          </w:tcPr>
          <w:p w14:paraId="674D6763" w14:textId="77777777" w:rsidR="00613F1A" w:rsidRPr="004D5ACF" w:rsidRDefault="00613F1A" w:rsidP="005307FC">
            <w:pPr>
              <w:spacing w:after="0" w:line="240" w:lineRule="auto"/>
              <w:jc w:val="center"/>
              <w:rPr>
                <w:rFonts w:ascii="Arial" w:hAnsi="Arial" w:cs="Arial"/>
                <w:sz w:val="24"/>
                <w:szCs w:val="24"/>
              </w:rPr>
            </w:pPr>
            <w:r w:rsidRPr="004D5ACF">
              <w:rPr>
                <w:rFonts w:ascii="Arial" w:hAnsi="Arial" w:cs="Arial"/>
                <w:sz w:val="24"/>
                <w:szCs w:val="24"/>
              </w:rPr>
              <w:t>244</w:t>
            </w:r>
          </w:p>
        </w:tc>
        <w:tc>
          <w:tcPr>
            <w:tcW w:w="1104" w:type="dxa"/>
          </w:tcPr>
          <w:p w14:paraId="1F84412B" w14:textId="77777777" w:rsidR="00613F1A" w:rsidRPr="004D5ACF" w:rsidRDefault="00613F1A" w:rsidP="005307FC">
            <w:pPr>
              <w:spacing w:after="0" w:line="240" w:lineRule="auto"/>
              <w:jc w:val="center"/>
              <w:rPr>
                <w:rFonts w:ascii="Arial" w:hAnsi="Arial" w:cs="Arial"/>
                <w:sz w:val="24"/>
                <w:szCs w:val="24"/>
              </w:rPr>
            </w:pPr>
            <w:r w:rsidRPr="004D5ACF">
              <w:rPr>
                <w:rFonts w:ascii="Arial" w:hAnsi="Arial" w:cs="Arial"/>
                <w:sz w:val="24"/>
                <w:szCs w:val="24"/>
              </w:rPr>
              <w:t>0,0</w:t>
            </w:r>
          </w:p>
        </w:tc>
        <w:tc>
          <w:tcPr>
            <w:tcW w:w="962" w:type="dxa"/>
          </w:tcPr>
          <w:p w14:paraId="2FC4E04B" w14:textId="77777777" w:rsidR="00613F1A" w:rsidRPr="004D5ACF" w:rsidRDefault="00613F1A" w:rsidP="005307FC">
            <w:pPr>
              <w:spacing w:after="0" w:line="240" w:lineRule="auto"/>
              <w:jc w:val="center"/>
              <w:rPr>
                <w:rFonts w:ascii="Arial" w:hAnsi="Arial" w:cs="Arial"/>
                <w:sz w:val="24"/>
                <w:szCs w:val="24"/>
              </w:rPr>
            </w:pPr>
            <w:r w:rsidRPr="004D5ACF">
              <w:rPr>
                <w:rFonts w:ascii="Arial" w:hAnsi="Arial" w:cs="Arial"/>
                <w:sz w:val="24"/>
                <w:szCs w:val="24"/>
              </w:rPr>
              <w:t>0</w:t>
            </w:r>
          </w:p>
        </w:tc>
        <w:tc>
          <w:tcPr>
            <w:tcW w:w="962" w:type="dxa"/>
          </w:tcPr>
          <w:p w14:paraId="2EDD76A3" w14:textId="77777777" w:rsidR="00613F1A" w:rsidRPr="004D5ACF" w:rsidRDefault="00613F1A" w:rsidP="005307FC">
            <w:pPr>
              <w:spacing w:after="0" w:line="240" w:lineRule="auto"/>
              <w:jc w:val="center"/>
              <w:rPr>
                <w:rFonts w:ascii="Arial" w:hAnsi="Arial" w:cs="Arial"/>
                <w:sz w:val="24"/>
                <w:szCs w:val="24"/>
              </w:rPr>
            </w:pPr>
            <w:r w:rsidRPr="004D5ACF">
              <w:rPr>
                <w:rFonts w:ascii="Arial" w:hAnsi="Arial" w:cs="Arial"/>
                <w:sz w:val="24"/>
                <w:szCs w:val="24"/>
              </w:rPr>
              <w:t>0</w:t>
            </w:r>
          </w:p>
        </w:tc>
        <w:tc>
          <w:tcPr>
            <w:tcW w:w="1234" w:type="dxa"/>
          </w:tcPr>
          <w:p w14:paraId="011D1972" w14:textId="77777777" w:rsidR="00613F1A" w:rsidRPr="004D5ACF" w:rsidRDefault="00613F1A" w:rsidP="005307FC">
            <w:pPr>
              <w:spacing w:after="0" w:line="240" w:lineRule="auto"/>
              <w:jc w:val="center"/>
              <w:rPr>
                <w:rFonts w:ascii="Arial" w:hAnsi="Arial" w:cs="Arial"/>
                <w:sz w:val="24"/>
                <w:szCs w:val="24"/>
              </w:rPr>
            </w:pPr>
            <w:r w:rsidRPr="004D5ACF">
              <w:rPr>
                <w:rFonts w:ascii="Arial" w:hAnsi="Arial" w:cs="Arial"/>
                <w:sz w:val="24"/>
                <w:szCs w:val="24"/>
              </w:rPr>
              <w:t>0,0</w:t>
            </w:r>
          </w:p>
        </w:tc>
      </w:tr>
      <w:tr w:rsidR="00BF48E5" w:rsidRPr="004D5ACF" w14:paraId="61D9929A" w14:textId="77777777" w:rsidTr="000C2717">
        <w:trPr>
          <w:gridAfter w:val="1"/>
          <w:wAfter w:w="10" w:type="dxa"/>
          <w:trHeight w:val="282"/>
        </w:trPr>
        <w:tc>
          <w:tcPr>
            <w:tcW w:w="596" w:type="dxa"/>
            <w:vMerge w:val="restart"/>
          </w:tcPr>
          <w:p w14:paraId="60E1DDD0" w14:textId="77777777" w:rsidR="005307FC" w:rsidRPr="004D5ACF" w:rsidRDefault="005307FC" w:rsidP="005307FC">
            <w:pPr>
              <w:spacing w:after="0" w:line="240" w:lineRule="auto"/>
              <w:jc w:val="both"/>
              <w:rPr>
                <w:rFonts w:ascii="Arial" w:hAnsi="Arial" w:cs="Arial"/>
                <w:sz w:val="24"/>
                <w:szCs w:val="24"/>
              </w:rPr>
            </w:pPr>
            <w:r w:rsidRPr="004D5ACF">
              <w:rPr>
                <w:rFonts w:ascii="Arial" w:hAnsi="Arial" w:cs="Arial"/>
                <w:sz w:val="24"/>
                <w:szCs w:val="24"/>
              </w:rPr>
              <w:t>4</w:t>
            </w:r>
          </w:p>
        </w:tc>
        <w:tc>
          <w:tcPr>
            <w:tcW w:w="1917" w:type="dxa"/>
            <w:vMerge w:val="restart"/>
          </w:tcPr>
          <w:p w14:paraId="540760E8" w14:textId="422A72C6" w:rsidR="005307FC" w:rsidRPr="004D5ACF" w:rsidRDefault="005307FC" w:rsidP="004F1573">
            <w:pPr>
              <w:spacing w:after="0" w:line="240" w:lineRule="auto"/>
              <w:rPr>
                <w:rFonts w:ascii="Arial" w:hAnsi="Arial" w:cs="Arial"/>
                <w:sz w:val="24"/>
                <w:szCs w:val="24"/>
              </w:rPr>
            </w:pPr>
            <w:r w:rsidRPr="004D5ACF">
              <w:rPr>
                <w:rFonts w:ascii="Arial" w:hAnsi="Arial" w:cs="Arial"/>
                <w:sz w:val="24"/>
                <w:szCs w:val="24"/>
              </w:rPr>
              <w:t xml:space="preserve">Мероприятие </w:t>
            </w:r>
            <w:r w:rsidR="004F1573" w:rsidRPr="004D5ACF">
              <w:rPr>
                <w:rFonts w:ascii="Arial" w:hAnsi="Arial" w:cs="Arial"/>
                <w:sz w:val="24"/>
                <w:szCs w:val="24"/>
              </w:rPr>
              <w:t>3</w:t>
            </w:r>
            <w:r w:rsidRPr="004D5ACF">
              <w:rPr>
                <w:rFonts w:ascii="Arial" w:hAnsi="Arial" w:cs="Arial"/>
                <w:sz w:val="24"/>
                <w:szCs w:val="24"/>
              </w:rPr>
              <w:t xml:space="preserve"> </w:t>
            </w:r>
          </w:p>
        </w:tc>
        <w:tc>
          <w:tcPr>
            <w:tcW w:w="2457" w:type="dxa"/>
            <w:vMerge w:val="restart"/>
          </w:tcPr>
          <w:p w14:paraId="3A1D9726" w14:textId="0FEA4D8C" w:rsidR="005307FC" w:rsidRPr="004D5ACF" w:rsidRDefault="004F1573" w:rsidP="005307FC">
            <w:pPr>
              <w:spacing w:after="0" w:line="240" w:lineRule="auto"/>
              <w:rPr>
                <w:rFonts w:ascii="Arial" w:hAnsi="Arial" w:cs="Arial"/>
                <w:sz w:val="24"/>
                <w:szCs w:val="24"/>
              </w:rPr>
            </w:pPr>
            <w:r w:rsidRPr="004D5ACF">
              <w:rPr>
                <w:rFonts w:ascii="Arial" w:hAnsi="Arial" w:cs="Arial"/>
                <w:sz w:val="24"/>
                <w:szCs w:val="24"/>
              </w:rPr>
              <w:t>Выполнение топографических съемок земельных участков</w:t>
            </w:r>
          </w:p>
        </w:tc>
        <w:tc>
          <w:tcPr>
            <w:tcW w:w="2593" w:type="dxa"/>
          </w:tcPr>
          <w:p w14:paraId="1C3C51BE" w14:textId="77777777" w:rsidR="005307FC" w:rsidRPr="004D5ACF" w:rsidRDefault="005307FC" w:rsidP="005307FC">
            <w:pPr>
              <w:spacing w:after="0" w:line="240" w:lineRule="auto"/>
              <w:jc w:val="both"/>
              <w:rPr>
                <w:rFonts w:ascii="Arial" w:hAnsi="Arial" w:cs="Arial"/>
                <w:sz w:val="24"/>
                <w:szCs w:val="24"/>
              </w:rPr>
            </w:pPr>
            <w:r w:rsidRPr="004D5ACF">
              <w:rPr>
                <w:rFonts w:ascii="Arial" w:hAnsi="Arial" w:cs="Arial"/>
                <w:sz w:val="24"/>
                <w:szCs w:val="24"/>
              </w:rPr>
              <w:t>Всего расходные обязательства</w:t>
            </w:r>
          </w:p>
        </w:tc>
        <w:tc>
          <w:tcPr>
            <w:tcW w:w="685" w:type="dxa"/>
          </w:tcPr>
          <w:p w14:paraId="51189DB2" w14:textId="77777777" w:rsidR="005307FC" w:rsidRPr="004D5ACF" w:rsidRDefault="005307FC" w:rsidP="005307FC">
            <w:pPr>
              <w:spacing w:after="0" w:line="240" w:lineRule="auto"/>
              <w:jc w:val="center"/>
              <w:rPr>
                <w:rFonts w:ascii="Arial" w:hAnsi="Arial" w:cs="Arial"/>
                <w:sz w:val="24"/>
                <w:szCs w:val="24"/>
              </w:rPr>
            </w:pPr>
            <w:r w:rsidRPr="004D5ACF">
              <w:rPr>
                <w:rFonts w:ascii="Arial" w:hAnsi="Arial" w:cs="Arial"/>
                <w:sz w:val="24"/>
                <w:szCs w:val="24"/>
              </w:rPr>
              <w:t>803</w:t>
            </w:r>
          </w:p>
        </w:tc>
        <w:tc>
          <w:tcPr>
            <w:tcW w:w="954" w:type="dxa"/>
          </w:tcPr>
          <w:p w14:paraId="38668DEE" w14:textId="77777777" w:rsidR="005307FC" w:rsidRPr="004D5ACF" w:rsidRDefault="005307FC" w:rsidP="005307FC">
            <w:pPr>
              <w:spacing w:after="0" w:line="240" w:lineRule="auto"/>
              <w:jc w:val="center"/>
              <w:rPr>
                <w:rFonts w:ascii="Arial" w:hAnsi="Arial" w:cs="Arial"/>
                <w:sz w:val="24"/>
                <w:szCs w:val="24"/>
              </w:rPr>
            </w:pPr>
            <w:r w:rsidRPr="004D5ACF">
              <w:rPr>
                <w:rFonts w:ascii="Arial" w:hAnsi="Arial" w:cs="Arial"/>
                <w:sz w:val="24"/>
                <w:szCs w:val="24"/>
              </w:rPr>
              <w:t>Х</w:t>
            </w:r>
          </w:p>
        </w:tc>
        <w:tc>
          <w:tcPr>
            <w:tcW w:w="1726" w:type="dxa"/>
          </w:tcPr>
          <w:p w14:paraId="515FBC40" w14:textId="77777777" w:rsidR="005307FC" w:rsidRPr="004D5ACF" w:rsidRDefault="005307FC" w:rsidP="00613F1A">
            <w:pPr>
              <w:spacing w:after="0" w:line="240" w:lineRule="auto"/>
              <w:jc w:val="center"/>
              <w:rPr>
                <w:rFonts w:ascii="Arial" w:hAnsi="Arial" w:cs="Arial"/>
                <w:sz w:val="24"/>
                <w:szCs w:val="24"/>
              </w:rPr>
            </w:pPr>
            <w:r w:rsidRPr="004D5ACF">
              <w:rPr>
                <w:rFonts w:ascii="Arial" w:hAnsi="Arial" w:cs="Arial"/>
                <w:sz w:val="24"/>
                <w:szCs w:val="24"/>
              </w:rPr>
              <w:t>Х</w:t>
            </w:r>
          </w:p>
        </w:tc>
        <w:tc>
          <w:tcPr>
            <w:tcW w:w="692" w:type="dxa"/>
          </w:tcPr>
          <w:p w14:paraId="60C5C674" w14:textId="77777777" w:rsidR="005307FC" w:rsidRPr="004D5ACF" w:rsidRDefault="005307FC" w:rsidP="005307FC">
            <w:pPr>
              <w:spacing w:after="0" w:line="240" w:lineRule="auto"/>
              <w:jc w:val="center"/>
              <w:rPr>
                <w:rFonts w:ascii="Arial" w:hAnsi="Arial" w:cs="Arial"/>
                <w:sz w:val="24"/>
                <w:szCs w:val="24"/>
              </w:rPr>
            </w:pPr>
            <w:r w:rsidRPr="004D5ACF">
              <w:rPr>
                <w:rFonts w:ascii="Arial" w:hAnsi="Arial" w:cs="Arial"/>
                <w:sz w:val="24"/>
                <w:szCs w:val="24"/>
              </w:rPr>
              <w:t>Х</w:t>
            </w:r>
          </w:p>
        </w:tc>
        <w:tc>
          <w:tcPr>
            <w:tcW w:w="1104" w:type="dxa"/>
          </w:tcPr>
          <w:p w14:paraId="1E5B3CDD" w14:textId="72CFBFEC" w:rsidR="005307FC" w:rsidRPr="004D5ACF" w:rsidRDefault="00651C87" w:rsidP="005307FC">
            <w:pPr>
              <w:spacing w:after="0" w:line="240" w:lineRule="auto"/>
              <w:jc w:val="center"/>
              <w:rPr>
                <w:rFonts w:ascii="Arial" w:hAnsi="Arial" w:cs="Arial"/>
                <w:sz w:val="24"/>
                <w:szCs w:val="24"/>
              </w:rPr>
            </w:pPr>
            <w:r w:rsidRPr="004D5ACF">
              <w:rPr>
                <w:rFonts w:ascii="Arial" w:hAnsi="Arial" w:cs="Arial"/>
                <w:sz w:val="24"/>
                <w:szCs w:val="24"/>
              </w:rPr>
              <w:t>50</w:t>
            </w:r>
            <w:r w:rsidR="005307FC" w:rsidRPr="004D5ACF">
              <w:rPr>
                <w:rFonts w:ascii="Arial" w:hAnsi="Arial" w:cs="Arial"/>
                <w:sz w:val="24"/>
                <w:szCs w:val="24"/>
              </w:rPr>
              <w:t>,0</w:t>
            </w:r>
          </w:p>
        </w:tc>
        <w:tc>
          <w:tcPr>
            <w:tcW w:w="962" w:type="dxa"/>
          </w:tcPr>
          <w:p w14:paraId="2D3AB344" w14:textId="667757B1" w:rsidR="005307FC" w:rsidRPr="004D5ACF" w:rsidRDefault="00797077" w:rsidP="005307FC">
            <w:pPr>
              <w:spacing w:after="0" w:line="240" w:lineRule="auto"/>
              <w:jc w:val="center"/>
              <w:rPr>
                <w:rFonts w:ascii="Arial" w:hAnsi="Arial" w:cs="Arial"/>
                <w:sz w:val="24"/>
                <w:szCs w:val="24"/>
              </w:rPr>
            </w:pPr>
            <w:r w:rsidRPr="004D5ACF">
              <w:rPr>
                <w:rFonts w:ascii="Arial" w:hAnsi="Arial" w:cs="Arial"/>
                <w:sz w:val="24"/>
                <w:szCs w:val="24"/>
              </w:rPr>
              <w:t>5</w:t>
            </w:r>
            <w:r w:rsidR="005307FC" w:rsidRPr="004D5ACF">
              <w:rPr>
                <w:rFonts w:ascii="Arial" w:hAnsi="Arial" w:cs="Arial"/>
                <w:sz w:val="24"/>
                <w:szCs w:val="24"/>
              </w:rPr>
              <w:t>0,0</w:t>
            </w:r>
          </w:p>
        </w:tc>
        <w:tc>
          <w:tcPr>
            <w:tcW w:w="962" w:type="dxa"/>
          </w:tcPr>
          <w:p w14:paraId="3FFC0E65" w14:textId="099329AC" w:rsidR="005307FC" w:rsidRPr="004D5ACF" w:rsidRDefault="00797077" w:rsidP="005307FC">
            <w:pPr>
              <w:spacing w:after="0" w:line="240" w:lineRule="auto"/>
              <w:jc w:val="center"/>
              <w:rPr>
                <w:rFonts w:ascii="Arial" w:hAnsi="Arial" w:cs="Arial"/>
                <w:sz w:val="24"/>
                <w:szCs w:val="24"/>
              </w:rPr>
            </w:pPr>
            <w:r w:rsidRPr="004D5ACF">
              <w:rPr>
                <w:rFonts w:ascii="Arial" w:hAnsi="Arial" w:cs="Arial"/>
                <w:sz w:val="24"/>
                <w:szCs w:val="24"/>
              </w:rPr>
              <w:t>5</w:t>
            </w:r>
            <w:r w:rsidR="005307FC" w:rsidRPr="004D5ACF">
              <w:rPr>
                <w:rFonts w:ascii="Arial" w:hAnsi="Arial" w:cs="Arial"/>
                <w:sz w:val="24"/>
                <w:szCs w:val="24"/>
              </w:rPr>
              <w:t>0,0</w:t>
            </w:r>
          </w:p>
        </w:tc>
        <w:tc>
          <w:tcPr>
            <w:tcW w:w="1234" w:type="dxa"/>
          </w:tcPr>
          <w:p w14:paraId="43C1189A" w14:textId="2702B061" w:rsidR="005307FC" w:rsidRPr="004D5ACF" w:rsidRDefault="004F1573" w:rsidP="00651C87">
            <w:pPr>
              <w:spacing w:after="0" w:line="240" w:lineRule="auto"/>
              <w:jc w:val="center"/>
              <w:rPr>
                <w:rFonts w:ascii="Arial" w:hAnsi="Arial" w:cs="Arial"/>
                <w:sz w:val="24"/>
                <w:szCs w:val="24"/>
              </w:rPr>
            </w:pPr>
            <w:r w:rsidRPr="004D5ACF">
              <w:rPr>
                <w:rFonts w:ascii="Arial" w:hAnsi="Arial" w:cs="Arial"/>
                <w:sz w:val="24"/>
                <w:szCs w:val="24"/>
              </w:rPr>
              <w:t>1</w:t>
            </w:r>
            <w:r w:rsidR="00651C87" w:rsidRPr="004D5ACF">
              <w:rPr>
                <w:rFonts w:ascii="Arial" w:hAnsi="Arial" w:cs="Arial"/>
                <w:sz w:val="24"/>
                <w:szCs w:val="24"/>
              </w:rPr>
              <w:t>5</w:t>
            </w:r>
            <w:r w:rsidR="005307FC" w:rsidRPr="004D5ACF">
              <w:rPr>
                <w:rFonts w:ascii="Arial" w:hAnsi="Arial" w:cs="Arial"/>
                <w:sz w:val="24"/>
                <w:szCs w:val="24"/>
              </w:rPr>
              <w:t>0,0</w:t>
            </w:r>
          </w:p>
        </w:tc>
      </w:tr>
      <w:tr w:rsidR="00BF48E5" w:rsidRPr="004D5ACF" w14:paraId="2B62685B" w14:textId="77777777" w:rsidTr="000C2717">
        <w:trPr>
          <w:gridAfter w:val="1"/>
          <w:wAfter w:w="10" w:type="dxa"/>
          <w:trHeight w:val="318"/>
        </w:trPr>
        <w:tc>
          <w:tcPr>
            <w:tcW w:w="596" w:type="dxa"/>
            <w:vMerge/>
          </w:tcPr>
          <w:p w14:paraId="72DA02CC" w14:textId="77777777" w:rsidR="005307FC" w:rsidRPr="004D5ACF" w:rsidRDefault="005307FC" w:rsidP="005307FC">
            <w:pPr>
              <w:spacing w:after="0" w:line="240" w:lineRule="auto"/>
              <w:jc w:val="both"/>
              <w:rPr>
                <w:rFonts w:ascii="Arial" w:hAnsi="Arial" w:cs="Arial"/>
                <w:sz w:val="24"/>
                <w:szCs w:val="24"/>
              </w:rPr>
            </w:pPr>
          </w:p>
        </w:tc>
        <w:tc>
          <w:tcPr>
            <w:tcW w:w="1917" w:type="dxa"/>
            <w:vMerge/>
          </w:tcPr>
          <w:p w14:paraId="30AA38AF" w14:textId="77777777" w:rsidR="005307FC" w:rsidRPr="004D5ACF" w:rsidRDefault="005307FC" w:rsidP="005307FC">
            <w:pPr>
              <w:spacing w:after="0" w:line="240" w:lineRule="auto"/>
              <w:jc w:val="both"/>
              <w:rPr>
                <w:rFonts w:ascii="Arial" w:hAnsi="Arial" w:cs="Arial"/>
                <w:sz w:val="24"/>
                <w:szCs w:val="24"/>
              </w:rPr>
            </w:pPr>
          </w:p>
        </w:tc>
        <w:tc>
          <w:tcPr>
            <w:tcW w:w="2457" w:type="dxa"/>
            <w:vMerge/>
          </w:tcPr>
          <w:p w14:paraId="0D4D4CB2" w14:textId="77777777" w:rsidR="005307FC" w:rsidRPr="004D5ACF" w:rsidRDefault="005307FC" w:rsidP="005307FC">
            <w:pPr>
              <w:spacing w:after="0" w:line="240" w:lineRule="auto"/>
              <w:jc w:val="both"/>
              <w:rPr>
                <w:rFonts w:ascii="Arial" w:hAnsi="Arial" w:cs="Arial"/>
                <w:sz w:val="24"/>
                <w:szCs w:val="24"/>
              </w:rPr>
            </w:pPr>
          </w:p>
        </w:tc>
        <w:tc>
          <w:tcPr>
            <w:tcW w:w="2593" w:type="dxa"/>
          </w:tcPr>
          <w:p w14:paraId="69840833" w14:textId="5512879E" w:rsidR="005307FC" w:rsidRPr="004D5ACF" w:rsidRDefault="00613F1A" w:rsidP="005307FC">
            <w:pPr>
              <w:spacing w:after="0" w:line="240" w:lineRule="auto"/>
              <w:jc w:val="both"/>
              <w:rPr>
                <w:rFonts w:ascii="Arial" w:hAnsi="Arial" w:cs="Arial"/>
                <w:sz w:val="24"/>
                <w:szCs w:val="24"/>
              </w:rPr>
            </w:pPr>
            <w:r w:rsidRPr="004D5ACF">
              <w:rPr>
                <w:rFonts w:ascii="Arial" w:hAnsi="Arial" w:cs="Arial"/>
                <w:sz w:val="24"/>
                <w:szCs w:val="24"/>
              </w:rPr>
              <w:t>в</w:t>
            </w:r>
            <w:r w:rsidR="005307FC" w:rsidRPr="004D5ACF">
              <w:rPr>
                <w:rFonts w:ascii="Arial" w:hAnsi="Arial" w:cs="Arial"/>
                <w:sz w:val="24"/>
                <w:szCs w:val="24"/>
              </w:rPr>
              <w:t xml:space="preserve"> том числе по ГРБС</w:t>
            </w:r>
          </w:p>
        </w:tc>
        <w:tc>
          <w:tcPr>
            <w:tcW w:w="685" w:type="dxa"/>
          </w:tcPr>
          <w:p w14:paraId="093B8DEF" w14:textId="77777777" w:rsidR="005307FC" w:rsidRPr="004D5ACF" w:rsidRDefault="005307FC" w:rsidP="005307FC">
            <w:pPr>
              <w:spacing w:after="0" w:line="240" w:lineRule="auto"/>
              <w:jc w:val="center"/>
              <w:rPr>
                <w:rFonts w:ascii="Arial" w:hAnsi="Arial" w:cs="Arial"/>
                <w:sz w:val="24"/>
                <w:szCs w:val="24"/>
              </w:rPr>
            </w:pPr>
          </w:p>
        </w:tc>
        <w:tc>
          <w:tcPr>
            <w:tcW w:w="954" w:type="dxa"/>
          </w:tcPr>
          <w:p w14:paraId="4CC0B189" w14:textId="77777777" w:rsidR="005307FC" w:rsidRPr="004D5ACF" w:rsidRDefault="005307FC" w:rsidP="005307FC">
            <w:pPr>
              <w:spacing w:after="0" w:line="240" w:lineRule="auto"/>
              <w:jc w:val="center"/>
              <w:rPr>
                <w:rFonts w:ascii="Arial" w:hAnsi="Arial" w:cs="Arial"/>
                <w:sz w:val="24"/>
                <w:szCs w:val="24"/>
              </w:rPr>
            </w:pPr>
          </w:p>
        </w:tc>
        <w:tc>
          <w:tcPr>
            <w:tcW w:w="1726" w:type="dxa"/>
          </w:tcPr>
          <w:p w14:paraId="1767B8F4" w14:textId="77777777" w:rsidR="005307FC" w:rsidRPr="004D5ACF" w:rsidRDefault="005307FC" w:rsidP="00613F1A">
            <w:pPr>
              <w:spacing w:after="0" w:line="240" w:lineRule="auto"/>
              <w:jc w:val="center"/>
              <w:rPr>
                <w:rFonts w:ascii="Arial" w:hAnsi="Arial" w:cs="Arial"/>
                <w:sz w:val="24"/>
                <w:szCs w:val="24"/>
              </w:rPr>
            </w:pPr>
          </w:p>
        </w:tc>
        <w:tc>
          <w:tcPr>
            <w:tcW w:w="692" w:type="dxa"/>
          </w:tcPr>
          <w:p w14:paraId="012F1680" w14:textId="77777777" w:rsidR="005307FC" w:rsidRPr="004D5ACF" w:rsidRDefault="005307FC" w:rsidP="005307FC">
            <w:pPr>
              <w:spacing w:after="0" w:line="240" w:lineRule="auto"/>
              <w:jc w:val="center"/>
              <w:rPr>
                <w:rFonts w:ascii="Arial" w:hAnsi="Arial" w:cs="Arial"/>
                <w:sz w:val="24"/>
                <w:szCs w:val="24"/>
              </w:rPr>
            </w:pPr>
          </w:p>
        </w:tc>
        <w:tc>
          <w:tcPr>
            <w:tcW w:w="1104" w:type="dxa"/>
          </w:tcPr>
          <w:p w14:paraId="067EE646" w14:textId="77777777" w:rsidR="005307FC" w:rsidRPr="004D5ACF" w:rsidRDefault="005307FC" w:rsidP="005307FC">
            <w:pPr>
              <w:spacing w:after="0" w:line="240" w:lineRule="auto"/>
              <w:jc w:val="center"/>
              <w:rPr>
                <w:rFonts w:ascii="Arial" w:hAnsi="Arial" w:cs="Arial"/>
                <w:sz w:val="24"/>
                <w:szCs w:val="24"/>
              </w:rPr>
            </w:pPr>
          </w:p>
        </w:tc>
        <w:tc>
          <w:tcPr>
            <w:tcW w:w="962" w:type="dxa"/>
          </w:tcPr>
          <w:p w14:paraId="4D54C0A1" w14:textId="77777777" w:rsidR="005307FC" w:rsidRPr="004D5ACF" w:rsidRDefault="005307FC" w:rsidP="005307FC">
            <w:pPr>
              <w:spacing w:after="0" w:line="240" w:lineRule="auto"/>
              <w:jc w:val="center"/>
              <w:rPr>
                <w:rFonts w:ascii="Arial" w:hAnsi="Arial" w:cs="Arial"/>
                <w:sz w:val="24"/>
                <w:szCs w:val="24"/>
              </w:rPr>
            </w:pPr>
          </w:p>
        </w:tc>
        <w:tc>
          <w:tcPr>
            <w:tcW w:w="962" w:type="dxa"/>
          </w:tcPr>
          <w:p w14:paraId="476EC47A" w14:textId="77777777" w:rsidR="005307FC" w:rsidRPr="004D5ACF" w:rsidRDefault="005307FC" w:rsidP="005307FC">
            <w:pPr>
              <w:spacing w:after="0" w:line="240" w:lineRule="auto"/>
              <w:jc w:val="center"/>
              <w:rPr>
                <w:rFonts w:ascii="Arial" w:hAnsi="Arial" w:cs="Arial"/>
                <w:sz w:val="24"/>
                <w:szCs w:val="24"/>
              </w:rPr>
            </w:pPr>
          </w:p>
        </w:tc>
        <w:tc>
          <w:tcPr>
            <w:tcW w:w="1234" w:type="dxa"/>
          </w:tcPr>
          <w:p w14:paraId="7F744AB1" w14:textId="77777777" w:rsidR="005307FC" w:rsidRPr="004D5ACF" w:rsidRDefault="005307FC" w:rsidP="005307FC">
            <w:pPr>
              <w:spacing w:after="0" w:line="240" w:lineRule="auto"/>
              <w:jc w:val="center"/>
              <w:rPr>
                <w:rFonts w:ascii="Arial" w:hAnsi="Arial" w:cs="Arial"/>
                <w:sz w:val="24"/>
                <w:szCs w:val="24"/>
              </w:rPr>
            </w:pPr>
          </w:p>
        </w:tc>
      </w:tr>
      <w:tr w:rsidR="00BF48E5" w:rsidRPr="004D5ACF" w14:paraId="551F523A" w14:textId="77777777" w:rsidTr="005442F0">
        <w:trPr>
          <w:gridAfter w:val="1"/>
          <w:wAfter w:w="10" w:type="dxa"/>
          <w:trHeight w:val="422"/>
        </w:trPr>
        <w:tc>
          <w:tcPr>
            <w:tcW w:w="596" w:type="dxa"/>
            <w:vMerge/>
          </w:tcPr>
          <w:p w14:paraId="794A2EDE" w14:textId="77777777" w:rsidR="005307FC" w:rsidRPr="004D5ACF" w:rsidRDefault="005307FC" w:rsidP="005307FC">
            <w:pPr>
              <w:spacing w:after="0" w:line="240" w:lineRule="auto"/>
              <w:jc w:val="both"/>
              <w:rPr>
                <w:rFonts w:ascii="Arial" w:hAnsi="Arial" w:cs="Arial"/>
                <w:sz w:val="24"/>
                <w:szCs w:val="24"/>
              </w:rPr>
            </w:pPr>
          </w:p>
        </w:tc>
        <w:tc>
          <w:tcPr>
            <w:tcW w:w="1917" w:type="dxa"/>
            <w:vMerge/>
          </w:tcPr>
          <w:p w14:paraId="2DF4E340" w14:textId="77777777" w:rsidR="005307FC" w:rsidRPr="004D5ACF" w:rsidRDefault="005307FC" w:rsidP="005307FC">
            <w:pPr>
              <w:spacing w:after="0" w:line="240" w:lineRule="auto"/>
              <w:jc w:val="both"/>
              <w:rPr>
                <w:rFonts w:ascii="Arial" w:hAnsi="Arial" w:cs="Arial"/>
                <w:sz w:val="24"/>
                <w:szCs w:val="24"/>
              </w:rPr>
            </w:pPr>
          </w:p>
        </w:tc>
        <w:tc>
          <w:tcPr>
            <w:tcW w:w="2457" w:type="dxa"/>
            <w:vMerge/>
          </w:tcPr>
          <w:p w14:paraId="26BED79B" w14:textId="77777777" w:rsidR="005307FC" w:rsidRPr="004D5ACF" w:rsidRDefault="005307FC" w:rsidP="005307FC">
            <w:pPr>
              <w:spacing w:after="0" w:line="240" w:lineRule="auto"/>
              <w:jc w:val="both"/>
              <w:rPr>
                <w:rFonts w:ascii="Arial" w:hAnsi="Arial" w:cs="Arial"/>
                <w:sz w:val="24"/>
                <w:szCs w:val="24"/>
              </w:rPr>
            </w:pPr>
          </w:p>
        </w:tc>
        <w:tc>
          <w:tcPr>
            <w:tcW w:w="2593" w:type="dxa"/>
          </w:tcPr>
          <w:p w14:paraId="0262287C" w14:textId="77777777" w:rsidR="005307FC" w:rsidRPr="004D5ACF" w:rsidRDefault="005307FC" w:rsidP="005307FC">
            <w:pPr>
              <w:spacing w:after="0" w:line="240" w:lineRule="auto"/>
              <w:jc w:val="both"/>
              <w:rPr>
                <w:rFonts w:ascii="Arial" w:hAnsi="Arial" w:cs="Arial"/>
                <w:sz w:val="24"/>
                <w:szCs w:val="24"/>
              </w:rPr>
            </w:pPr>
            <w:r w:rsidRPr="004D5ACF">
              <w:rPr>
                <w:rFonts w:ascii="Arial" w:hAnsi="Arial" w:cs="Arial"/>
                <w:sz w:val="24"/>
                <w:szCs w:val="24"/>
              </w:rPr>
              <w:t>МКУ «Служба заказчика Краснотуранского района»</w:t>
            </w:r>
          </w:p>
        </w:tc>
        <w:tc>
          <w:tcPr>
            <w:tcW w:w="685" w:type="dxa"/>
          </w:tcPr>
          <w:p w14:paraId="0AB7C1FD" w14:textId="77777777" w:rsidR="005307FC" w:rsidRPr="004D5ACF" w:rsidRDefault="005307FC" w:rsidP="005307FC">
            <w:pPr>
              <w:spacing w:after="0" w:line="240" w:lineRule="auto"/>
              <w:jc w:val="center"/>
              <w:rPr>
                <w:rFonts w:ascii="Arial" w:hAnsi="Arial" w:cs="Arial"/>
                <w:sz w:val="24"/>
                <w:szCs w:val="24"/>
              </w:rPr>
            </w:pPr>
            <w:r w:rsidRPr="004D5ACF">
              <w:rPr>
                <w:rFonts w:ascii="Arial" w:hAnsi="Arial" w:cs="Arial"/>
                <w:sz w:val="24"/>
                <w:szCs w:val="24"/>
              </w:rPr>
              <w:t>803</w:t>
            </w:r>
          </w:p>
        </w:tc>
        <w:tc>
          <w:tcPr>
            <w:tcW w:w="954" w:type="dxa"/>
          </w:tcPr>
          <w:p w14:paraId="4699CF71" w14:textId="77777777" w:rsidR="005307FC" w:rsidRPr="004D5ACF" w:rsidRDefault="005307FC" w:rsidP="005307FC">
            <w:pPr>
              <w:spacing w:after="0" w:line="240" w:lineRule="auto"/>
              <w:jc w:val="center"/>
              <w:rPr>
                <w:rFonts w:ascii="Arial" w:hAnsi="Arial" w:cs="Arial"/>
                <w:sz w:val="24"/>
                <w:szCs w:val="24"/>
              </w:rPr>
            </w:pPr>
            <w:r w:rsidRPr="004D5ACF">
              <w:rPr>
                <w:rFonts w:ascii="Arial" w:hAnsi="Arial" w:cs="Arial"/>
                <w:sz w:val="24"/>
                <w:szCs w:val="24"/>
              </w:rPr>
              <w:t>0412</w:t>
            </w:r>
          </w:p>
        </w:tc>
        <w:tc>
          <w:tcPr>
            <w:tcW w:w="1726" w:type="dxa"/>
          </w:tcPr>
          <w:p w14:paraId="15B80C4B" w14:textId="77777777" w:rsidR="005307FC" w:rsidRPr="004D5ACF" w:rsidRDefault="006B6306" w:rsidP="00613F1A">
            <w:pPr>
              <w:spacing w:after="0" w:line="240" w:lineRule="auto"/>
              <w:jc w:val="center"/>
              <w:rPr>
                <w:rFonts w:ascii="Arial" w:hAnsi="Arial" w:cs="Arial"/>
                <w:sz w:val="24"/>
                <w:szCs w:val="24"/>
              </w:rPr>
            </w:pPr>
            <w:r w:rsidRPr="004D5ACF">
              <w:rPr>
                <w:rFonts w:ascii="Arial" w:hAnsi="Arial" w:cs="Arial"/>
                <w:sz w:val="24"/>
                <w:szCs w:val="24"/>
              </w:rPr>
              <w:t>0710080980</w:t>
            </w:r>
          </w:p>
        </w:tc>
        <w:tc>
          <w:tcPr>
            <w:tcW w:w="692" w:type="dxa"/>
          </w:tcPr>
          <w:p w14:paraId="50BC532A" w14:textId="77777777" w:rsidR="005307FC" w:rsidRPr="004D5ACF" w:rsidRDefault="005307FC" w:rsidP="005307FC">
            <w:pPr>
              <w:spacing w:after="0" w:line="240" w:lineRule="auto"/>
              <w:jc w:val="center"/>
              <w:rPr>
                <w:rFonts w:ascii="Arial" w:hAnsi="Arial" w:cs="Arial"/>
                <w:sz w:val="24"/>
                <w:szCs w:val="24"/>
              </w:rPr>
            </w:pPr>
            <w:r w:rsidRPr="004D5ACF">
              <w:rPr>
                <w:rFonts w:ascii="Arial" w:hAnsi="Arial" w:cs="Arial"/>
                <w:sz w:val="24"/>
                <w:szCs w:val="24"/>
              </w:rPr>
              <w:t>244</w:t>
            </w:r>
          </w:p>
        </w:tc>
        <w:tc>
          <w:tcPr>
            <w:tcW w:w="1104" w:type="dxa"/>
          </w:tcPr>
          <w:p w14:paraId="63CF5BC1" w14:textId="2D354597" w:rsidR="005307FC" w:rsidRPr="004D5ACF" w:rsidRDefault="00651C87" w:rsidP="005307FC">
            <w:pPr>
              <w:spacing w:after="0" w:line="240" w:lineRule="auto"/>
              <w:jc w:val="center"/>
              <w:rPr>
                <w:rFonts w:ascii="Arial" w:hAnsi="Arial" w:cs="Arial"/>
                <w:sz w:val="24"/>
                <w:szCs w:val="24"/>
              </w:rPr>
            </w:pPr>
            <w:r w:rsidRPr="004D5ACF">
              <w:rPr>
                <w:rFonts w:ascii="Arial" w:hAnsi="Arial" w:cs="Arial"/>
                <w:sz w:val="24"/>
                <w:szCs w:val="24"/>
              </w:rPr>
              <w:t>50</w:t>
            </w:r>
            <w:r w:rsidR="005307FC" w:rsidRPr="004D5ACF">
              <w:rPr>
                <w:rFonts w:ascii="Arial" w:hAnsi="Arial" w:cs="Arial"/>
                <w:sz w:val="24"/>
                <w:szCs w:val="24"/>
              </w:rPr>
              <w:t>,0</w:t>
            </w:r>
          </w:p>
        </w:tc>
        <w:tc>
          <w:tcPr>
            <w:tcW w:w="962" w:type="dxa"/>
          </w:tcPr>
          <w:p w14:paraId="24FFF1BA" w14:textId="77777777" w:rsidR="005307FC" w:rsidRPr="004D5ACF" w:rsidRDefault="005307FC" w:rsidP="005307FC">
            <w:pPr>
              <w:spacing w:after="0" w:line="240" w:lineRule="auto"/>
              <w:jc w:val="center"/>
              <w:rPr>
                <w:rFonts w:ascii="Arial" w:hAnsi="Arial" w:cs="Arial"/>
                <w:sz w:val="24"/>
                <w:szCs w:val="24"/>
              </w:rPr>
            </w:pPr>
            <w:r w:rsidRPr="004D5ACF">
              <w:rPr>
                <w:rFonts w:ascii="Arial" w:hAnsi="Arial" w:cs="Arial"/>
                <w:sz w:val="24"/>
                <w:szCs w:val="24"/>
              </w:rPr>
              <w:t>50,0</w:t>
            </w:r>
          </w:p>
        </w:tc>
        <w:tc>
          <w:tcPr>
            <w:tcW w:w="962" w:type="dxa"/>
          </w:tcPr>
          <w:p w14:paraId="09E934A8" w14:textId="77777777" w:rsidR="005307FC" w:rsidRPr="004D5ACF" w:rsidRDefault="005307FC" w:rsidP="005307FC">
            <w:pPr>
              <w:spacing w:after="0" w:line="240" w:lineRule="auto"/>
              <w:jc w:val="center"/>
              <w:rPr>
                <w:rFonts w:ascii="Arial" w:hAnsi="Arial" w:cs="Arial"/>
                <w:sz w:val="24"/>
                <w:szCs w:val="24"/>
              </w:rPr>
            </w:pPr>
            <w:r w:rsidRPr="004D5ACF">
              <w:rPr>
                <w:rFonts w:ascii="Arial" w:hAnsi="Arial" w:cs="Arial"/>
                <w:sz w:val="24"/>
                <w:szCs w:val="24"/>
              </w:rPr>
              <w:t>50,0</w:t>
            </w:r>
          </w:p>
        </w:tc>
        <w:tc>
          <w:tcPr>
            <w:tcW w:w="1234" w:type="dxa"/>
          </w:tcPr>
          <w:p w14:paraId="5295BA77" w14:textId="6FBB8F37" w:rsidR="005307FC" w:rsidRPr="004D5ACF" w:rsidRDefault="004F1573" w:rsidP="00651C87">
            <w:pPr>
              <w:spacing w:after="0" w:line="240" w:lineRule="auto"/>
              <w:jc w:val="center"/>
              <w:rPr>
                <w:rFonts w:ascii="Arial" w:hAnsi="Arial" w:cs="Arial"/>
                <w:sz w:val="24"/>
                <w:szCs w:val="24"/>
              </w:rPr>
            </w:pPr>
            <w:r w:rsidRPr="004D5ACF">
              <w:rPr>
                <w:rFonts w:ascii="Arial" w:hAnsi="Arial" w:cs="Arial"/>
                <w:sz w:val="24"/>
                <w:szCs w:val="24"/>
              </w:rPr>
              <w:t>1</w:t>
            </w:r>
            <w:r w:rsidR="00651C87" w:rsidRPr="004D5ACF">
              <w:rPr>
                <w:rFonts w:ascii="Arial" w:hAnsi="Arial" w:cs="Arial"/>
                <w:sz w:val="24"/>
                <w:szCs w:val="24"/>
              </w:rPr>
              <w:t>5</w:t>
            </w:r>
            <w:r w:rsidR="005307FC" w:rsidRPr="004D5ACF">
              <w:rPr>
                <w:rFonts w:ascii="Arial" w:hAnsi="Arial" w:cs="Arial"/>
                <w:sz w:val="24"/>
                <w:szCs w:val="24"/>
              </w:rPr>
              <w:t>0,0</w:t>
            </w:r>
          </w:p>
        </w:tc>
      </w:tr>
      <w:tr w:rsidR="00B2092A" w:rsidRPr="004D5ACF" w14:paraId="43D8079E" w14:textId="77777777" w:rsidTr="000C2717">
        <w:trPr>
          <w:gridAfter w:val="1"/>
          <w:wAfter w:w="10" w:type="dxa"/>
          <w:trHeight w:val="349"/>
        </w:trPr>
        <w:tc>
          <w:tcPr>
            <w:tcW w:w="596" w:type="dxa"/>
            <w:vMerge w:val="restart"/>
          </w:tcPr>
          <w:p w14:paraId="2DA26399" w14:textId="63323BF1" w:rsidR="00B2092A" w:rsidRPr="004D5ACF" w:rsidRDefault="00B2092A" w:rsidP="00B2092A">
            <w:pPr>
              <w:spacing w:after="0" w:line="240" w:lineRule="auto"/>
              <w:jc w:val="both"/>
              <w:rPr>
                <w:rFonts w:ascii="Arial" w:hAnsi="Arial" w:cs="Arial"/>
                <w:sz w:val="24"/>
                <w:szCs w:val="24"/>
              </w:rPr>
            </w:pPr>
            <w:r w:rsidRPr="004D5ACF">
              <w:rPr>
                <w:rFonts w:ascii="Arial" w:hAnsi="Arial" w:cs="Arial"/>
                <w:sz w:val="24"/>
                <w:szCs w:val="24"/>
              </w:rPr>
              <w:t>5</w:t>
            </w:r>
          </w:p>
        </w:tc>
        <w:tc>
          <w:tcPr>
            <w:tcW w:w="1917" w:type="dxa"/>
            <w:vMerge w:val="restart"/>
            <w:hideMark/>
          </w:tcPr>
          <w:p w14:paraId="49D3A6F8" w14:textId="77777777" w:rsidR="00B2092A" w:rsidRPr="004D5ACF" w:rsidRDefault="00B2092A" w:rsidP="00B2092A">
            <w:pPr>
              <w:spacing w:after="0" w:line="240" w:lineRule="auto"/>
              <w:jc w:val="both"/>
              <w:rPr>
                <w:rFonts w:ascii="Arial" w:hAnsi="Arial" w:cs="Arial"/>
                <w:sz w:val="24"/>
                <w:szCs w:val="24"/>
              </w:rPr>
            </w:pPr>
            <w:r w:rsidRPr="004D5ACF">
              <w:rPr>
                <w:rFonts w:ascii="Arial" w:hAnsi="Arial" w:cs="Arial"/>
                <w:sz w:val="24"/>
                <w:szCs w:val="24"/>
              </w:rPr>
              <w:t>Подпрограмма 2</w:t>
            </w:r>
          </w:p>
        </w:tc>
        <w:tc>
          <w:tcPr>
            <w:tcW w:w="2457" w:type="dxa"/>
            <w:vMerge w:val="restart"/>
            <w:hideMark/>
          </w:tcPr>
          <w:p w14:paraId="57B94F62" w14:textId="77777777" w:rsidR="00B2092A" w:rsidRPr="004D5ACF" w:rsidRDefault="00B2092A" w:rsidP="00B2092A">
            <w:pPr>
              <w:spacing w:after="0" w:line="240" w:lineRule="auto"/>
              <w:jc w:val="both"/>
              <w:rPr>
                <w:rFonts w:ascii="Arial" w:hAnsi="Arial" w:cs="Arial"/>
                <w:sz w:val="24"/>
                <w:szCs w:val="24"/>
              </w:rPr>
            </w:pPr>
            <w:r w:rsidRPr="004D5ACF">
              <w:rPr>
                <w:rFonts w:ascii="Arial" w:hAnsi="Arial" w:cs="Arial"/>
                <w:sz w:val="24"/>
                <w:szCs w:val="24"/>
              </w:rPr>
              <w:t>Обеспечение жильем молодых семей</w:t>
            </w:r>
          </w:p>
        </w:tc>
        <w:tc>
          <w:tcPr>
            <w:tcW w:w="2593" w:type="dxa"/>
            <w:hideMark/>
          </w:tcPr>
          <w:p w14:paraId="7B2753E4" w14:textId="77777777" w:rsidR="00B2092A" w:rsidRPr="004D5ACF" w:rsidRDefault="00B2092A" w:rsidP="00B2092A">
            <w:pPr>
              <w:spacing w:after="0" w:line="240" w:lineRule="auto"/>
              <w:jc w:val="both"/>
              <w:rPr>
                <w:rFonts w:ascii="Arial" w:hAnsi="Arial" w:cs="Arial"/>
                <w:sz w:val="24"/>
                <w:szCs w:val="24"/>
              </w:rPr>
            </w:pPr>
            <w:r w:rsidRPr="004D5ACF">
              <w:rPr>
                <w:rFonts w:ascii="Arial" w:hAnsi="Arial" w:cs="Arial"/>
                <w:sz w:val="24"/>
                <w:szCs w:val="24"/>
              </w:rPr>
              <w:t>всего расходные обязательства</w:t>
            </w:r>
          </w:p>
        </w:tc>
        <w:tc>
          <w:tcPr>
            <w:tcW w:w="685" w:type="dxa"/>
            <w:hideMark/>
          </w:tcPr>
          <w:p w14:paraId="2ECA443F" w14:textId="77777777" w:rsidR="00B2092A" w:rsidRPr="004D5ACF" w:rsidRDefault="00B2092A" w:rsidP="000C2717">
            <w:pPr>
              <w:spacing w:after="0" w:line="240" w:lineRule="auto"/>
              <w:jc w:val="center"/>
              <w:rPr>
                <w:rFonts w:ascii="Arial" w:hAnsi="Arial" w:cs="Arial"/>
                <w:kern w:val="1"/>
                <w:sz w:val="24"/>
                <w:szCs w:val="24"/>
              </w:rPr>
            </w:pPr>
            <w:r w:rsidRPr="004D5ACF">
              <w:rPr>
                <w:rFonts w:ascii="Arial" w:hAnsi="Arial" w:cs="Arial"/>
                <w:sz w:val="24"/>
                <w:szCs w:val="24"/>
              </w:rPr>
              <w:t>803</w:t>
            </w:r>
          </w:p>
        </w:tc>
        <w:tc>
          <w:tcPr>
            <w:tcW w:w="954" w:type="dxa"/>
            <w:hideMark/>
          </w:tcPr>
          <w:p w14:paraId="20A8E674" w14:textId="77777777" w:rsidR="00B2092A" w:rsidRPr="004D5ACF" w:rsidRDefault="00B2092A" w:rsidP="00B2092A">
            <w:pPr>
              <w:spacing w:after="0" w:line="240" w:lineRule="auto"/>
              <w:jc w:val="center"/>
              <w:rPr>
                <w:rFonts w:ascii="Arial" w:hAnsi="Arial" w:cs="Arial"/>
                <w:sz w:val="24"/>
                <w:szCs w:val="24"/>
              </w:rPr>
            </w:pPr>
            <w:r w:rsidRPr="004D5ACF">
              <w:rPr>
                <w:rFonts w:ascii="Arial" w:hAnsi="Arial" w:cs="Arial"/>
                <w:sz w:val="24"/>
                <w:szCs w:val="24"/>
              </w:rPr>
              <w:t>Х</w:t>
            </w:r>
          </w:p>
        </w:tc>
        <w:tc>
          <w:tcPr>
            <w:tcW w:w="1726" w:type="dxa"/>
            <w:hideMark/>
          </w:tcPr>
          <w:p w14:paraId="0A9DA126" w14:textId="77777777" w:rsidR="00B2092A" w:rsidRPr="004D5ACF" w:rsidRDefault="00B2092A" w:rsidP="00B2092A">
            <w:pPr>
              <w:spacing w:after="0" w:line="240" w:lineRule="auto"/>
              <w:jc w:val="center"/>
              <w:rPr>
                <w:rFonts w:ascii="Arial" w:hAnsi="Arial" w:cs="Arial"/>
                <w:sz w:val="24"/>
                <w:szCs w:val="24"/>
              </w:rPr>
            </w:pPr>
            <w:r w:rsidRPr="004D5ACF">
              <w:rPr>
                <w:rFonts w:ascii="Arial" w:hAnsi="Arial" w:cs="Arial"/>
                <w:sz w:val="24"/>
                <w:szCs w:val="24"/>
              </w:rPr>
              <w:t>Х</w:t>
            </w:r>
          </w:p>
        </w:tc>
        <w:tc>
          <w:tcPr>
            <w:tcW w:w="692" w:type="dxa"/>
            <w:hideMark/>
          </w:tcPr>
          <w:p w14:paraId="5C3BDA56" w14:textId="77777777" w:rsidR="00B2092A" w:rsidRPr="004D5ACF" w:rsidRDefault="00B2092A" w:rsidP="00B2092A">
            <w:pPr>
              <w:spacing w:after="0" w:line="240" w:lineRule="auto"/>
              <w:jc w:val="center"/>
              <w:rPr>
                <w:rFonts w:ascii="Arial" w:hAnsi="Arial" w:cs="Arial"/>
                <w:sz w:val="24"/>
                <w:szCs w:val="24"/>
              </w:rPr>
            </w:pPr>
            <w:r w:rsidRPr="004D5ACF">
              <w:rPr>
                <w:rFonts w:ascii="Arial" w:hAnsi="Arial" w:cs="Arial"/>
                <w:sz w:val="24"/>
                <w:szCs w:val="24"/>
              </w:rPr>
              <w:t>Х</w:t>
            </w:r>
          </w:p>
        </w:tc>
        <w:tc>
          <w:tcPr>
            <w:tcW w:w="1104" w:type="dxa"/>
          </w:tcPr>
          <w:p w14:paraId="7F340388" w14:textId="27CB81B3" w:rsidR="00B2092A" w:rsidRPr="004D5ACF" w:rsidRDefault="00B2092A" w:rsidP="00B2092A">
            <w:pPr>
              <w:autoSpaceDE w:val="0"/>
              <w:autoSpaceDN w:val="0"/>
              <w:adjustRightInd w:val="0"/>
              <w:spacing w:after="0" w:line="240" w:lineRule="auto"/>
              <w:jc w:val="center"/>
              <w:rPr>
                <w:rFonts w:ascii="Arial" w:hAnsi="Arial" w:cs="Arial"/>
                <w:sz w:val="24"/>
                <w:szCs w:val="24"/>
              </w:rPr>
            </w:pPr>
            <w:r w:rsidRPr="004D5ACF">
              <w:rPr>
                <w:rFonts w:ascii="Arial" w:hAnsi="Arial" w:cs="Arial"/>
                <w:sz w:val="24"/>
                <w:szCs w:val="24"/>
              </w:rPr>
              <w:t>0</w:t>
            </w:r>
          </w:p>
        </w:tc>
        <w:tc>
          <w:tcPr>
            <w:tcW w:w="962" w:type="dxa"/>
          </w:tcPr>
          <w:p w14:paraId="09788700" w14:textId="4F350221" w:rsidR="00B2092A" w:rsidRPr="004D5ACF" w:rsidRDefault="00B2092A" w:rsidP="00B2092A">
            <w:pPr>
              <w:autoSpaceDE w:val="0"/>
              <w:autoSpaceDN w:val="0"/>
              <w:adjustRightInd w:val="0"/>
              <w:spacing w:after="0" w:line="240" w:lineRule="auto"/>
              <w:jc w:val="center"/>
              <w:rPr>
                <w:rFonts w:ascii="Arial" w:hAnsi="Arial" w:cs="Arial"/>
                <w:sz w:val="24"/>
                <w:szCs w:val="24"/>
              </w:rPr>
            </w:pPr>
            <w:r w:rsidRPr="004D5ACF">
              <w:rPr>
                <w:rFonts w:ascii="Arial" w:hAnsi="Arial" w:cs="Arial"/>
                <w:sz w:val="24"/>
                <w:szCs w:val="24"/>
              </w:rPr>
              <w:t>600,0</w:t>
            </w:r>
          </w:p>
        </w:tc>
        <w:tc>
          <w:tcPr>
            <w:tcW w:w="962" w:type="dxa"/>
          </w:tcPr>
          <w:p w14:paraId="6FDFB196" w14:textId="65A46A46" w:rsidR="00B2092A" w:rsidRPr="004D5ACF" w:rsidRDefault="00B2092A" w:rsidP="00B2092A">
            <w:pPr>
              <w:autoSpaceDE w:val="0"/>
              <w:autoSpaceDN w:val="0"/>
              <w:adjustRightInd w:val="0"/>
              <w:spacing w:after="0" w:line="240" w:lineRule="auto"/>
              <w:jc w:val="center"/>
              <w:rPr>
                <w:rFonts w:ascii="Arial" w:hAnsi="Arial" w:cs="Arial"/>
                <w:sz w:val="24"/>
                <w:szCs w:val="24"/>
              </w:rPr>
            </w:pPr>
            <w:r w:rsidRPr="004D5ACF">
              <w:rPr>
                <w:rFonts w:ascii="Arial" w:hAnsi="Arial" w:cs="Arial"/>
                <w:sz w:val="24"/>
                <w:szCs w:val="24"/>
              </w:rPr>
              <w:t>600,0</w:t>
            </w:r>
          </w:p>
        </w:tc>
        <w:tc>
          <w:tcPr>
            <w:tcW w:w="1234" w:type="dxa"/>
          </w:tcPr>
          <w:p w14:paraId="73ACB63C" w14:textId="453B7C61" w:rsidR="00B2092A" w:rsidRPr="004D5ACF" w:rsidRDefault="00B2092A" w:rsidP="00B2092A">
            <w:pPr>
              <w:autoSpaceDE w:val="0"/>
              <w:autoSpaceDN w:val="0"/>
              <w:adjustRightInd w:val="0"/>
              <w:spacing w:after="0" w:line="240" w:lineRule="auto"/>
              <w:jc w:val="center"/>
              <w:rPr>
                <w:rFonts w:ascii="Arial" w:hAnsi="Arial" w:cs="Arial"/>
                <w:sz w:val="24"/>
                <w:szCs w:val="24"/>
              </w:rPr>
            </w:pPr>
            <w:r w:rsidRPr="004D5ACF">
              <w:rPr>
                <w:rFonts w:ascii="Arial" w:hAnsi="Arial" w:cs="Arial"/>
                <w:sz w:val="24"/>
                <w:szCs w:val="24"/>
              </w:rPr>
              <w:t>1200,0</w:t>
            </w:r>
          </w:p>
        </w:tc>
      </w:tr>
      <w:tr w:rsidR="00BF48E5" w:rsidRPr="004D5ACF" w14:paraId="43F8DCFF" w14:textId="77777777" w:rsidTr="000C2717">
        <w:trPr>
          <w:gridAfter w:val="1"/>
          <w:wAfter w:w="10" w:type="dxa"/>
          <w:trHeight w:val="271"/>
        </w:trPr>
        <w:tc>
          <w:tcPr>
            <w:tcW w:w="596" w:type="dxa"/>
            <w:vMerge/>
          </w:tcPr>
          <w:p w14:paraId="51A920EC" w14:textId="77777777" w:rsidR="005307FC" w:rsidRPr="004D5ACF" w:rsidRDefault="005307FC" w:rsidP="005307FC">
            <w:pPr>
              <w:spacing w:after="0" w:line="240" w:lineRule="auto"/>
              <w:jc w:val="both"/>
              <w:rPr>
                <w:rFonts w:ascii="Arial" w:hAnsi="Arial" w:cs="Arial"/>
                <w:sz w:val="24"/>
                <w:szCs w:val="24"/>
              </w:rPr>
            </w:pPr>
          </w:p>
        </w:tc>
        <w:tc>
          <w:tcPr>
            <w:tcW w:w="1917" w:type="dxa"/>
            <w:vMerge/>
            <w:hideMark/>
          </w:tcPr>
          <w:p w14:paraId="6060E67C" w14:textId="77777777" w:rsidR="005307FC" w:rsidRPr="004D5ACF" w:rsidRDefault="005307FC" w:rsidP="005307FC">
            <w:pPr>
              <w:spacing w:after="0" w:line="240" w:lineRule="auto"/>
              <w:jc w:val="both"/>
              <w:rPr>
                <w:rFonts w:ascii="Arial" w:hAnsi="Arial" w:cs="Arial"/>
                <w:sz w:val="24"/>
                <w:szCs w:val="24"/>
              </w:rPr>
            </w:pPr>
          </w:p>
        </w:tc>
        <w:tc>
          <w:tcPr>
            <w:tcW w:w="2457" w:type="dxa"/>
            <w:vMerge/>
            <w:hideMark/>
          </w:tcPr>
          <w:p w14:paraId="0076FA58" w14:textId="77777777" w:rsidR="005307FC" w:rsidRPr="004D5ACF" w:rsidRDefault="005307FC" w:rsidP="005307FC">
            <w:pPr>
              <w:spacing w:after="0" w:line="240" w:lineRule="auto"/>
              <w:jc w:val="both"/>
              <w:rPr>
                <w:rFonts w:ascii="Arial" w:hAnsi="Arial" w:cs="Arial"/>
                <w:sz w:val="24"/>
                <w:szCs w:val="24"/>
              </w:rPr>
            </w:pPr>
          </w:p>
        </w:tc>
        <w:tc>
          <w:tcPr>
            <w:tcW w:w="2593" w:type="dxa"/>
            <w:hideMark/>
          </w:tcPr>
          <w:p w14:paraId="6F6EA688" w14:textId="77777777" w:rsidR="005307FC" w:rsidRPr="004D5ACF" w:rsidRDefault="005307FC" w:rsidP="005307FC">
            <w:pPr>
              <w:spacing w:after="0" w:line="240" w:lineRule="auto"/>
              <w:jc w:val="both"/>
              <w:rPr>
                <w:rFonts w:ascii="Arial" w:hAnsi="Arial" w:cs="Arial"/>
                <w:sz w:val="24"/>
                <w:szCs w:val="24"/>
              </w:rPr>
            </w:pPr>
            <w:r w:rsidRPr="004D5ACF">
              <w:rPr>
                <w:rFonts w:ascii="Arial" w:hAnsi="Arial" w:cs="Arial"/>
                <w:sz w:val="24"/>
                <w:szCs w:val="24"/>
              </w:rPr>
              <w:t>в том числе по ГРБС</w:t>
            </w:r>
          </w:p>
        </w:tc>
        <w:tc>
          <w:tcPr>
            <w:tcW w:w="685" w:type="dxa"/>
            <w:hideMark/>
          </w:tcPr>
          <w:p w14:paraId="02F7A1D4" w14:textId="77777777" w:rsidR="005307FC" w:rsidRPr="004D5ACF" w:rsidRDefault="005307FC" w:rsidP="005307FC">
            <w:pPr>
              <w:spacing w:after="0" w:line="240" w:lineRule="auto"/>
              <w:jc w:val="center"/>
              <w:rPr>
                <w:rFonts w:ascii="Arial" w:hAnsi="Arial" w:cs="Arial"/>
                <w:sz w:val="24"/>
                <w:szCs w:val="24"/>
              </w:rPr>
            </w:pPr>
          </w:p>
        </w:tc>
        <w:tc>
          <w:tcPr>
            <w:tcW w:w="954" w:type="dxa"/>
            <w:hideMark/>
          </w:tcPr>
          <w:p w14:paraId="7107E8C0" w14:textId="77777777" w:rsidR="005307FC" w:rsidRPr="004D5ACF" w:rsidRDefault="005307FC" w:rsidP="005307FC">
            <w:pPr>
              <w:spacing w:after="0" w:line="240" w:lineRule="auto"/>
              <w:jc w:val="center"/>
              <w:rPr>
                <w:rFonts w:ascii="Arial" w:hAnsi="Arial" w:cs="Arial"/>
                <w:sz w:val="24"/>
                <w:szCs w:val="24"/>
              </w:rPr>
            </w:pPr>
          </w:p>
        </w:tc>
        <w:tc>
          <w:tcPr>
            <w:tcW w:w="1726" w:type="dxa"/>
            <w:hideMark/>
          </w:tcPr>
          <w:p w14:paraId="57790A6F" w14:textId="77777777" w:rsidR="005307FC" w:rsidRPr="004D5ACF" w:rsidRDefault="005307FC" w:rsidP="00613F1A">
            <w:pPr>
              <w:spacing w:after="0" w:line="240" w:lineRule="auto"/>
              <w:jc w:val="center"/>
              <w:rPr>
                <w:rFonts w:ascii="Arial" w:hAnsi="Arial" w:cs="Arial"/>
                <w:sz w:val="24"/>
                <w:szCs w:val="24"/>
              </w:rPr>
            </w:pPr>
          </w:p>
        </w:tc>
        <w:tc>
          <w:tcPr>
            <w:tcW w:w="692" w:type="dxa"/>
            <w:hideMark/>
          </w:tcPr>
          <w:p w14:paraId="59921878" w14:textId="77777777" w:rsidR="005307FC" w:rsidRPr="004D5ACF" w:rsidRDefault="005307FC" w:rsidP="005307FC">
            <w:pPr>
              <w:spacing w:after="0" w:line="240" w:lineRule="auto"/>
              <w:jc w:val="center"/>
              <w:outlineLvl w:val="0"/>
              <w:rPr>
                <w:rFonts w:ascii="Arial" w:hAnsi="Arial" w:cs="Arial"/>
                <w:kern w:val="1"/>
                <w:sz w:val="24"/>
                <w:szCs w:val="24"/>
              </w:rPr>
            </w:pPr>
          </w:p>
        </w:tc>
        <w:tc>
          <w:tcPr>
            <w:tcW w:w="1104" w:type="dxa"/>
          </w:tcPr>
          <w:p w14:paraId="54C18CC2" w14:textId="77777777" w:rsidR="005307FC" w:rsidRPr="004D5ACF" w:rsidRDefault="005307FC" w:rsidP="005307FC">
            <w:pPr>
              <w:spacing w:after="0" w:line="240" w:lineRule="auto"/>
              <w:jc w:val="center"/>
              <w:rPr>
                <w:rFonts w:ascii="Arial" w:hAnsi="Arial" w:cs="Arial"/>
                <w:kern w:val="1"/>
                <w:sz w:val="24"/>
                <w:szCs w:val="24"/>
              </w:rPr>
            </w:pPr>
          </w:p>
        </w:tc>
        <w:tc>
          <w:tcPr>
            <w:tcW w:w="962" w:type="dxa"/>
          </w:tcPr>
          <w:p w14:paraId="2041CE2A" w14:textId="77777777" w:rsidR="005307FC" w:rsidRPr="004D5ACF" w:rsidRDefault="005307FC" w:rsidP="005307FC">
            <w:pPr>
              <w:spacing w:after="0" w:line="240" w:lineRule="auto"/>
              <w:jc w:val="center"/>
              <w:rPr>
                <w:rFonts w:ascii="Arial" w:hAnsi="Arial" w:cs="Arial"/>
                <w:kern w:val="1"/>
                <w:sz w:val="24"/>
                <w:szCs w:val="24"/>
              </w:rPr>
            </w:pPr>
          </w:p>
        </w:tc>
        <w:tc>
          <w:tcPr>
            <w:tcW w:w="962" w:type="dxa"/>
          </w:tcPr>
          <w:p w14:paraId="178ED303" w14:textId="77777777" w:rsidR="005307FC" w:rsidRPr="004D5ACF" w:rsidRDefault="005307FC" w:rsidP="005307FC">
            <w:pPr>
              <w:spacing w:after="0" w:line="240" w:lineRule="auto"/>
              <w:jc w:val="center"/>
              <w:rPr>
                <w:rFonts w:ascii="Arial" w:hAnsi="Arial" w:cs="Arial"/>
                <w:kern w:val="1"/>
                <w:sz w:val="24"/>
                <w:szCs w:val="24"/>
              </w:rPr>
            </w:pPr>
          </w:p>
        </w:tc>
        <w:tc>
          <w:tcPr>
            <w:tcW w:w="1234" w:type="dxa"/>
          </w:tcPr>
          <w:p w14:paraId="5D41E4F1" w14:textId="77777777" w:rsidR="005307FC" w:rsidRPr="004D5ACF" w:rsidRDefault="005307FC" w:rsidP="005307FC">
            <w:pPr>
              <w:spacing w:after="0" w:line="240" w:lineRule="auto"/>
              <w:jc w:val="center"/>
              <w:rPr>
                <w:rFonts w:ascii="Arial" w:hAnsi="Arial" w:cs="Arial"/>
                <w:kern w:val="1"/>
                <w:sz w:val="24"/>
                <w:szCs w:val="24"/>
              </w:rPr>
            </w:pPr>
          </w:p>
        </w:tc>
      </w:tr>
      <w:tr w:rsidR="0051449C" w:rsidRPr="004D5ACF" w14:paraId="0990A2BA" w14:textId="77777777" w:rsidTr="005442F0">
        <w:trPr>
          <w:gridAfter w:val="1"/>
          <w:wAfter w:w="10" w:type="dxa"/>
          <w:trHeight w:val="485"/>
        </w:trPr>
        <w:tc>
          <w:tcPr>
            <w:tcW w:w="596" w:type="dxa"/>
            <w:vMerge/>
          </w:tcPr>
          <w:p w14:paraId="3D430E9C" w14:textId="77777777" w:rsidR="0051449C" w:rsidRPr="004D5ACF" w:rsidRDefault="0051449C" w:rsidP="0051449C">
            <w:pPr>
              <w:spacing w:after="0" w:line="240" w:lineRule="auto"/>
              <w:jc w:val="both"/>
              <w:rPr>
                <w:rFonts w:ascii="Arial" w:hAnsi="Arial" w:cs="Arial"/>
                <w:sz w:val="24"/>
                <w:szCs w:val="24"/>
              </w:rPr>
            </w:pPr>
          </w:p>
        </w:tc>
        <w:tc>
          <w:tcPr>
            <w:tcW w:w="1917" w:type="dxa"/>
            <w:vMerge/>
            <w:hideMark/>
          </w:tcPr>
          <w:p w14:paraId="509446B2" w14:textId="77777777" w:rsidR="0051449C" w:rsidRPr="004D5ACF" w:rsidRDefault="0051449C" w:rsidP="0051449C">
            <w:pPr>
              <w:spacing w:after="0" w:line="240" w:lineRule="auto"/>
              <w:jc w:val="both"/>
              <w:rPr>
                <w:rFonts w:ascii="Arial" w:hAnsi="Arial" w:cs="Arial"/>
                <w:sz w:val="24"/>
                <w:szCs w:val="24"/>
              </w:rPr>
            </w:pPr>
          </w:p>
        </w:tc>
        <w:tc>
          <w:tcPr>
            <w:tcW w:w="2457" w:type="dxa"/>
            <w:vMerge/>
            <w:hideMark/>
          </w:tcPr>
          <w:p w14:paraId="6368F434" w14:textId="77777777" w:rsidR="0051449C" w:rsidRPr="004D5ACF" w:rsidRDefault="0051449C" w:rsidP="0051449C">
            <w:pPr>
              <w:spacing w:after="0" w:line="240" w:lineRule="auto"/>
              <w:jc w:val="both"/>
              <w:rPr>
                <w:rFonts w:ascii="Arial" w:hAnsi="Arial" w:cs="Arial"/>
                <w:sz w:val="24"/>
                <w:szCs w:val="24"/>
              </w:rPr>
            </w:pPr>
          </w:p>
        </w:tc>
        <w:tc>
          <w:tcPr>
            <w:tcW w:w="2593" w:type="dxa"/>
            <w:hideMark/>
          </w:tcPr>
          <w:p w14:paraId="4C6D4B0D" w14:textId="77777777" w:rsidR="0051449C" w:rsidRPr="004D5ACF" w:rsidRDefault="0051449C" w:rsidP="0051449C">
            <w:pPr>
              <w:spacing w:after="0" w:line="240" w:lineRule="auto"/>
              <w:jc w:val="both"/>
              <w:rPr>
                <w:rFonts w:ascii="Arial" w:hAnsi="Arial" w:cs="Arial"/>
                <w:sz w:val="24"/>
                <w:szCs w:val="24"/>
              </w:rPr>
            </w:pPr>
            <w:r w:rsidRPr="004D5ACF">
              <w:rPr>
                <w:rFonts w:ascii="Arial" w:hAnsi="Arial" w:cs="Arial"/>
                <w:sz w:val="24"/>
                <w:szCs w:val="24"/>
              </w:rPr>
              <w:t>МКУ «Служба заказчика Краснотуранского района»</w:t>
            </w:r>
          </w:p>
        </w:tc>
        <w:tc>
          <w:tcPr>
            <w:tcW w:w="685" w:type="dxa"/>
            <w:hideMark/>
          </w:tcPr>
          <w:p w14:paraId="17E51B99" w14:textId="77777777" w:rsidR="0051449C" w:rsidRPr="004D5ACF" w:rsidRDefault="0051449C" w:rsidP="0051449C">
            <w:pPr>
              <w:spacing w:after="0" w:line="240" w:lineRule="auto"/>
              <w:jc w:val="center"/>
              <w:rPr>
                <w:rFonts w:ascii="Arial" w:hAnsi="Arial" w:cs="Arial"/>
                <w:sz w:val="24"/>
                <w:szCs w:val="24"/>
              </w:rPr>
            </w:pPr>
            <w:r w:rsidRPr="004D5ACF">
              <w:rPr>
                <w:rFonts w:ascii="Arial" w:hAnsi="Arial" w:cs="Arial"/>
                <w:sz w:val="24"/>
                <w:szCs w:val="24"/>
              </w:rPr>
              <w:t>803</w:t>
            </w:r>
          </w:p>
        </w:tc>
        <w:tc>
          <w:tcPr>
            <w:tcW w:w="954" w:type="dxa"/>
            <w:hideMark/>
          </w:tcPr>
          <w:p w14:paraId="4B60894F" w14:textId="7115045E" w:rsidR="0051449C" w:rsidRPr="004D5ACF" w:rsidRDefault="0051449C" w:rsidP="0051449C">
            <w:pPr>
              <w:spacing w:after="0" w:line="240" w:lineRule="auto"/>
              <w:jc w:val="center"/>
              <w:rPr>
                <w:rFonts w:ascii="Arial" w:hAnsi="Arial" w:cs="Arial"/>
                <w:sz w:val="24"/>
                <w:szCs w:val="24"/>
              </w:rPr>
            </w:pPr>
            <w:r w:rsidRPr="004D5ACF">
              <w:rPr>
                <w:rFonts w:ascii="Arial" w:hAnsi="Arial" w:cs="Arial"/>
                <w:sz w:val="24"/>
                <w:szCs w:val="24"/>
              </w:rPr>
              <w:t>Х</w:t>
            </w:r>
          </w:p>
        </w:tc>
        <w:tc>
          <w:tcPr>
            <w:tcW w:w="1726" w:type="dxa"/>
            <w:hideMark/>
          </w:tcPr>
          <w:p w14:paraId="5180758A" w14:textId="40BB06B0" w:rsidR="0051449C" w:rsidRPr="004D5ACF" w:rsidRDefault="0051449C" w:rsidP="0051449C">
            <w:pPr>
              <w:spacing w:after="0" w:line="240" w:lineRule="auto"/>
              <w:jc w:val="center"/>
              <w:rPr>
                <w:rFonts w:ascii="Arial" w:hAnsi="Arial" w:cs="Arial"/>
                <w:sz w:val="24"/>
                <w:szCs w:val="24"/>
              </w:rPr>
            </w:pPr>
            <w:r w:rsidRPr="004D5ACF">
              <w:rPr>
                <w:rFonts w:ascii="Arial" w:hAnsi="Arial" w:cs="Arial"/>
                <w:sz w:val="24"/>
                <w:szCs w:val="24"/>
              </w:rPr>
              <w:t>Х</w:t>
            </w:r>
          </w:p>
        </w:tc>
        <w:tc>
          <w:tcPr>
            <w:tcW w:w="692" w:type="dxa"/>
            <w:hideMark/>
          </w:tcPr>
          <w:p w14:paraId="482A00CE" w14:textId="291DC660" w:rsidR="0051449C" w:rsidRPr="004D5ACF" w:rsidRDefault="0051449C" w:rsidP="0051449C">
            <w:pPr>
              <w:spacing w:after="0" w:line="240" w:lineRule="auto"/>
              <w:jc w:val="center"/>
              <w:rPr>
                <w:rFonts w:ascii="Arial" w:hAnsi="Arial" w:cs="Arial"/>
                <w:sz w:val="24"/>
                <w:szCs w:val="24"/>
              </w:rPr>
            </w:pPr>
            <w:r w:rsidRPr="004D5ACF">
              <w:rPr>
                <w:rFonts w:ascii="Arial" w:hAnsi="Arial" w:cs="Arial"/>
                <w:sz w:val="24"/>
                <w:szCs w:val="24"/>
              </w:rPr>
              <w:t>Х</w:t>
            </w:r>
          </w:p>
        </w:tc>
        <w:tc>
          <w:tcPr>
            <w:tcW w:w="1104" w:type="dxa"/>
          </w:tcPr>
          <w:p w14:paraId="0E6DB83B" w14:textId="161F729A" w:rsidR="0051449C" w:rsidRPr="004D5ACF" w:rsidRDefault="0051449C" w:rsidP="0051449C">
            <w:pPr>
              <w:autoSpaceDE w:val="0"/>
              <w:autoSpaceDN w:val="0"/>
              <w:adjustRightInd w:val="0"/>
              <w:spacing w:after="0" w:line="240" w:lineRule="auto"/>
              <w:jc w:val="center"/>
              <w:rPr>
                <w:rFonts w:ascii="Arial" w:hAnsi="Arial" w:cs="Arial"/>
                <w:sz w:val="24"/>
                <w:szCs w:val="24"/>
              </w:rPr>
            </w:pPr>
            <w:r w:rsidRPr="004D5ACF">
              <w:rPr>
                <w:rFonts w:ascii="Arial" w:hAnsi="Arial" w:cs="Arial"/>
                <w:sz w:val="24"/>
                <w:szCs w:val="24"/>
              </w:rPr>
              <w:t>0</w:t>
            </w:r>
          </w:p>
        </w:tc>
        <w:tc>
          <w:tcPr>
            <w:tcW w:w="962" w:type="dxa"/>
          </w:tcPr>
          <w:p w14:paraId="2241574C" w14:textId="01599428" w:rsidR="0051449C" w:rsidRPr="004D5ACF" w:rsidRDefault="0051449C" w:rsidP="0051449C">
            <w:pPr>
              <w:autoSpaceDE w:val="0"/>
              <w:autoSpaceDN w:val="0"/>
              <w:adjustRightInd w:val="0"/>
              <w:spacing w:after="0" w:line="240" w:lineRule="auto"/>
              <w:jc w:val="center"/>
              <w:rPr>
                <w:rFonts w:ascii="Arial" w:hAnsi="Arial" w:cs="Arial"/>
                <w:sz w:val="24"/>
                <w:szCs w:val="24"/>
              </w:rPr>
            </w:pPr>
            <w:r w:rsidRPr="004D5ACF">
              <w:rPr>
                <w:rFonts w:ascii="Arial" w:hAnsi="Arial" w:cs="Arial"/>
                <w:sz w:val="24"/>
                <w:szCs w:val="24"/>
              </w:rPr>
              <w:t>600,0</w:t>
            </w:r>
          </w:p>
        </w:tc>
        <w:tc>
          <w:tcPr>
            <w:tcW w:w="962" w:type="dxa"/>
          </w:tcPr>
          <w:p w14:paraId="3FBECA5D" w14:textId="51C67FF7" w:rsidR="0051449C" w:rsidRPr="004D5ACF" w:rsidRDefault="0051449C" w:rsidP="0051449C">
            <w:pPr>
              <w:autoSpaceDE w:val="0"/>
              <w:autoSpaceDN w:val="0"/>
              <w:adjustRightInd w:val="0"/>
              <w:spacing w:after="0" w:line="240" w:lineRule="auto"/>
              <w:jc w:val="center"/>
              <w:rPr>
                <w:rFonts w:ascii="Arial" w:hAnsi="Arial" w:cs="Arial"/>
                <w:sz w:val="24"/>
                <w:szCs w:val="24"/>
              </w:rPr>
            </w:pPr>
            <w:r w:rsidRPr="004D5ACF">
              <w:rPr>
                <w:rFonts w:ascii="Arial" w:hAnsi="Arial" w:cs="Arial"/>
                <w:sz w:val="24"/>
                <w:szCs w:val="24"/>
              </w:rPr>
              <w:t>600,0</w:t>
            </w:r>
          </w:p>
        </w:tc>
        <w:tc>
          <w:tcPr>
            <w:tcW w:w="1234" w:type="dxa"/>
          </w:tcPr>
          <w:p w14:paraId="15661DC4" w14:textId="4F7C3DDC" w:rsidR="0051449C" w:rsidRPr="004D5ACF" w:rsidRDefault="0051449C" w:rsidP="0051449C">
            <w:pPr>
              <w:autoSpaceDE w:val="0"/>
              <w:autoSpaceDN w:val="0"/>
              <w:adjustRightInd w:val="0"/>
              <w:spacing w:after="0" w:line="240" w:lineRule="auto"/>
              <w:jc w:val="center"/>
              <w:rPr>
                <w:rFonts w:ascii="Arial" w:hAnsi="Arial" w:cs="Arial"/>
                <w:sz w:val="24"/>
                <w:szCs w:val="24"/>
              </w:rPr>
            </w:pPr>
            <w:r w:rsidRPr="004D5ACF">
              <w:rPr>
                <w:rFonts w:ascii="Arial" w:hAnsi="Arial" w:cs="Arial"/>
                <w:sz w:val="24"/>
                <w:szCs w:val="24"/>
              </w:rPr>
              <w:t>1200,0</w:t>
            </w:r>
          </w:p>
        </w:tc>
      </w:tr>
      <w:tr w:rsidR="00BF48E5" w:rsidRPr="004D5ACF" w14:paraId="08564A37" w14:textId="77777777" w:rsidTr="000C2717">
        <w:trPr>
          <w:gridAfter w:val="1"/>
          <w:wAfter w:w="10" w:type="dxa"/>
          <w:trHeight w:val="357"/>
        </w:trPr>
        <w:tc>
          <w:tcPr>
            <w:tcW w:w="596" w:type="dxa"/>
            <w:vMerge w:val="restart"/>
          </w:tcPr>
          <w:p w14:paraId="0CBF67BB" w14:textId="6AECA4B7" w:rsidR="005307FC" w:rsidRPr="004D5ACF" w:rsidRDefault="00613F1A" w:rsidP="005307FC">
            <w:pPr>
              <w:spacing w:after="0" w:line="240" w:lineRule="auto"/>
              <w:jc w:val="both"/>
              <w:rPr>
                <w:rFonts w:ascii="Arial" w:hAnsi="Arial" w:cs="Arial"/>
                <w:sz w:val="24"/>
                <w:szCs w:val="24"/>
              </w:rPr>
            </w:pPr>
            <w:r w:rsidRPr="004D5ACF">
              <w:rPr>
                <w:rFonts w:ascii="Arial" w:hAnsi="Arial" w:cs="Arial"/>
                <w:sz w:val="24"/>
                <w:szCs w:val="24"/>
              </w:rPr>
              <w:t>6</w:t>
            </w:r>
          </w:p>
        </w:tc>
        <w:tc>
          <w:tcPr>
            <w:tcW w:w="1917" w:type="dxa"/>
            <w:vMerge w:val="restart"/>
            <w:hideMark/>
          </w:tcPr>
          <w:p w14:paraId="25FB2037" w14:textId="77777777" w:rsidR="005307FC" w:rsidRPr="004D5ACF" w:rsidRDefault="005307FC" w:rsidP="005307FC">
            <w:pPr>
              <w:spacing w:after="0" w:line="240" w:lineRule="auto"/>
              <w:jc w:val="both"/>
              <w:rPr>
                <w:rFonts w:ascii="Arial" w:hAnsi="Arial" w:cs="Arial"/>
                <w:sz w:val="24"/>
                <w:szCs w:val="24"/>
              </w:rPr>
            </w:pPr>
            <w:r w:rsidRPr="004D5ACF">
              <w:rPr>
                <w:rFonts w:ascii="Arial" w:hAnsi="Arial" w:cs="Arial"/>
                <w:sz w:val="24"/>
                <w:szCs w:val="24"/>
              </w:rPr>
              <w:t>Мероприятие 1</w:t>
            </w:r>
          </w:p>
        </w:tc>
        <w:tc>
          <w:tcPr>
            <w:tcW w:w="2457" w:type="dxa"/>
            <w:vMerge w:val="restart"/>
            <w:hideMark/>
          </w:tcPr>
          <w:p w14:paraId="2E0FA90F" w14:textId="77777777" w:rsidR="005307FC" w:rsidRPr="004D5ACF" w:rsidRDefault="005307FC" w:rsidP="005307FC">
            <w:pPr>
              <w:spacing w:after="0" w:line="240" w:lineRule="auto"/>
              <w:jc w:val="both"/>
              <w:rPr>
                <w:rFonts w:ascii="Arial" w:hAnsi="Arial" w:cs="Arial"/>
                <w:sz w:val="24"/>
                <w:szCs w:val="24"/>
              </w:rPr>
            </w:pPr>
            <w:r w:rsidRPr="004D5ACF">
              <w:rPr>
                <w:rFonts w:ascii="Arial" w:hAnsi="Arial" w:cs="Arial"/>
                <w:sz w:val="24"/>
                <w:szCs w:val="24"/>
              </w:rPr>
              <w:t xml:space="preserve">Предоставление социальных выплат молодым семьям на приобретение (строительство) жилья </w:t>
            </w:r>
          </w:p>
        </w:tc>
        <w:tc>
          <w:tcPr>
            <w:tcW w:w="2593" w:type="dxa"/>
            <w:hideMark/>
          </w:tcPr>
          <w:p w14:paraId="29D57E71" w14:textId="77777777" w:rsidR="005307FC" w:rsidRPr="004D5ACF" w:rsidRDefault="005307FC" w:rsidP="005307FC">
            <w:pPr>
              <w:spacing w:after="0" w:line="240" w:lineRule="auto"/>
              <w:jc w:val="both"/>
              <w:rPr>
                <w:rFonts w:ascii="Arial" w:hAnsi="Arial" w:cs="Arial"/>
                <w:sz w:val="24"/>
                <w:szCs w:val="24"/>
              </w:rPr>
            </w:pPr>
            <w:r w:rsidRPr="004D5ACF">
              <w:rPr>
                <w:rFonts w:ascii="Arial" w:hAnsi="Arial" w:cs="Arial"/>
                <w:sz w:val="24"/>
                <w:szCs w:val="24"/>
              </w:rPr>
              <w:t>всего расходные обязательства</w:t>
            </w:r>
          </w:p>
        </w:tc>
        <w:tc>
          <w:tcPr>
            <w:tcW w:w="685" w:type="dxa"/>
            <w:hideMark/>
          </w:tcPr>
          <w:p w14:paraId="7E606E4B" w14:textId="77777777" w:rsidR="005307FC" w:rsidRPr="004D5ACF" w:rsidRDefault="005307FC" w:rsidP="00613F1A">
            <w:pPr>
              <w:autoSpaceDE w:val="0"/>
              <w:autoSpaceDN w:val="0"/>
              <w:adjustRightInd w:val="0"/>
              <w:spacing w:line="240" w:lineRule="auto"/>
              <w:jc w:val="center"/>
              <w:rPr>
                <w:rFonts w:ascii="Arial" w:hAnsi="Arial" w:cs="Arial"/>
                <w:sz w:val="24"/>
                <w:szCs w:val="24"/>
              </w:rPr>
            </w:pPr>
            <w:r w:rsidRPr="004D5ACF">
              <w:rPr>
                <w:rFonts w:ascii="Arial" w:hAnsi="Arial" w:cs="Arial"/>
                <w:sz w:val="24"/>
                <w:szCs w:val="24"/>
              </w:rPr>
              <w:t>803</w:t>
            </w:r>
          </w:p>
        </w:tc>
        <w:tc>
          <w:tcPr>
            <w:tcW w:w="954" w:type="dxa"/>
          </w:tcPr>
          <w:p w14:paraId="54742AC1" w14:textId="77777777" w:rsidR="005307FC" w:rsidRPr="004D5ACF" w:rsidRDefault="005307FC" w:rsidP="00613F1A">
            <w:pPr>
              <w:autoSpaceDE w:val="0"/>
              <w:autoSpaceDN w:val="0"/>
              <w:adjustRightInd w:val="0"/>
              <w:spacing w:line="240" w:lineRule="auto"/>
              <w:jc w:val="center"/>
              <w:rPr>
                <w:rFonts w:ascii="Arial" w:hAnsi="Arial" w:cs="Arial"/>
                <w:sz w:val="24"/>
                <w:szCs w:val="24"/>
              </w:rPr>
            </w:pPr>
            <w:r w:rsidRPr="004D5ACF">
              <w:rPr>
                <w:rFonts w:ascii="Arial" w:hAnsi="Arial" w:cs="Arial"/>
                <w:sz w:val="24"/>
                <w:szCs w:val="24"/>
              </w:rPr>
              <w:t>Х</w:t>
            </w:r>
          </w:p>
        </w:tc>
        <w:tc>
          <w:tcPr>
            <w:tcW w:w="1726" w:type="dxa"/>
            <w:hideMark/>
          </w:tcPr>
          <w:p w14:paraId="07992388" w14:textId="77777777" w:rsidR="005307FC" w:rsidRPr="004D5ACF" w:rsidRDefault="005307FC" w:rsidP="00613F1A">
            <w:pPr>
              <w:autoSpaceDE w:val="0"/>
              <w:autoSpaceDN w:val="0"/>
              <w:adjustRightInd w:val="0"/>
              <w:spacing w:line="240" w:lineRule="auto"/>
              <w:jc w:val="center"/>
              <w:rPr>
                <w:rFonts w:ascii="Arial" w:hAnsi="Arial" w:cs="Arial"/>
                <w:sz w:val="24"/>
                <w:szCs w:val="24"/>
              </w:rPr>
            </w:pPr>
            <w:r w:rsidRPr="004D5ACF">
              <w:rPr>
                <w:rFonts w:ascii="Arial" w:hAnsi="Arial" w:cs="Arial"/>
                <w:sz w:val="24"/>
                <w:szCs w:val="24"/>
              </w:rPr>
              <w:t>Х</w:t>
            </w:r>
          </w:p>
        </w:tc>
        <w:tc>
          <w:tcPr>
            <w:tcW w:w="692" w:type="dxa"/>
            <w:hideMark/>
          </w:tcPr>
          <w:p w14:paraId="18F4BDB9" w14:textId="77777777" w:rsidR="005307FC" w:rsidRPr="004D5ACF" w:rsidRDefault="005307FC" w:rsidP="00613F1A">
            <w:pPr>
              <w:autoSpaceDE w:val="0"/>
              <w:autoSpaceDN w:val="0"/>
              <w:adjustRightInd w:val="0"/>
              <w:spacing w:line="240" w:lineRule="auto"/>
              <w:jc w:val="center"/>
              <w:rPr>
                <w:rFonts w:ascii="Arial" w:hAnsi="Arial" w:cs="Arial"/>
                <w:sz w:val="24"/>
                <w:szCs w:val="24"/>
              </w:rPr>
            </w:pPr>
            <w:r w:rsidRPr="004D5ACF">
              <w:rPr>
                <w:rFonts w:ascii="Arial" w:hAnsi="Arial" w:cs="Arial"/>
                <w:sz w:val="24"/>
                <w:szCs w:val="24"/>
              </w:rPr>
              <w:t>Х</w:t>
            </w:r>
          </w:p>
        </w:tc>
        <w:tc>
          <w:tcPr>
            <w:tcW w:w="1104" w:type="dxa"/>
          </w:tcPr>
          <w:p w14:paraId="46304DFC" w14:textId="6C5DF870" w:rsidR="005307FC" w:rsidRPr="004D5ACF" w:rsidRDefault="00B2092A" w:rsidP="005307FC">
            <w:pPr>
              <w:autoSpaceDE w:val="0"/>
              <w:autoSpaceDN w:val="0"/>
              <w:adjustRightInd w:val="0"/>
              <w:spacing w:after="0" w:line="240" w:lineRule="auto"/>
              <w:jc w:val="center"/>
              <w:rPr>
                <w:rFonts w:ascii="Arial" w:hAnsi="Arial" w:cs="Arial"/>
                <w:sz w:val="24"/>
                <w:szCs w:val="24"/>
              </w:rPr>
            </w:pPr>
            <w:r w:rsidRPr="004D5ACF">
              <w:rPr>
                <w:rFonts w:ascii="Arial" w:hAnsi="Arial" w:cs="Arial"/>
                <w:sz w:val="24"/>
                <w:szCs w:val="24"/>
              </w:rPr>
              <w:t>0</w:t>
            </w:r>
          </w:p>
        </w:tc>
        <w:tc>
          <w:tcPr>
            <w:tcW w:w="962" w:type="dxa"/>
          </w:tcPr>
          <w:p w14:paraId="36B7BDDA" w14:textId="77777777" w:rsidR="005307FC" w:rsidRPr="004D5ACF" w:rsidRDefault="005307FC" w:rsidP="005307FC">
            <w:pPr>
              <w:autoSpaceDE w:val="0"/>
              <w:autoSpaceDN w:val="0"/>
              <w:adjustRightInd w:val="0"/>
              <w:spacing w:after="0" w:line="240" w:lineRule="auto"/>
              <w:jc w:val="center"/>
              <w:rPr>
                <w:rFonts w:ascii="Arial" w:hAnsi="Arial" w:cs="Arial"/>
                <w:sz w:val="24"/>
                <w:szCs w:val="24"/>
              </w:rPr>
            </w:pPr>
            <w:r w:rsidRPr="004D5ACF">
              <w:rPr>
                <w:rFonts w:ascii="Arial" w:hAnsi="Arial" w:cs="Arial"/>
                <w:sz w:val="24"/>
                <w:szCs w:val="24"/>
              </w:rPr>
              <w:t>600,0</w:t>
            </w:r>
          </w:p>
        </w:tc>
        <w:tc>
          <w:tcPr>
            <w:tcW w:w="962" w:type="dxa"/>
          </w:tcPr>
          <w:p w14:paraId="5C4A1F21" w14:textId="77777777" w:rsidR="005307FC" w:rsidRPr="004D5ACF" w:rsidRDefault="005307FC" w:rsidP="005307FC">
            <w:pPr>
              <w:autoSpaceDE w:val="0"/>
              <w:autoSpaceDN w:val="0"/>
              <w:adjustRightInd w:val="0"/>
              <w:spacing w:after="0" w:line="240" w:lineRule="auto"/>
              <w:jc w:val="center"/>
              <w:rPr>
                <w:rFonts w:ascii="Arial" w:hAnsi="Arial" w:cs="Arial"/>
                <w:sz w:val="24"/>
                <w:szCs w:val="24"/>
              </w:rPr>
            </w:pPr>
            <w:r w:rsidRPr="004D5ACF">
              <w:rPr>
                <w:rFonts w:ascii="Arial" w:hAnsi="Arial" w:cs="Arial"/>
                <w:sz w:val="24"/>
                <w:szCs w:val="24"/>
              </w:rPr>
              <w:t>600,0</w:t>
            </w:r>
          </w:p>
        </w:tc>
        <w:tc>
          <w:tcPr>
            <w:tcW w:w="1234" w:type="dxa"/>
          </w:tcPr>
          <w:p w14:paraId="67A38C9D" w14:textId="6C10C085" w:rsidR="005307FC" w:rsidRPr="004D5ACF" w:rsidRDefault="00651C87" w:rsidP="00B2092A">
            <w:pPr>
              <w:autoSpaceDE w:val="0"/>
              <w:autoSpaceDN w:val="0"/>
              <w:adjustRightInd w:val="0"/>
              <w:spacing w:after="0" w:line="240" w:lineRule="auto"/>
              <w:jc w:val="center"/>
              <w:rPr>
                <w:rFonts w:ascii="Arial" w:hAnsi="Arial" w:cs="Arial"/>
                <w:sz w:val="24"/>
                <w:szCs w:val="24"/>
              </w:rPr>
            </w:pPr>
            <w:r w:rsidRPr="004D5ACF">
              <w:rPr>
                <w:rFonts w:ascii="Arial" w:hAnsi="Arial" w:cs="Arial"/>
                <w:sz w:val="24"/>
                <w:szCs w:val="24"/>
              </w:rPr>
              <w:t>1</w:t>
            </w:r>
            <w:r w:rsidR="00B2092A" w:rsidRPr="004D5ACF">
              <w:rPr>
                <w:rFonts w:ascii="Arial" w:hAnsi="Arial" w:cs="Arial"/>
                <w:sz w:val="24"/>
                <w:szCs w:val="24"/>
              </w:rPr>
              <w:t>2</w:t>
            </w:r>
            <w:r w:rsidRPr="004D5ACF">
              <w:rPr>
                <w:rFonts w:ascii="Arial" w:hAnsi="Arial" w:cs="Arial"/>
                <w:sz w:val="24"/>
                <w:szCs w:val="24"/>
              </w:rPr>
              <w:t>00,0</w:t>
            </w:r>
          </w:p>
        </w:tc>
      </w:tr>
      <w:tr w:rsidR="00BF48E5" w:rsidRPr="004D5ACF" w14:paraId="0861AD3A" w14:textId="77777777" w:rsidTr="000C2717">
        <w:trPr>
          <w:gridAfter w:val="1"/>
          <w:wAfter w:w="10" w:type="dxa"/>
          <w:trHeight w:val="279"/>
        </w:trPr>
        <w:tc>
          <w:tcPr>
            <w:tcW w:w="596" w:type="dxa"/>
            <w:vMerge/>
          </w:tcPr>
          <w:p w14:paraId="7169D806" w14:textId="77777777" w:rsidR="005307FC" w:rsidRPr="004D5ACF" w:rsidRDefault="005307FC" w:rsidP="005307FC">
            <w:pPr>
              <w:spacing w:after="0" w:line="240" w:lineRule="auto"/>
              <w:jc w:val="both"/>
              <w:rPr>
                <w:rFonts w:ascii="Arial" w:hAnsi="Arial" w:cs="Arial"/>
                <w:sz w:val="24"/>
                <w:szCs w:val="24"/>
              </w:rPr>
            </w:pPr>
          </w:p>
        </w:tc>
        <w:tc>
          <w:tcPr>
            <w:tcW w:w="1917" w:type="dxa"/>
            <w:vMerge/>
            <w:hideMark/>
          </w:tcPr>
          <w:p w14:paraId="0491594A" w14:textId="77777777" w:rsidR="005307FC" w:rsidRPr="004D5ACF" w:rsidRDefault="005307FC" w:rsidP="005307FC">
            <w:pPr>
              <w:spacing w:after="0" w:line="240" w:lineRule="auto"/>
              <w:jc w:val="both"/>
              <w:rPr>
                <w:rFonts w:ascii="Arial" w:hAnsi="Arial" w:cs="Arial"/>
                <w:sz w:val="24"/>
                <w:szCs w:val="24"/>
              </w:rPr>
            </w:pPr>
          </w:p>
        </w:tc>
        <w:tc>
          <w:tcPr>
            <w:tcW w:w="2457" w:type="dxa"/>
            <w:vMerge/>
            <w:hideMark/>
          </w:tcPr>
          <w:p w14:paraId="571B3024" w14:textId="77777777" w:rsidR="005307FC" w:rsidRPr="004D5ACF" w:rsidRDefault="005307FC" w:rsidP="005307FC">
            <w:pPr>
              <w:spacing w:after="0" w:line="240" w:lineRule="auto"/>
              <w:jc w:val="both"/>
              <w:rPr>
                <w:rFonts w:ascii="Arial" w:hAnsi="Arial" w:cs="Arial"/>
                <w:sz w:val="24"/>
                <w:szCs w:val="24"/>
              </w:rPr>
            </w:pPr>
          </w:p>
        </w:tc>
        <w:tc>
          <w:tcPr>
            <w:tcW w:w="2593" w:type="dxa"/>
            <w:hideMark/>
          </w:tcPr>
          <w:p w14:paraId="4912C120" w14:textId="77777777" w:rsidR="005307FC" w:rsidRPr="004D5ACF" w:rsidRDefault="005307FC" w:rsidP="005307FC">
            <w:pPr>
              <w:spacing w:after="0" w:line="240" w:lineRule="auto"/>
              <w:jc w:val="both"/>
              <w:rPr>
                <w:rFonts w:ascii="Arial" w:hAnsi="Arial" w:cs="Arial"/>
                <w:sz w:val="24"/>
                <w:szCs w:val="24"/>
              </w:rPr>
            </w:pPr>
            <w:r w:rsidRPr="004D5ACF">
              <w:rPr>
                <w:rFonts w:ascii="Arial" w:hAnsi="Arial" w:cs="Arial"/>
                <w:sz w:val="24"/>
                <w:szCs w:val="24"/>
              </w:rPr>
              <w:t>в том числе по ГРБС</w:t>
            </w:r>
          </w:p>
        </w:tc>
        <w:tc>
          <w:tcPr>
            <w:tcW w:w="685" w:type="dxa"/>
            <w:hideMark/>
          </w:tcPr>
          <w:p w14:paraId="6F87BF9D" w14:textId="77777777" w:rsidR="005307FC" w:rsidRPr="004D5ACF" w:rsidRDefault="005307FC" w:rsidP="005307FC">
            <w:pPr>
              <w:spacing w:after="0" w:line="240" w:lineRule="auto"/>
              <w:jc w:val="center"/>
              <w:rPr>
                <w:rFonts w:ascii="Arial" w:hAnsi="Arial" w:cs="Arial"/>
                <w:sz w:val="24"/>
                <w:szCs w:val="24"/>
              </w:rPr>
            </w:pPr>
          </w:p>
        </w:tc>
        <w:tc>
          <w:tcPr>
            <w:tcW w:w="954" w:type="dxa"/>
            <w:hideMark/>
          </w:tcPr>
          <w:p w14:paraId="45CEE5D1" w14:textId="77777777" w:rsidR="005307FC" w:rsidRPr="004D5ACF" w:rsidRDefault="005307FC" w:rsidP="005307FC">
            <w:pPr>
              <w:spacing w:after="0" w:line="240" w:lineRule="auto"/>
              <w:jc w:val="center"/>
              <w:rPr>
                <w:rFonts w:ascii="Arial" w:hAnsi="Arial" w:cs="Arial"/>
                <w:sz w:val="24"/>
                <w:szCs w:val="24"/>
              </w:rPr>
            </w:pPr>
          </w:p>
        </w:tc>
        <w:tc>
          <w:tcPr>
            <w:tcW w:w="1726" w:type="dxa"/>
            <w:hideMark/>
          </w:tcPr>
          <w:p w14:paraId="2D535F77" w14:textId="77777777" w:rsidR="005307FC" w:rsidRPr="004D5ACF" w:rsidRDefault="005307FC" w:rsidP="00613F1A">
            <w:pPr>
              <w:spacing w:after="0" w:line="240" w:lineRule="auto"/>
              <w:jc w:val="center"/>
              <w:rPr>
                <w:rFonts w:ascii="Arial" w:hAnsi="Arial" w:cs="Arial"/>
                <w:sz w:val="24"/>
                <w:szCs w:val="24"/>
              </w:rPr>
            </w:pPr>
          </w:p>
        </w:tc>
        <w:tc>
          <w:tcPr>
            <w:tcW w:w="692" w:type="dxa"/>
            <w:hideMark/>
          </w:tcPr>
          <w:p w14:paraId="72821837" w14:textId="77777777" w:rsidR="005307FC" w:rsidRPr="004D5ACF" w:rsidRDefault="005307FC" w:rsidP="005307FC">
            <w:pPr>
              <w:spacing w:after="0" w:line="240" w:lineRule="auto"/>
              <w:jc w:val="center"/>
              <w:outlineLvl w:val="0"/>
              <w:rPr>
                <w:rFonts w:ascii="Arial" w:hAnsi="Arial" w:cs="Arial"/>
                <w:kern w:val="1"/>
                <w:sz w:val="24"/>
                <w:szCs w:val="24"/>
              </w:rPr>
            </w:pPr>
          </w:p>
        </w:tc>
        <w:tc>
          <w:tcPr>
            <w:tcW w:w="1104" w:type="dxa"/>
          </w:tcPr>
          <w:p w14:paraId="03E7FAD5" w14:textId="77777777" w:rsidR="005307FC" w:rsidRPr="004D5ACF" w:rsidRDefault="005307FC" w:rsidP="005307FC">
            <w:pPr>
              <w:spacing w:after="0" w:line="240" w:lineRule="auto"/>
              <w:jc w:val="center"/>
              <w:rPr>
                <w:rFonts w:ascii="Arial" w:hAnsi="Arial" w:cs="Arial"/>
                <w:kern w:val="1"/>
                <w:sz w:val="24"/>
                <w:szCs w:val="24"/>
              </w:rPr>
            </w:pPr>
          </w:p>
        </w:tc>
        <w:tc>
          <w:tcPr>
            <w:tcW w:w="962" w:type="dxa"/>
          </w:tcPr>
          <w:p w14:paraId="758E72CD" w14:textId="77777777" w:rsidR="005307FC" w:rsidRPr="004D5ACF" w:rsidRDefault="005307FC" w:rsidP="005307FC">
            <w:pPr>
              <w:spacing w:after="0" w:line="240" w:lineRule="auto"/>
              <w:jc w:val="center"/>
              <w:rPr>
                <w:rFonts w:ascii="Arial" w:hAnsi="Arial" w:cs="Arial"/>
                <w:kern w:val="1"/>
                <w:sz w:val="24"/>
                <w:szCs w:val="24"/>
              </w:rPr>
            </w:pPr>
          </w:p>
        </w:tc>
        <w:tc>
          <w:tcPr>
            <w:tcW w:w="962" w:type="dxa"/>
          </w:tcPr>
          <w:p w14:paraId="74D70FDD" w14:textId="77777777" w:rsidR="005307FC" w:rsidRPr="004D5ACF" w:rsidRDefault="005307FC" w:rsidP="005307FC">
            <w:pPr>
              <w:spacing w:after="0" w:line="240" w:lineRule="auto"/>
              <w:jc w:val="center"/>
              <w:rPr>
                <w:rFonts w:ascii="Arial" w:hAnsi="Arial" w:cs="Arial"/>
                <w:kern w:val="1"/>
                <w:sz w:val="24"/>
                <w:szCs w:val="24"/>
              </w:rPr>
            </w:pPr>
          </w:p>
        </w:tc>
        <w:tc>
          <w:tcPr>
            <w:tcW w:w="1234" w:type="dxa"/>
          </w:tcPr>
          <w:p w14:paraId="798898FA" w14:textId="77777777" w:rsidR="005307FC" w:rsidRPr="004D5ACF" w:rsidRDefault="005307FC" w:rsidP="005307FC">
            <w:pPr>
              <w:spacing w:after="0" w:line="240" w:lineRule="auto"/>
              <w:jc w:val="center"/>
              <w:rPr>
                <w:rFonts w:ascii="Arial" w:hAnsi="Arial" w:cs="Arial"/>
                <w:kern w:val="1"/>
                <w:sz w:val="24"/>
                <w:szCs w:val="24"/>
              </w:rPr>
            </w:pPr>
          </w:p>
        </w:tc>
      </w:tr>
      <w:tr w:rsidR="00BF48E5" w:rsidRPr="004D5ACF" w14:paraId="0B1E1C08" w14:textId="77777777" w:rsidTr="000C2717">
        <w:trPr>
          <w:gridAfter w:val="1"/>
          <w:wAfter w:w="10" w:type="dxa"/>
          <w:trHeight w:val="269"/>
        </w:trPr>
        <w:tc>
          <w:tcPr>
            <w:tcW w:w="596" w:type="dxa"/>
            <w:vMerge/>
          </w:tcPr>
          <w:p w14:paraId="263F4E08" w14:textId="77777777" w:rsidR="005307FC" w:rsidRPr="004D5ACF" w:rsidRDefault="005307FC" w:rsidP="005307FC">
            <w:pPr>
              <w:spacing w:after="0" w:line="240" w:lineRule="auto"/>
              <w:jc w:val="both"/>
              <w:rPr>
                <w:rFonts w:ascii="Arial" w:hAnsi="Arial" w:cs="Arial"/>
                <w:sz w:val="24"/>
                <w:szCs w:val="24"/>
              </w:rPr>
            </w:pPr>
          </w:p>
        </w:tc>
        <w:tc>
          <w:tcPr>
            <w:tcW w:w="1917" w:type="dxa"/>
            <w:vMerge/>
            <w:hideMark/>
          </w:tcPr>
          <w:p w14:paraId="65A15914" w14:textId="77777777" w:rsidR="005307FC" w:rsidRPr="004D5ACF" w:rsidRDefault="005307FC" w:rsidP="005307FC">
            <w:pPr>
              <w:spacing w:after="0" w:line="240" w:lineRule="auto"/>
              <w:jc w:val="both"/>
              <w:rPr>
                <w:rFonts w:ascii="Arial" w:hAnsi="Arial" w:cs="Arial"/>
                <w:sz w:val="24"/>
                <w:szCs w:val="24"/>
              </w:rPr>
            </w:pPr>
          </w:p>
        </w:tc>
        <w:tc>
          <w:tcPr>
            <w:tcW w:w="2457" w:type="dxa"/>
            <w:vMerge/>
            <w:hideMark/>
          </w:tcPr>
          <w:p w14:paraId="79E33BBD" w14:textId="77777777" w:rsidR="005307FC" w:rsidRPr="004D5ACF" w:rsidRDefault="005307FC" w:rsidP="005307FC">
            <w:pPr>
              <w:spacing w:after="0" w:line="240" w:lineRule="auto"/>
              <w:jc w:val="both"/>
              <w:rPr>
                <w:rFonts w:ascii="Arial" w:hAnsi="Arial" w:cs="Arial"/>
                <w:sz w:val="24"/>
                <w:szCs w:val="24"/>
              </w:rPr>
            </w:pPr>
          </w:p>
        </w:tc>
        <w:tc>
          <w:tcPr>
            <w:tcW w:w="2593" w:type="dxa"/>
            <w:vMerge w:val="restart"/>
            <w:hideMark/>
          </w:tcPr>
          <w:p w14:paraId="1D77BBF2" w14:textId="77777777" w:rsidR="005307FC" w:rsidRPr="004D5ACF" w:rsidRDefault="005307FC" w:rsidP="005307FC">
            <w:pPr>
              <w:spacing w:after="0" w:line="240" w:lineRule="auto"/>
              <w:jc w:val="both"/>
              <w:rPr>
                <w:rFonts w:ascii="Arial" w:hAnsi="Arial" w:cs="Arial"/>
                <w:sz w:val="24"/>
                <w:szCs w:val="24"/>
              </w:rPr>
            </w:pPr>
            <w:r w:rsidRPr="004D5ACF">
              <w:rPr>
                <w:rFonts w:ascii="Arial" w:hAnsi="Arial" w:cs="Arial"/>
                <w:sz w:val="24"/>
                <w:szCs w:val="24"/>
              </w:rPr>
              <w:t>МКУ «Служба заказчика Краснотуранского района»</w:t>
            </w:r>
          </w:p>
        </w:tc>
        <w:tc>
          <w:tcPr>
            <w:tcW w:w="685" w:type="dxa"/>
          </w:tcPr>
          <w:p w14:paraId="1571F72D" w14:textId="77777777" w:rsidR="005307FC" w:rsidRPr="004D5ACF" w:rsidRDefault="005307FC" w:rsidP="00613F1A">
            <w:pPr>
              <w:autoSpaceDE w:val="0"/>
              <w:autoSpaceDN w:val="0"/>
              <w:adjustRightInd w:val="0"/>
              <w:spacing w:line="240" w:lineRule="auto"/>
              <w:jc w:val="center"/>
              <w:rPr>
                <w:rFonts w:ascii="Arial" w:hAnsi="Arial" w:cs="Arial"/>
                <w:sz w:val="24"/>
                <w:szCs w:val="24"/>
              </w:rPr>
            </w:pPr>
            <w:r w:rsidRPr="004D5ACF">
              <w:rPr>
                <w:rFonts w:ascii="Arial" w:hAnsi="Arial" w:cs="Arial"/>
                <w:sz w:val="24"/>
                <w:szCs w:val="24"/>
              </w:rPr>
              <w:t>803</w:t>
            </w:r>
          </w:p>
        </w:tc>
        <w:tc>
          <w:tcPr>
            <w:tcW w:w="954" w:type="dxa"/>
          </w:tcPr>
          <w:p w14:paraId="50243F08" w14:textId="77777777" w:rsidR="006B6306" w:rsidRPr="004D5ACF" w:rsidRDefault="006B6306" w:rsidP="000C2717">
            <w:pPr>
              <w:autoSpaceDE w:val="0"/>
              <w:autoSpaceDN w:val="0"/>
              <w:adjustRightInd w:val="0"/>
              <w:spacing w:line="240" w:lineRule="auto"/>
              <w:jc w:val="center"/>
              <w:rPr>
                <w:rFonts w:ascii="Arial" w:hAnsi="Arial" w:cs="Arial"/>
                <w:sz w:val="24"/>
                <w:szCs w:val="24"/>
              </w:rPr>
            </w:pPr>
            <w:r w:rsidRPr="004D5ACF">
              <w:rPr>
                <w:rFonts w:ascii="Arial" w:hAnsi="Arial" w:cs="Arial"/>
                <w:sz w:val="24"/>
                <w:szCs w:val="24"/>
              </w:rPr>
              <w:t>1003</w:t>
            </w:r>
          </w:p>
        </w:tc>
        <w:tc>
          <w:tcPr>
            <w:tcW w:w="1726" w:type="dxa"/>
          </w:tcPr>
          <w:p w14:paraId="1992ECE7" w14:textId="77777777" w:rsidR="005307FC" w:rsidRPr="004D5ACF" w:rsidRDefault="006B6306" w:rsidP="00613F1A">
            <w:pPr>
              <w:autoSpaceDE w:val="0"/>
              <w:autoSpaceDN w:val="0"/>
              <w:adjustRightInd w:val="0"/>
              <w:spacing w:line="240" w:lineRule="auto"/>
              <w:jc w:val="center"/>
              <w:rPr>
                <w:rFonts w:ascii="Arial" w:hAnsi="Arial" w:cs="Arial"/>
                <w:sz w:val="24"/>
                <w:szCs w:val="24"/>
              </w:rPr>
            </w:pPr>
            <w:r w:rsidRPr="004D5ACF">
              <w:rPr>
                <w:rFonts w:ascii="Arial" w:hAnsi="Arial" w:cs="Arial"/>
                <w:sz w:val="24"/>
                <w:szCs w:val="24"/>
              </w:rPr>
              <w:t>07200</w:t>
            </w:r>
            <w:r w:rsidRPr="004D5ACF">
              <w:rPr>
                <w:rFonts w:ascii="Arial" w:hAnsi="Arial" w:cs="Arial"/>
                <w:sz w:val="24"/>
                <w:szCs w:val="24"/>
                <w:lang w:val="en-US"/>
              </w:rPr>
              <w:t>L</w:t>
            </w:r>
            <w:r w:rsidRPr="004D5ACF">
              <w:rPr>
                <w:rFonts w:ascii="Arial" w:hAnsi="Arial" w:cs="Arial"/>
                <w:sz w:val="24"/>
                <w:szCs w:val="24"/>
              </w:rPr>
              <w:t>4970</w:t>
            </w:r>
          </w:p>
        </w:tc>
        <w:tc>
          <w:tcPr>
            <w:tcW w:w="692" w:type="dxa"/>
          </w:tcPr>
          <w:p w14:paraId="349708F9" w14:textId="77777777" w:rsidR="005307FC" w:rsidRPr="004D5ACF" w:rsidRDefault="005307FC" w:rsidP="00613F1A">
            <w:pPr>
              <w:autoSpaceDE w:val="0"/>
              <w:autoSpaceDN w:val="0"/>
              <w:adjustRightInd w:val="0"/>
              <w:spacing w:line="240" w:lineRule="auto"/>
              <w:jc w:val="center"/>
              <w:rPr>
                <w:rFonts w:ascii="Arial" w:hAnsi="Arial" w:cs="Arial"/>
                <w:sz w:val="24"/>
                <w:szCs w:val="24"/>
              </w:rPr>
            </w:pPr>
            <w:r w:rsidRPr="004D5ACF">
              <w:rPr>
                <w:rFonts w:ascii="Arial" w:hAnsi="Arial" w:cs="Arial"/>
                <w:sz w:val="24"/>
                <w:szCs w:val="24"/>
              </w:rPr>
              <w:t>320</w:t>
            </w:r>
          </w:p>
        </w:tc>
        <w:tc>
          <w:tcPr>
            <w:tcW w:w="1104" w:type="dxa"/>
          </w:tcPr>
          <w:p w14:paraId="214014FF" w14:textId="59B69471" w:rsidR="005307FC" w:rsidRPr="004D5ACF" w:rsidRDefault="00B2092A" w:rsidP="005307FC">
            <w:pPr>
              <w:autoSpaceDE w:val="0"/>
              <w:autoSpaceDN w:val="0"/>
              <w:adjustRightInd w:val="0"/>
              <w:spacing w:after="0" w:line="240" w:lineRule="auto"/>
              <w:jc w:val="center"/>
              <w:rPr>
                <w:rFonts w:ascii="Arial" w:hAnsi="Arial" w:cs="Arial"/>
                <w:sz w:val="24"/>
                <w:szCs w:val="24"/>
              </w:rPr>
            </w:pPr>
            <w:r w:rsidRPr="004D5ACF">
              <w:rPr>
                <w:rFonts w:ascii="Arial" w:hAnsi="Arial" w:cs="Arial"/>
                <w:sz w:val="24"/>
                <w:szCs w:val="24"/>
              </w:rPr>
              <w:t>0</w:t>
            </w:r>
          </w:p>
        </w:tc>
        <w:tc>
          <w:tcPr>
            <w:tcW w:w="962" w:type="dxa"/>
          </w:tcPr>
          <w:p w14:paraId="32723AA0" w14:textId="77777777" w:rsidR="005307FC" w:rsidRPr="004D5ACF" w:rsidRDefault="005307FC" w:rsidP="005307FC">
            <w:pPr>
              <w:autoSpaceDE w:val="0"/>
              <w:autoSpaceDN w:val="0"/>
              <w:adjustRightInd w:val="0"/>
              <w:spacing w:after="0" w:line="240" w:lineRule="auto"/>
              <w:jc w:val="center"/>
              <w:rPr>
                <w:rFonts w:ascii="Arial" w:hAnsi="Arial" w:cs="Arial"/>
                <w:sz w:val="24"/>
                <w:szCs w:val="24"/>
              </w:rPr>
            </w:pPr>
            <w:r w:rsidRPr="004D5ACF">
              <w:rPr>
                <w:rFonts w:ascii="Arial" w:hAnsi="Arial" w:cs="Arial"/>
                <w:sz w:val="24"/>
                <w:szCs w:val="24"/>
              </w:rPr>
              <w:t>600,0</w:t>
            </w:r>
          </w:p>
        </w:tc>
        <w:tc>
          <w:tcPr>
            <w:tcW w:w="962" w:type="dxa"/>
          </w:tcPr>
          <w:p w14:paraId="633FEA9C" w14:textId="77777777" w:rsidR="005307FC" w:rsidRPr="004D5ACF" w:rsidRDefault="005307FC" w:rsidP="005307FC">
            <w:pPr>
              <w:autoSpaceDE w:val="0"/>
              <w:autoSpaceDN w:val="0"/>
              <w:adjustRightInd w:val="0"/>
              <w:spacing w:after="0" w:line="240" w:lineRule="auto"/>
              <w:jc w:val="center"/>
              <w:rPr>
                <w:rFonts w:ascii="Arial" w:hAnsi="Arial" w:cs="Arial"/>
                <w:sz w:val="24"/>
                <w:szCs w:val="24"/>
              </w:rPr>
            </w:pPr>
            <w:r w:rsidRPr="004D5ACF">
              <w:rPr>
                <w:rFonts w:ascii="Arial" w:hAnsi="Arial" w:cs="Arial"/>
                <w:sz w:val="24"/>
                <w:szCs w:val="24"/>
              </w:rPr>
              <w:t>600,0</w:t>
            </w:r>
          </w:p>
        </w:tc>
        <w:tc>
          <w:tcPr>
            <w:tcW w:w="1234" w:type="dxa"/>
          </w:tcPr>
          <w:p w14:paraId="26183E63" w14:textId="4C69A311" w:rsidR="005307FC" w:rsidRPr="004D5ACF" w:rsidRDefault="005307FC" w:rsidP="00B2092A">
            <w:pPr>
              <w:autoSpaceDE w:val="0"/>
              <w:autoSpaceDN w:val="0"/>
              <w:adjustRightInd w:val="0"/>
              <w:spacing w:after="0" w:line="240" w:lineRule="auto"/>
              <w:jc w:val="center"/>
              <w:rPr>
                <w:rFonts w:ascii="Arial" w:hAnsi="Arial" w:cs="Arial"/>
                <w:sz w:val="24"/>
                <w:szCs w:val="24"/>
              </w:rPr>
            </w:pPr>
            <w:r w:rsidRPr="004D5ACF">
              <w:rPr>
                <w:rFonts w:ascii="Arial" w:hAnsi="Arial" w:cs="Arial"/>
                <w:sz w:val="24"/>
                <w:szCs w:val="24"/>
              </w:rPr>
              <w:t>1</w:t>
            </w:r>
            <w:r w:rsidR="00B2092A" w:rsidRPr="004D5ACF">
              <w:rPr>
                <w:rFonts w:ascii="Arial" w:hAnsi="Arial" w:cs="Arial"/>
                <w:sz w:val="24"/>
                <w:szCs w:val="24"/>
              </w:rPr>
              <w:t>2</w:t>
            </w:r>
            <w:r w:rsidRPr="004D5ACF">
              <w:rPr>
                <w:rFonts w:ascii="Arial" w:hAnsi="Arial" w:cs="Arial"/>
                <w:sz w:val="24"/>
                <w:szCs w:val="24"/>
              </w:rPr>
              <w:t>00,0</w:t>
            </w:r>
          </w:p>
        </w:tc>
      </w:tr>
      <w:tr w:rsidR="00BF48E5" w:rsidRPr="004D5ACF" w14:paraId="072C28A0" w14:textId="77777777" w:rsidTr="000C2717">
        <w:trPr>
          <w:gridAfter w:val="1"/>
          <w:wAfter w:w="10" w:type="dxa"/>
          <w:trHeight w:val="361"/>
        </w:trPr>
        <w:tc>
          <w:tcPr>
            <w:tcW w:w="596" w:type="dxa"/>
            <w:vMerge/>
          </w:tcPr>
          <w:p w14:paraId="1D261E00" w14:textId="77777777" w:rsidR="005307FC" w:rsidRPr="004D5ACF" w:rsidRDefault="005307FC" w:rsidP="005307FC">
            <w:pPr>
              <w:spacing w:after="0" w:line="240" w:lineRule="auto"/>
              <w:jc w:val="both"/>
              <w:rPr>
                <w:rFonts w:ascii="Arial" w:hAnsi="Arial" w:cs="Arial"/>
                <w:sz w:val="24"/>
                <w:szCs w:val="24"/>
              </w:rPr>
            </w:pPr>
          </w:p>
        </w:tc>
        <w:tc>
          <w:tcPr>
            <w:tcW w:w="1917" w:type="dxa"/>
            <w:vMerge/>
          </w:tcPr>
          <w:p w14:paraId="5A59973A" w14:textId="77777777" w:rsidR="005307FC" w:rsidRPr="004D5ACF" w:rsidRDefault="005307FC" w:rsidP="005307FC">
            <w:pPr>
              <w:spacing w:after="0" w:line="240" w:lineRule="auto"/>
              <w:jc w:val="both"/>
              <w:rPr>
                <w:rFonts w:ascii="Arial" w:hAnsi="Arial" w:cs="Arial"/>
                <w:sz w:val="24"/>
                <w:szCs w:val="24"/>
              </w:rPr>
            </w:pPr>
          </w:p>
        </w:tc>
        <w:tc>
          <w:tcPr>
            <w:tcW w:w="2457" w:type="dxa"/>
            <w:vMerge/>
          </w:tcPr>
          <w:p w14:paraId="3A0B72DF" w14:textId="77777777" w:rsidR="005307FC" w:rsidRPr="004D5ACF" w:rsidRDefault="005307FC" w:rsidP="005307FC">
            <w:pPr>
              <w:spacing w:after="0" w:line="240" w:lineRule="auto"/>
              <w:jc w:val="both"/>
              <w:rPr>
                <w:rFonts w:ascii="Arial" w:hAnsi="Arial" w:cs="Arial"/>
                <w:sz w:val="24"/>
                <w:szCs w:val="24"/>
              </w:rPr>
            </w:pPr>
          </w:p>
        </w:tc>
        <w:tc>
          <w:tcPr>
            <w:tcW w:w="2593" w:type="dxa"/>
            <w:vMerge/>
          </w:tcPr>
          <w:p w14:paraId="6442B6F1" w14:textId="77777777" w:rsidR="005307FC" w:rsidRPr="004D5ACF" w:rsidRDefault="005307FC" w:rsidP="005307FC">
            <w:pPr>
              <w:spacing w:after="0" w:line="240" w:lineRule="auto"/>
              <w:jc w:val="both"/>
              <w:rPr>
                <w:rFonts w:ascii="Arial" w:hAnsi="Arial" w:cs="Arial"/>
                <w:sz w:val="24"/>
                <w:szCs w:val="24"/>
              </w:rPr>
            </w:pPr>
          </w:p>
        </w:tc>
        <w:tc>
          <w:tcPr>
            <w:tcW w:w="685" w:type="dxa"/>
          </w:tcPr>
          <w:p w14:paraId="6E7124E6" w14:textId="77777777" w:rsidR="005307FC" w:rsidRPr="004D5ACF" w:rsidRDefault="00C46614" w:rsidP="00613F1A">
            <w:pPr>
              <w:autoSpaceDE w:val="0"/>
              <w:autoSpaceDN w:val="0"/>
              <w:adjustRightInd w:val="0"/>
              <w:spacing w:line="240" w:lineRule="auto"/>
              <w:jc w:val="center"/>
              <w:rPr>
                <w:rFonts w:ascii="Arial" w:hAnsi="Arial" w:cs="Arial"/>
                <w:sz w:val="24"/>
                <w:szCs w:val="24"/>
              </w:rPr>
            </w:pPr>
            <w:r w:rsidRPr="004D5ACF">
              <w:rPr>
                <w:rFonts w:ascii="Arial" w:hAnsi="Arial" w:cs="Arial"/>
                <w:sz w:val="24"/>
                <w:szCs w:val="24"/>
              </w:rPr>
              <w:t>803</w:t>
            </w:r>
          </w:p>
        </w:tc>
        <w:tc>
          <w:tcPr>
            <w:tcW w:w="954" w:type="dxa"/>
          </w:tcPr>
          <w:p w14:paraId="05A1743C" w14:textId="77777777" w:rsidR="005307FC" w:rsidRPr="004D5ACF" w:rsidRDefault="00C46614" w:rsidP="00613F1A">
            <w:pPr>
              <w:autoSpaceDE w:val="0"/>
              <w:autoSpaceDN w:val="0"/>
              <w:adjustRightInd w:val="0"/>
              <w:spacing w:line="240" w:lineRule="auto"/>
              <w:jc w:val="center"/>
              <w:rPr>
                <w:rFonts w:ascii="Arial" w:hAnsi="Arial" w:cs="Arial"/>
                <w:sz w:val="24"/>
                <w:szCs w:val="24"/>
              </w:rPr>
            </w:pPr>
            <w:r w:rsidRPr="004D5ACF">
              <w:rPr>
                <w:rFonts w:ascii="Arial" w:hAnsi="Arial" w:cs="Arial"/>
                <w:sz w:val="24"/>
                <w:szCs w:val="24"/>
              </w:rPr>
              <w:t>1003</w:t>
            </w:r>
          </w:p>
        </w:tc>
        <w:tc>
          <w:tcPr>
            <w:tcW w:w="1726" w:type="dxa"/>
          </w:tcPr>
          <w:p w14:paraId="1DF4CBD6" w14:textId="77777777" w:rsidR="005307FC" w:rsidRPr="004D5ACF" w:rsidRDefault="00C46614" w:rsidP="00613F1A">
            <w:pPr>
              <w:autoSpaceDE w:val="0"/>
              <w:autoSpaceDN w:val="0"/>
              <w:adjustRightInd w:val="0"/>
              <w:spacing w:line="240" w:lineRule="auto"/>
              <w:jc w:val="center"/>
              <w:rPr>
                <w:rFonts w:ascii="Arial" w:hAnsi="Arial" w:cs="Arial"/>
                <w:sz w:val="24"/>
                <w:szCs w:val="24"/>
              </w:rPr>
            </w:pPr>
            <w:r w:rsidRPr="004D5ACF">
              <w:rPr>
                <w:rFonts w:ascii="Arial" w:hAnsi="Arial" w:cs="Arial"/>
                <w:sz w:val="24"/>
                <w:szCs w:val="24"/>
              </w:rPr>
              <w:t>07200</w:t>
            </w:r>
            <w:r w:rsidRPr="004D5ACF">
              <w:rPr>
                <w:rFonts w:ascii="Arial" w:hAnsi="Arial" w:cs="Arial"/>
                <w:sz w:val="24"/>
                <w:szCs w:val="24"/>
                <w:lang w:val="en-US"/>
              </w:rPr>
              <w:t>L</w:t>
            </w:r>
            <w:r w:rsidRPr="004D5ACF">
              <w:rPr>
                <w:rFonts w:ascii="Arial" w:hAnsi="Arial" w:cs="Arial"/>
                <w:sz w:val="24"/>
                <w:szCs w:val="24"/>
              </w:rPr>
              <w:t>4970</w:t>
            </w:r>
          </w:p>
        </w:tc>
        <w:tc>
          <w:tcPr>
            <w:tcW w:w="692" w:type="dxa"/>
          </w:tcPr>
          <w:p w14:paraId="533C8065" w14:textId="77777777" w:rsidR="005307FC" w:rsidRPr="004D5ACF" w:rsidRDefault="00C46614" w:rsidP="00613F1A">
            <w:pPr>
              <w:autoSpaceDE w:val="0"/>
              <w:autoSpaceDN w:val="0"/>
              <w:adjustRightInd w:val="0"/>
              <w:spacing w:line="240" w:lineRule="auto"/>
              <w:jc w:val="center"/>
              <w:rPr>
                <w:rFonts w:ascii="Arial" w:hAnsi="Arial" w:cs="Arial"/>
                <w:sz w:val="24"/>
                <w:szCs w:val="24"/>
              </w:rPr>
            </w:pPr>
            <w:r w:rsidRPr="004D5ACF">
              <w:rPr>
                <w:rFonts w:ascii="Arial" w:hAnsi="Arial" w:cs="Arial"/>
                <w:sz w:val="24"/>
                <w:szCs w:val="24"/>
              </w:rPr>
              <w:t>320</w:t>
            </w:r>
          </w:p>
        </w:tc>
        <w:tc>
          <w:tcPr>
            <w:tcW w:w="1104" w:type="dxa"/>
          </w:tcPr>
          <w:p w14:paraId="5316909C" w14:textId="702B1811" w:rsidR="005307FC" w:rsidRPr="004D5ACF" w:rsidRDefault="00651C87" w:rsidP="005307FC">
            <w:pPr>
              <w:autoSpaceDE w:val="0"/>
              <w:autoSpaceDN w:val="0"/>
              <w:adjustRightInd w:val="0"/>
              <w:spacing w:after="0" w:line="240" w:lineRule="auto"/>
              <w:jc w:val="center"/>
              <w:rPr>
                <w:rFonts w:ascii="Arial" w:hAnsi="Arial" w:cs="Arial"/>
                <w:sz w:val="24"/>
                <w:szCs w:val="24"/>
              </w:rPr>
            </w:pPr>
            <w:r w:rsidRPr="004D5ACF">
              <w:rPr>
                <w:rFonts w:ascii="Arial" w:hAnsi="Arial" w:cs="Arial"/>
                <w:sz w:val="24"/>
                <w:szCs w:val="24"/>
              </w:rPr>
              <w:t>0</w:t>
            </w:r>
          </w:p>
        </w:tc>
        <w:tc>
          <w:tcPr>
            <w:tcW w:w="962" w:type="dxa"/>
          </w:tcPr>
          <w:p w14:paraId="23B69C6C" w14:textId="77777777" w:rsidR="005307FC" w:rsidRPr="004D5ACF" w:rsidRDefault="00C46614" w:rsidP="005307FC">
            <w:pPr>
              <w:autoSpaceDE w:val="0"/>
              <w:autoSpaceDN w:val="0"/>
              <w:adjustRightInd w:val="0"/>
              <w:spacing w:after="0" w:line="240" w:lineRule="auto"/>
              <w:jc w:val="center"/>
              <w:rPr>
                <w:rFonts w:ascii="Arial" w:hAnsi="Arial" w:cs="Arial"/>
                <w:sz w:val="24"/>
                <w:szCs w:val="24"/>
              </w:rPr>
            </w:pPr>
            <w:r w:rsidRPr="004D5ACF">
              <w:rPr>
                <w:rFonts w:ascii="Arial" w:hAnsi="Arial" w:cs="Arial"/>
                <w:sz w:val="24"/>
                <w:szCs w:val="24"/>
              </w:rPr>
              <w:t>0</w:t>
            </w:r>
          </w:p>
        </w:tc>
        <w:tc>
          <w:tcPr>
            <w:tcW w:w="962" w:type="dxa"/>
          </w:tcPr>
          <w:p w14:paraId="2F9B965B" w14:textId="77777777" w:rsidR="005307FC" w:rsidRPr="004D5ACF" w:rsidRDefault="00C46614" w:rsidP="005307FC">
            <w:pPr>
              <w:autoSpaceDE w:val="0"/>
              <w:autoSpaceDN w:val="0"/>
              <w:adjustRightInd w:val="0"/>
              <w:spacing w:after="0" w:line="240" w:lineRule="auto"/>
              <w:jc w:val="center"/>
              <w:rPr>
                <w:rFonts w:ascii="Arial" w:hAnsi="Arial" w:cs="Arial"/>
                <w:sz w:val="24"/>
                <w:szCs w:val="24"/>
              </w:rPr>
            </w:pPr>
            <w:r w:rsidRPr="004D5ACF">
              <w:rPr>
                <w:rFonts w:ascii="Arial" w:hAnsi="Arial" w:cs="Arial"/>
                <w:sz w:val="24"/>
                <w:szCs w:val="24"/>
              </w:rPr>
              <w:t>0</w:t>
            </w:r>
          </w:p>
        </w:tc>
        <w:tc>
          <w:tcPr>
            <w:tcW w:w="1234" w:type="dxa"/>
          </w:tcPr>
          <w:p w14:paraId="7EE3E098" w14:textId="404747E6" w:rsidR="005307FC" w:rsidRPr="004D5ACF" w:rsidRDefault="00651C87" w:rsidP="005307FC">
            <w:pPr>
              <w:autoSpaceDE w:val="0"/>
              <w:autoSpaceDN w:val="0"/>
              <w:adjustRightInd w:val="0"/>
              <w:spacing w:after="0" w:line="240" w:lineRule="auto"/>
              <w:jc w:val="center"/>
              <w:rPr>
                <w:rFonts w:ascii="Arial" w:hAnsi="Arial" w:cs="Arial"/>
                <w:sz w:val="24"/>
                <w:szCs w:val="24"/>
              </w:rPr>
            </w:pPr>
            <w:r w:rsidRPr="004D5ACF">
              <w:rPr>
                <w:rFonts w:ascii="Arial" w:hAnsi="Arial" w:cs="Arial"/>
                <w:sz w:val="24"/>
                <w:szCs w:val="24"/>
              </w:rPr>
              <w:t>0</w:t>
            </w:r>
          </w:p>
        </w:tc>
      </w:tr>
      <w:tr w:rsidR="00BF48E5" w:rsidRPr="004D5ACF" w14:paraId="2E64B30A" w14:textId="77777777" w:rsidTr="000C2717">
        <w:trPr>
          <w:gridAfter w:val="1"/>
          <w:wAfter w:w="10" w:type="dxa"/>
          <w:trHeight w:val="153"/>
        </w:trPr>
        <w:tc>
          <w:tcPr>
            <w:tcW w:w="596" w:type="dxa"/>
            <w:vMerge/>
          </w:tcPr>
          <w:p w14:paraId="441F29E9" w14:textId="77777777" w:rsidR="005307FC" w:rsidRPr="004D5ACF" w:rsidRDefault="005307FC" w:rsidP="005307FC">
            <w:pPr>
              <w:spacing w:after="0" w:line="240" w:lineRule="auto"/>
              <w:jc w:val="both"/>
              <w:rPr>
                <w:rFonts w:ascii="Arial" w:hAnsi="Arial" w:cs="Arial"/>
                <w:sz w:val="24"/>
                <w:szCs w:val="24"/>
              </w:rPr>
            </w:pPr>
          </w:p>
        </w:tc>
        <w:tc>
          <w:tcPr>
            <w:tcW w:w="1917" w:type="dxa"/>
            <w:vMerge/>
          </w:tcPr>
          <w:p w14:paraId="7A97BACA" w14:textId="77777777" w:rsidR="005307FC" w:rsidRPr="004D5ACF" w:rsidRDefault="005307FC" w:rsidP="005307FC">
            <w:pPr>
              <w:spacing w:after="0" w:line="240" w:lineRule="auto"/>
              <w:jc w:val="both"/>
              <w:rPr>
                <w:rFonts w:ascii="Arial" w:hAnsi="Arial" w:cs="Arial"/>
                <w:sz w:val="24"/>
                <w:szCs w:val="24"/>
              </w:rPr>
            </w:pPr>
          </w:p>
        </w:tc>
        <w:tc>
          <w:tcPr>
            <w:tcW w:w="2457" w:type="dxa"/>
            <w:vMerge/>
          </w:tcPr>
          <w:p w14:paraId="29E5CDD9" w14:textId="77777777" w:rsidR="005307FC" w:rsidRPr="004D5ACF" w:rsidRDefault="005307FC" w:rsidP="005307FC">
            <w:pPr>
              <w:spacing w:after="0" w:line="240" w:lineRule="auto"/>
              <w:jc w:val="both"/>
              <w:rPr>
                <w:rFonts w:ascii="Arial" w:hAnsi="Arial" w:cs="Arial"/>
                <w:sz w:val="24"/>
                <w:szCs w:val="24"/>
              </w:rPr>
            </w:pPr>
          </w:p>
        </w:tc>
        <w:tc>
          <w:tcPr>
            <w:tcW w:w="2593" w:type="dxa"/>
            <w:vMerge/>
          </w:tcPr>
          <w:p w14:paraId="7016B80C" w14:textId="77777777" w:rsidR="005307FC" w:rsidRPr="004D5ACF" w:rsidRDefault="005307FC" w:rsidP="005307FC">
            <w:pPr>
              <w:spacing w:after="0" w:line="240" w:lineRule="auto"/>
              <w:jc w:val="both"/>
              <w:rPr>
                <w:rFonts w:ascii="Arial" w:hAnsi="Arial" w:cs="Arial"/>
                <w:sz w:val="24"/>
                <w:szCs w:val="24"/>
              </w:rPr>
            </w:pPr>
          </w:p>
        </w:tc>
        <w:tc>
          <w:tcPr>
            <w:tcW w:w="685" w:type="dxa"/>
          </w:tcPr>
          <w:p w14:paraId="329FA9BC" w14:textId="77777777" w:rsidR="005307FC" w:rsidRPr="004D5ACF" w:rsidRDefault="00C46614" w:rsidP="00613F1A">
            <w:pPr>
              <w:autoSpaceDE w:val="0"/>
              <w:autoSpaceDN w:val="0"/>
              <w:adjustRightInd w:val="0"/>
              <w:spacing w:line="240" w:lineRule="auto"/>
              <w:jc w:val="center"/>
              <w:rPr>
                <w:rFonts w:ascii="Arial" w:hAnsi="Arial" w:cs="Arial"/>
                <w:sz w:val="24"/>
                <w:szCs w:val="24"/>
              </w:rPr>
            </w:pPr>
            <w:r w:rsidRPr="004D5ACF">
              <w:rPr>
                <w:rFonts w:ascii="Arial" w:hAnsi="Arial" w:cs="Arial"/>
                <w:sz w:val="24"/>
                <w:szCs w:val="24"/>
              </w:rPr>
              <w:t>803</w:t>
            </w:r>
          </w:p>
        </w:tc>
        <w:tc>
          <w:tcPr>
            <w:tcW w:w="954" w:type="dxa"/>
          </w:tcPr>
          <w:p w14:paraId="323F5110" w14:textId="77777777" w:rsidR="005307FC" w:rsidRPr="004D5ACF" w:rsidRDefault="00C46614" w:rsidP="00613F1A">
            <w:pPr>
              <w:autoSpaceDE w:val="0"/>
              <w:autoSpaceDN w:val="0"/>
              <w:adjustRightInd w:val="0"/>
              <w:spacing w:line="240" w:lineRule="auto"/>
              <w:jc w:val="center"/>
              <w:rPr>
                <w:rFonts w:ascii="Arial" w:hAnsi="Arial" w:cs="Arial"/>
                <w:sz w:val="24"/>
                <w:szCs w:val="24"/>
              </w:rPr>
            </w:pPr>
            <w:r w:rsidRPr="004D5ACF">
              <w:rPr>
                <w:rFonts w:ascii="Arial" w:hAnsi="Arial" w:cs="Arial"/>
                <w:sz w:val="24"/>
                <w:szCs w:val="24"/>
              </w:rPr>
              <w:t>1003</w:t>
            </w:r>
          </w:p>
        </w:tc>
        <w:tc>
          <w:tcPr>
            <w:tcW w:w="1726" w:type="dxa"/>
          </w:tcPr>
          <w:p w14:paraId="42159C64" w14:textId="77777777" w:rsidR="005307FC" w:rsidRPr="004D5ACF" w:rsidRDefault="00C46614" w:rsidP="00613F1A">
            <w:pPr>
              <w:autoSpaceDE w:val="0"/>
              <w:autoSpaceDN w:val="0"/>
              <w:adjustRightInd w:val="0"/>
              <w:spacing w:line="240" w:lineRule="auto"/>
              <w:jc w:val="center"/>
              <w:rPr>
                <w:rFonts w:ascii="Arial" w:hAnsi="Arial" w:cs="Arial"/>
                <w:sz w:val="24"/>
                <w:szCs w:val="24"/>
              </w:rPr>
            </w:pPr>
            <w:r w:rsidRPr="004D5ACF">
              <w:rPr>
                <w:rFonts w:ascii="Arial" w:hAnsi="Arial" w:cs="Arial"/>
                <w:sz w:val="24"/>
                <w:szCs w:val="24"/>
              </w:rPr>
              <w:t>07200</w:t>
            </w:r>
            <w:r w:rsidRPr="004D5ACF">
              <w:rPr>
                <w:rFonts w:ascii="Arial" w:hAnsi="Arial" w:cs="Arial"/>
                <w:sz w:val="24"/>
                <w:szCs w:val="24"/>
                <w:lang w:val="en-US"/>
              </w:rPr>
              <w:t>L</w:t>
            </w:r>
            <w:r w:rsidRPr="004D5ACF">
              <w:rPr>
                <w:rFonts w:ascii="Arial" w:hAnsi="Arial" w:cs="Arial"/>
                <w:sz w:val="24"/>
                <w:szCs w:val="24"/>
              </w:rPr>
              <w:t>4970</w:t>
            </w:r>
          </w:p>
        </w:tc>
        <w:tc>
          <w:tcPr>
            <w:tcW w:w="692" w:type="dxa"/>
          </w:tcPr>
          <w:p w14:paraId="521D9067" w14:textId="77777777" w:rsidR="005307FC" w:rsidRPr="004D5ACF" w:rsidRDefault="00C46614" w:rsidP="00613F1A">
            <w:pPr>
              <w:autoSpaceDE w:val="0"/>
              <w:autoSpaceDN w:val="0"/>
              <w:adjustRightInd w:val="0"/>
              <w:spacing w:line="240" w:lineRule="auto"/>
              <w:jc w:val="center"/>
              <w:rPr>
                <w:rFonts w:ascii="Arial" w:hAnsi="Arial" w:cs="Arial"/>
                <w:sz w:val="24"/>
                <w:szCs w:val="24"/>
              </w:rPr>
            </w:pPr>
            <w:r w:rsidRPr="004D5ACF">
              <w:rPr>
                <w:rFonts w:ascii="Arial" w:hAnsi="Arial" w:cs="Arial"/>
                <w:sz w:val="24"/>
                <w:szCs w:val="24"/>
              </w:rPr>
              <w:t>320</w:t>
            </w:r>
          </w:p>
        </w:tc>
        <w:tc>
          <w:tcPr>
            <w:tcW w:w="1104" w:type="dxa"/>
          </w:tcPr>
          <w:p w14:paraId="5339A4B8" w14:textId="099E28FC" w:rsidR="005307FC" w:rsidRPr="004D5ACF" w:rsidRDefault="00651C87" w:rsidP="005307FC">
            <w:pPr>
              <w:autoSpaceDE w:val="0"/>
              <w:autoSpaceDN w:val="0"/>
              <w:adjustRightInd w:val="0"/>
              <w:spacing w:after="0" w:line="240" w:lineRule="auto"/>
              <w:jc w:val="center"/>
              <w:rPr>
                <w:rFonts w:ascii="Arial" w:hAnsi="Arial" w:cs="Arial"/>
                <w:sz w:val="24"/>
                <w:szCs w:val="24"/>
              </w:rPr>
            </w:pPr>
            <w:r w:rsidRPr="004D5ACF">
              <w:rPr>
                <w:rFonts w:ascii="Arial" w:hAnsi="Arial" w:cs="Arial"/>
                <w:sz w:val="24"/>
                <w:szCs w:val="24"/>
              </w:rPr>
              <w:t>0</w:t>
            </w:r>
          </w:p>
        </w:tc>
        <w:tc>
          <w:tcPr>
            <w:tcW w:w="962" w:type="dxa"/>
          </w:tcPr>
          <w:p w14:paraId="657116DC" w14:textId="77777777" w:rsidR="005307FC" w:rsidRPr="004D5ACF" w:rsidRDefault="00C46614" w:rsidP="005307FC">
            <w:pPr>
              <w:autoSpaceDE w:val="0"/>
              <w:autoSpaceDN w:val="0"/>
              <w:adjustRightInd w:val="0"/>
              <w:spacing w:after="0" w:line="240" w:lineRule="auto"/>
              <w:jc w:val="center"/>
              <w:rPr>
                <w:rFonts w:ascii="Arial" w:hAnsi="Arial" w:cs="Arial"/>
                <w:sz w:val="24"/>
                <w:szCs w:val="24"/>
              </w:rPr>
            </w:pPr>
            <w:r w:rsidRPr="004D5ACF">
              <w:rPr>
                <w:rFonts w:ascii="Arial" w:hAnsi="Arial" w:cs="Arial"/>
                <w:sz w:val="24"/>
                <w:szCs w:val="24"/>
              </w:rPr>
              <w:t>0</w:t>
            </w:r>
          </w:p>
        </w:tc>
        <w:tc>
          <w:tcPr>
            <w:tcW w:w="962" w:type="dxa"/>
          </w:tcPr>
          <w:p w14:paraId="3E86E4F7" w14:textId="77777777" w:rsidR="005307FC" w:rsidRPr="004D5ACF" w:rsidRDefault="00C46614" w:rsidP="005307FC">
            <w:pPr>
              <w:autoSpaceDE w:val="0"/>
              <w:autoSpaceDN w:val="0"/>
              <w:adjustRightInd w:val="0"/>
              <w:spacing w:after="0" w:line="240" w:lineRule="auto"/>
              <w:jc w:val="center"/>
              <w:rPr>
                <w:rFonts w:ascii="Arial" w:hAnsi="Arial" w:cs="Arial"/>
                <w:sz w:val="24"/>
                <w:szCs w:val="24"/>
              </w:rPr>
            </w:pPr>
            <w:r w:rsidRPr="004D5ACF">
              <w:rPr>
                <w:rFonts w:ascii="Arial" w:hAnsi="Arial" w:cs="Arial"/>
                <w:sz w:val="24"/>
                <w:szCs w:val="24"/>
              </w:rPr>
              <w:t>0</w:t>
            </w:r>
          </w:p>
        </w:tc>
        <w:tc>
          <w:tcPr>
            <w:tcW w:w="1234" w:type="dxa"/>
          </w:tcPr>
          <w:p w14:paraId="580AB8E9" w14:textId="13970AA4" w:rsidR="005307FC" w:rsidRPr="004D5ACF" w:rsidRDefault="00651C87" w:rsidP="005307FC">
            <w:pPr>
              <w:autoSpaceDE w:val="0"/>
              <w:autoSpaceDN w:val="0"/>
              <w:adjustRightInd w:val="0"/>
              <w:spacing w:after="0" w:line="240" w:lineRule="auto"/>
              <w:jc w:val="center"/>
              <w:rPr>
                <w:rFonts w:ascii="Arial" w:hAnsi="Arial" w:cs="Arial"/>
                <w:sz w:val="24"/>
                <w:szCs w:val="24"/>
              </w:rPr>
            </w:pPr>
            <w:r w:rsidRPr="004D5ACF">
              <w:rPr>
                <w:rFonts w:ascii="Arial" w:hAnsi="Arial" w:cs="Arial"/>
                <w:sz w:val="24"/>
                <w:szCs w:val="24"/>
              </w:rPr>
              <w:t>0</w:t>
            </w:r>
          </w:p>
        </w:tc>
      </w:tr>
    </w:tbl>
    <w:p w14:paraId="60240522" w14:textId="77777777" w:rsidR="009B5296" w:rsidRPr="004D5ACF" w:rsidRDefault="009B5296" w:rsidP="00613F1A">
      <w:pPr>
        <w:rPr>
          <w:rFonts w:ascii="Arial" w:hAnsi="Arial" w:cs="Arial"/>
          <w:sz w:val="24"/>
          <w:szCs w:val="24"/>
        </w:rPr>
        <w:sectPr w:rsidR="009B5296" w:rsidRPr="004D5ACF" w:rsidSect="004E4CA0">
          <w:pgSz w:w="16838" w:h="11906" w:orient="landscape"/>
          <w:pgMar w:top="1418" w:right="737" w:bottom="1418" w:left="737" w:header="720" w:footer="720" w:gutter="0"/>
          <w:cols w:space="720"/>
          <w:titlePg/>
          <w:docGrid w:linePitch="360"/>
        </w:sectPr>
      </w:pPr>
    </w:p>
    <w:p w14:paraId="60E5C49D" w14:textId="77777777" w:rsidR="009B5296" w:rsidRPr="004D5ACF" w:rsidRDefault="009B5296" w:rsidP="00890669">
      <w:pPr>
        <w:overflowPunct w:val="0"/>
        <w:autoSpaceDE w:val="0"/>
        <w:spacing w:after="0" w:line="240" w:lineRule="auto"/>
        <w:jc w:val="right"/>
        <w:textAlignment w:val="baseline"/>
        <w:rPr>
          <w:rFonts w:ascii="Arial" w:hAnsi="Arial" w:cs="Arial"/>
          <w:sz w:val="24"/>
          <w:szCs w:val="24"/>
        </w:rPr>
      </w:pPr>
      <w:r w:rsidRPr="004D5ACF">
        <w:rPr>
          <w:rFonts w:ascii="Arial" w:hAnsi="Arial" w:cs="Arial"/>
          <w:sz w:val="24"/>
          <w:szCs w:val="24"/>
        </w:rPr>
        <w:lastRenderedPageBreak/>
        <w:t xml:space="preserve">Приложение №4 </w:t>
      </w:r>
    </w:p>
    <w:p w14:paraId="1434A087" w14:textId="77777777" w:rsidR="00613F1A" w:rsidRPr="004D5ACF" w:rsidRDefault="00613F1A" w:rsidP="00613F1A">
      <w:pPr>
        <w:overflowPunct w:val="0"/>
        <w:autoSpaceDE w:val="0"/>
        <w:spacing w:after="0" w:line="240" w:lineRule="auto"/>
        <w:ind w:left="9356"/>
        <w:jc w:val="right"/>
        <w:textAlignment w:val="baseline"/>
        <w:rPr>
          <w:rFonts w:ascii="Arial" w:hAnsi="Arial" w:cs="Arial"/>
          <w:sz w:val="24"/>
          <w:szCs w:val="24"/>
        </w:rPr>
      </w:pPr>
      <w:r w:rsidRPr="004D5ACF">
        <w:rPr>
          <w:rFonts w:ascii="Arial" w:hAnsi="Arial" w:cs="Arial"/>
          <w:sz w:val="24"/>
          <w:szCs w:val="24"/>
        </w:rPr>
        <w:t xml:space="preserve">к муниципальной программе </w:t>
      </w:r>
    </w:p>
    <w:p w14:paraId="41FF0D05" w14:textId="77777777" w:rsidR="00613F1A" w:rsidRPr="004D5ACF" w:rsidRDefault="00613F1A" w:rsidP="00613F1A">
      <w:pPr>
        <w:overflowPunct w:val="0"/>
        <w:autoSpaceDE w:val="0"/>
        <w:spacing w:after="0" w:line="240" w:lineRule="auto"/>
        <w:ind w:left="9356"/>
        <w:jc w:val="right"/>
        <w:textAlignment w:val="baseline"/>
        <w:rPr>
          <w:rFonts w:ascii="Arial" w:hAnsi="Arial" w:cs="Arial"/>
          <w:sz w:val="24"/>
          <w:szCs w:val="24"/>
        </w:rPr>
      </w:pPr>
      <w:r w:rsidRPr="004D5ACF">
        <w:rPr>
          <w:rFonts w:ascii="Arial" w:hAnsi="Arial" w:cs="Arial"/>
          <w:sz w:val="24"/>
          <w:szCs w:val="24"/>
        </w:rPr>
        <w:t>«Создание условий для обеспечения доступным и комфортным жильем граждан Краснотуранского район»</w:t>
      </w:r>
    </w:p>
    <w:p w14:paraId="559C6BEE" w14:textId="77777777" w:rsidR="00647DF6" w:rsidRPr="004D5ACF" w:rsidRDefault="00647DF6" w:rsidP="00613F1A">
      <w:pPr>
        <w:overflowPunct w:val="0"/>
        <w:autoSpaceDE w:val="0"/>
        <w:spacing w:after="0" w:line="240" w:lineRule="auto"/>
        <w:ind w:left="9356"/>
        <w:jc w:val="right"/>
        <w:textAlignment w:val="baseline"/>
        <w:rPr>
          <w:rFonts w:ascii="Arial" w:hAnsi="Arial" w:cs="Arial"/>
          <w:sz w:val="24"/>
          <w:szCs w:val="24"/>
        </w:rPr>
      </w:pPr>
    </w:p>
    <w:p w14:paraId="42015CB6" w14:textId="77777777" w:rsidR="009B5296" w:rsidRPr="004D5ACF" w:rsidRDefault="009B5296" w:rsidP="00585ADE">
      <w:pPr>
        <w:spacing w:after="0" w:line="240" w:lineRule="auto"/>
        <w:jc w:val="center"/>
        <w:rPr>
          <w:rFonts w:ascii="Arial" w:hAnsi="Arial" w:cs="Arial"/>
          <w:sz w:val="24"/>
          <w:szCs w:val="24"/>
        </w:rPr>
      </w:pPr>
      <w:r w:rsidRPr="004D5ACF">
        <w:rPr>
          <w:rFonts w:ascii="Arial" w:hAnsi="Arial" w:cs="Arial"/>
          <w:sz w:val="24"/>
          <w:szCs w:val="24"/>
        </w:rPr>
        <w:t>Распределение планируемых объемов финансирования муниципальной программы по источникам и направлениям расходования средств</w:t>
      </w:r>
    </w:p>
    <w:p w14:paraId="6CE56E3D" w14:textId="77777777" w:rsidR="00647DF6" w:rsidRPr="004D5ACF" w:rsidRDefault="00647DF6" w:rsidP="00585ADE">
      <w:pPr>
        <w:spacing w:after="0" w:line="240" w:lineRule="auto"/>
        <w:jc w:val="center"/>
        <w:rPr>
          <w:rFonts w:ascii="Arial" w:hAnsi="Arial" w:cs="Arial"/>
          <w:color w:val="000000"/>
          <w:sz w:val="24"/>
          <w:szCs w:val="24"/>
        </w:rPr>
      </w:pPr>
    </w:p>
    <w:tbl>
      <w:tblPr>
        <w:tblW w:w="158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1843"/>
        <w:gridCol w:w="3828"/>
        <w:gridCol w:w="4819"/>
        <w:gridCol w:w="1134"/>
        <w:gridCol w:w="1134"/>
        <w:gridCol w:w="1134"/>
        <w:gridCol w:w="1355"/>
      </w:tblGrid>
      <w:tr w:rsidR="00613F1A" w:rsidRPr="004D5ACF" w14:paraId="48A1E70E" w14:textId="77777777" w:rsidTr="00613F1A">
        <w:trPr>
          <w:trHeight w:val="600"/>
        </w:trPr>
        <w:tc>
          <w:tcPr>
            <w:tcW w:w="596" w:type="dxa"/>
            <w:vMerge w:val="restart"/>
          </w:tcPr>
          <w:p w14:paraId="2B4B46FB" w14:textId="2F2FD7CB" w:rsidR="00613F1A" w:rsidRPr="004D5ACF" w:rsidRDefault="00613F1A" w:rsidP="00613F1A">
            <w:pPr>
              <w:spacing w:after="0" w:line="240" w:lineRule="auto"/>
              <w:jc w:val="center"/>
              <w:rPr>
                <w:rFonts w:ascii="Arial" w:hAnsi="Arial" w:cs="Arial"/>
                <w:color w:val="000000"/>
                <w:sz w:val="24"/>
                <w:szCs w:val="24"/>
              </w:rPr>
            </w:pPr>
            <w:r w:rsidRPr="004D5ACF">
              <w:rPr>
                <w:rFonts w:ascii="Arial" w:hAnsi="Arial" w:cs="Arial"/>
                <w:color w:val="000000"/>
                <w:sz w:val="24"/>
                <w:szCs w:val="24"/>
              </w:rPr>
              <w:t>№ п/п</w:t>
            </w:r>
          </w:p>
        </w:tc>
        <w:tc>
          <w:tcPr>
            <w:tcW w:w="1843" w:type="dxa"/>
            <w:vMerge w:val="restart"/>
            <w:vAlign w:val="center"/>
          </w:tcPr>
          <w:p w14:paraId="06F09FC1" w14:textId="36E28669" w:rsidR="00613F1A" w:rsidRPr="004D5ACF" w:rsidRDefault="00613F1A" w:rsidP="008E5F5F">
            <w:pPr>
              <w:spacing w:after="0" w:line="240" w:lineRule="auto"/>
              <w:jc w:val="center"/>
              <w:rPr>
                <w:rFonts w:ascii="Arial" w:hAnsi="Arial" w:cs="Arial"/>
                <w:color w:val="000000"/>
                <w:sz w:val="24"/>
                <w:szCs w:val="24"/>
              </w:rPr>
            </w:pPr>
            <w:r w:rsidRPr="004D5ACF">
              <w:rPr>
                <w:rFonts w:ascii="Arial" w:hAnsi="Arial" w:cs="Arial"/>
                <w:color w:val="000000"/>
                <w:sz w:val="24"/>
                <w:szCs w:val="24"/>
              </w:rPr>
              <w:t>Статус</w:t>
            </w:r>
          </w:p>
        </w:tc>
        <w:tc>
          <w:tcPr>
            <w:tcW w:w="3828" w:type="dxa"/>
            <w:vMerge w:val="restart"/>
            <w:vAlign w:val="center"/>
          </w:tcPr>
          <w:p w14:paraId="582D6AE8" w14:textId="77777777" w:rsidR="00613F1A" w:rsidRPr="004D5ACF" w:rsidRDefault="00613F1A" w:rsidP="008E5F5F">
            <w:pPr>
              <w:spacing w:after="0" w:line="240" w:lineRule="auto"/>
              <w:jc w:val="center"/>
              <w:rPr>
                <w:rFonts w:ascii="Arial" w:hAnsi="Arial" w:cs="Arial"/>
                <w:color w:val="000000"/>
                <w:sz w:val="24"/>
                <w:szCs w:val="24"/>
              </w:rPr>
            </w:pPr>
            <w:r w:rsidRPr="004D5ACF">
              <w:rPr>
                <w:rFonts w:ascii="Arial" w:hAnsi="Arial" w:cs="Arial"/>
                <w:color w:val="000000"/>
                <w:sz w:val="24"/>
                <w:szCs w:val="24"/>
              </w:rPr>
              <w:t>Наименование муниципальной программы, подпрограммы муниципальной программы</w:t>
            </w:r>
          </w:p>
        </w:tc>
        <w:tc>
          <w:tcPr>
            <w:tcW w:w="4819" w:type="dxa"/>
            <w:vMerge w:val="restart"/>
            <w:vAlign w:val="center"/>
          </w:tcPr>
          <w:p w14:paraId="616B1E2C" w14:textId="77777777" w:rsidR="00613F1A" w:rsidRPr="004D5ACF" w:rsidRDefault="00613F1A" w:rsidP="008E5F5F">
            <w:pPr>
              <w:spacing w:after="0" w:line="240" w:lineRule="auto"/>
              <w:jc w:val="center"/>
              <w:rPr>
                <w:rFonts w:ascii="Arial" w:hAnsi="Arial" w:cs="Arial"/>
                <w:color w:val="000000"/>
                <w:sz w:val="24"/>
                <w:szCs w:val="24"/>
              </w:rPr>
            </w:pPr>
            <w:r w:rsidRPr="004D5ACF">
              <w:rPr>
                <w:rFonts w:ascii="Arial" w:hAnsi="Arial" w:cs="Arial"/>
                <w:color w:val="000000"/>
                <w:sz w:val="24"/>
                <w:szCs w:val="24"/>
              </w:rPr>
              <w:t>Источники и направления финансирования</w:t>
            </w:r>
          </w:p>
        </w:tc>
        <w:tc>
          <w:tcPr>
            <w:tcW w:w="4757" w:type="dxa"/>
            <w:gridSpan w:val="4"/>
            <w:vAlign w:val="center"/>
          </w:tcPr>
          <w:p w14:paraId="65715A4B" w14:textId="77777777" w:rsidR="00613F1A" w:rsidRPr="004D5ACF" w:rsidRDefault="00613F1A" w:rsidP="008E5F5F">
            <w:pPr>
              <w:spacing w:after="0" w:line="240" w:lineRule="auto"/>
              <w:jc w:val="center"/>
              <w:rPr>
                <w:rFonts w:ascii="Arial" w:hAnsi="Arial" w:cs="Arial"/>
                <w:color w:val="000000"/>
                <w:sz w:val="24"/>
                <w:szCs w:val="24"/>
              </w:rPr>
            </w:pPr>
            <w:r w:rsidRPr="004D5ACF">
              <w:rPr>
                <w:rFonts w:ascii="Arial" w:hAnsi="Arial" w:cs="Arial"/>
                <w:color w:val="000000"/>
                <w:sz w:val="24"/>
                <w:szCs w:val="24"/>
              </w:rPr>
              <w:t>Объем финансирования</w:t>
            </w:r>
            <w:r w:rsidRPr="004D5ACF">
              <w:rPr>
                <w:rFonts w:ascii="Arial" w:hAnsi="Arial" w:cs="Arial"/>
                <w:color w:val="000000"/>
                <w:sz w:val="24"/>
                <w:szCs w:val="24"/>
              </w:rPr>
              <w:br/>
              <w:t>(тыс. руб.), годы</w:t>
            </w:r>
          </w:p>
        </w:tc>
      </w:tr>
      <w:tr w:rsidR="000C2717" w:rsidRPr="004D5ACF" w14:paraId="4141DA64" w14:textId="77777777" w:rsidTr="0051449C">
        <w:trPr>
          <w:trHeight w:val="444"/>
        </w:trPr>
        <w:tc>
          <w:tcPr>
            <w:tcW w:w="596" w:type="dxa"/>
            <w:vMerge/>
          </w:tcPr>
          <w:p w14:paraId="4522855C" w14:textId="77777777" w:rsidR="000C2717" w:rsidRPr="004D5ACF" w:rsidRDefault="000C2717" w:rsidP="000C2717">
            <w:pPr>
              <w:spacing w:after="0" w:line="240" w:lineRule="auto"/>
              <w:jc w:val="center"/>
              <w:rPr>
                <w:rFonts w:ascii="Arial" w:hAnsi="Arial" w:cs="Arial"/>
                <w:color w:val="000000"/>
                <w:sz w:val="24"/>
                <w:szCs w:val="24"/>
              </w:rPr>
            </w:pPr>
          </w:p>
        </w:tc>
        <w:tc>
          <w:tcPr>
            <w:tcW w:w="1843" w:type="dxa"/>
            <w:vMerge/>
            <w:vAlign w:val="center"/>
          </w:tcPr>
          <w:p w14:paraId="0629EEF0" w14:textId="01EEE70D" w:rsidR="000C2717" w:rsidRPr="004D5ACF" w:rsidRDefault="000C2717" w:rsidP="000C2717">
            <w:pPr>
              <w:spacing w:after="0" w:line="240" w:lineRule="auto"/>
              <w:jc w:val="center"/>
              <w:rPr>
                <w:rFonts w:ascii="Arial" w:hAnsi="Arial" w:cs="Arial"/>
                <w:color w:val="000000"/>
                <w:sz w:val="24"/>
                <w:szCs w:val="24"/>
              </w:rPr>
            </w:pPr>
          </w:p>
        </w:tc>
        <w:tc>
          <w:tcPr>
            <w:tcW w:w="3828" w:type="dxa"/>
            <w:vMerge/>
            <w:vAlign w:val="center"/>
          </w:tcPr>
          <w:p w14:paraId="11C0216A" w14:textId="77777777" w:rsidR="000C2717" w:rsidRPr="004D5ACF" w:rsidRDefault="000C2717" w:rsidP="000C2717">
            <w:pPr>
              <w:spacing w:after="0" w:line="240" w:lineRule="auto"/>
              <w:jc w:val="center"/>
              <w:rPr>
                <w:rFonts w:ascii="Arial" w:hAnsi="Arial" w:cs="Arial"/>
                <w:color w:val="000000"/>
                <w:sz w:val="24"/>
                <w:szCs w:val="24"/>
              </w:rPr>
            </w:pPr>
          </w:p>
        </w:tc>
        <w:tc>
          <w:tcPr>
            <w:tcW w:w="4819" w:type="dxa"/>
            <w:vMerge/>
            <w:vAlign w:val="center"/>
          </w:tcPr>
          <w:p w14:paraId="12CEAA24" w14:textId="77777777" w:rsidR="000C2717" w:rsidRPr="004D5ACF" w:rsidRDefault="000C2717" w:rsidP="000C2717">
            <w:pPr>
              <w:spacing w:after="0" w:line="240" w:lineRule="auto"/>
              <w:jc w:val="center"/>
              <w:rPr>
                <w:rFonts w:ascii="Arial" w:hAnsi="Arial" w:cs="Arial"/>
                <w:color w:val="000000"/>
                <w:sz w:val="24"/>
                <w:szCs w:val="24"/>
              </w:rPr>
            </w:pPr>
          </w:p>
        </w:tc>
        <w:tc>
          <w:tcPr>
            <w:tcW w:w="1134" w:type="dxa"/>
            <w:vAlign w:val="center"/>
          </w:tcPr>
          <w:p w14:paraId="1306750C" w14:textId="77777777" w:rsidR="000C2717" w:rsidRPr="004D5ACF" w:rsidRDefault="000C2717" w:rsidP="000C2717">
            <w:pPr>
              <w:suppressAutoHyphens w:val="0"/>
              <w:snapToGrid w:val="0"/>
              <w:spacing w:after="0" w:line="240" w:lineRule="auto"/>
              <w:jc w:val="center"/>
              <w:rPr>
                <w:rFonts w:ascii="Arial" w:hAnsi="Arial" w:cs="Arial"/>
                <w:color w:val="000000"/>
                <w:sz w:val="24"/>
                <w:szCs w:val="24"/>
              </w:rPr>
            </w:pPr>
            <w:r w:rsidRPr="004D5ACF">
              <w:rPr>
                <w:rFonts w:ascii="Arial" w:hAnsi="Arial" w:cs="Arial"/>
                <w:color w:val="000000"/>
                <w:sz w:val="24"/>
                <w:szCs w:val="24"/>
              </w:rPr>
              <w:t>2025</w:t>
            </w:r>
          </w:p>
          <w:p w14:paraId="1D61D742" w14:textId="79C504CE" w:rsidR="000C2717" w:rsidRPr="004D5ACF" w:rsidRDefault="000C2717" w:rsidP="000C2717">
            <w:pPr>
              <w:suppressAutoHyphens w:val="0"/>
              <w:snapToGrid w:val="0"/>
              <w:spacing w:after="0" w:line="240" w:lineRule="auto"/>
              <w:jc w:val="center"/>
              <w:rPr>
                <w:rFonts w:ascii="Arial" w:hAnsi="Arial" w:cs="Arial"/>
                <w:color w:val="000000"/>
                <w:sz w:val="24"/>
                <w:szCs w:val="24"/>
              </w:rPr>
            </w:pPr>
            <w:r w:rsidRPr="004D5ACF">
              <w:rPr>
                <w:rFonts w:ascii="Arial" w:hAnsi="Arial" w:cs="Arial"/>
                <w:color w:val="000000"/>
                <w:sz w:val="24"/>
                <w:szCs w:val="24"/>
              </w:rPr>
              <w:t>год</w:t>
            </w:r>
          </w:p>
        </w:tc>
        <w:tc>
          <w:tcPr>
            <w:tcW w:w="1134" w:type="dxa"/>
            <w:vAlign w:val="center"/>
          </w:tcPr>
          <w:p w14:paraId="055E1F2E" w14:textId="77777777" w:rsidR="000C2717" w:rsidRPr="004D5ACF" w:rsidRDefault="000C2717" w:rsidP="000C2717">
            <w:pPr>
              <w:suppressAutoHyphens w:val="0"/>
              <w:snapToGrid w:val="0"/>
              <w:spacing w:after="0" w:line="240" w:lineRule="auto"/>
              <w:jc w:val="center"/>
              <w:rPr>
                <w:rFonts w:ascii="Arial" w:hAnsi="Arial" w:cs="Arial"/>
                <w:color w:val="000000"/>
                <w:sz w:val="24"/>
                <w:szCs w:val="24"/>
              </w:rPr>
            </w:pPr>
            <w:r w:rsidRPr="004D5ACF">
              <w:rPr>
                <w:rFonts w:ascii="Arial" w:hAnsi="Arial" w:cs="Arial"/>
                <w:color w:val="000000"/>
                <w:sz w:val="24"/>
                <w:szCs w:val="24"/>
              </w:rPr>
              <w:t>2026</w:t>
            </w:r>
          </w:p>
          <w:p w14:paraId="4D8BD0F3" w14:textId="06DEEA67" w:rsidR="000C2717" w:rsidRPr="004D5ACF" w:rsidRDefault="000C2717" w:rsidP="000C2717">
            <w:pPr>
              <w:suppressAutoHyphens w:val="0"/>
              <w:snapToGrid w:val="0"/>
              <w:spacing w:after="0" w:line="240" w:lineRule="auto"/>
              <w:jc w:val="center"/>
              <w:rPr>
                <w:rFonts w:ascii="Arial" w:hAnsi="Arial" w:cs="Arial"/>
                <w:color w:val="000000"/>
                <w:sz w:val="24"/>
                <w:szCs w:val="24"/>
              </w:rPr>
            </w:pPr>
            <w:r w:rsidRPr="004D5ACF">
              <w:rPr>
                <w:rFonts w:ascii="Arial" w:hAnsi="Arial" w:cs="Arial"/>
                <w:color w:val="000000"/>
                <w:sz w:val="24"/>
                <w:szCs w:val="24"/>
              </w:rPr>
              <w:t>год</w:t>
            </w:r>
          </w:p>
        </w:tc>
        <w:tc>
          <w:tcPr>
            <w:tcW w:w="1134" w:type="dxa"/>
            <w:vAlign w:val="center"/>
          </w:tcPr>
          <w:p w14:paraId="2D470D5E" w14:textId="77777777" w:rsidR="000C2717" w:rsidRPr="004D5ACF" w:rsidRDefault="000C2717" w:rsidP="000C2717">
            <w:pPr>
              <w:suppressAutoHyphens w:val="0"/>
              <w:snapToGrid w:val="0"/>
              <w:spacing w:after="0" w:line="240" w:lineRule="auto"/>
              <w:jc w:val="center"/>
              <w:rPr>
                <w:rFonts w:ascii="Arial" w:hAnsi="Arial" w:cs="Arial"/>
                <w:color w:val="000000"/>
                <w:sz w:val="24"/>
                <w:szCs w:val="24"/>
              </w:rPr>
            </w:pPr>
            <w:r w:rsidRPr="004D5ACF">
              <w:rPr>
                <w:rFonts w:ascii="Arial" w:hAnsi="Arial" w:cs="Arial"/>
                <w:color w:val="000000"/>
                <w:sz w:val="24"/>
                <w:szCs w:val="24"/>
              </w:rPr>
              <w:t>2027</w:t>
            </w:r>
          </w:p>
          <w:p w14:paraId="07DBC92E" w14:textId="19D89CB4" w:rsidR="000C2717" w:rsidRPr="004D5ACF" w:rsidRDefault="000C2717" w:rsidP="000C2717">
            <w:pPr>
              <w:suppressAutoHyphens w:val="0"/>
              <w:snapToGrid w:val="0"/>
              <w:spacing w:after="0" w:line="240" w:lineRule="auto"/>
              <w:jc w:val="center"/>
              <w:rPr>
                <w:rFonts w:ascii="Arial" w:hAnsi="Arial" w:cs="Arial"/>
                <w:color w:val="000000"/>
                <w:sz w:val="24"/>
                <w:szCs w:val="24"/>
              </w:rPr>
            </w:pPr>
            <w:r w:rsidRPr="004D5ACF">
              <w:rPr>
                <w:rFonts w:ascii="Arial" w:hAnsi="Arial" w:cs="Arial"/>
                <w:color w:val="000000"/>
                <w:sz w:val="24"/>
                <w:szCs w:val="24"/>
              </w:rPr>
              <w:t>год</w:t>
            </w:r>
          </w:p>
        </w:tc>
        <w:tc>
          <w:tcPr>
            <w:tcW w:w="1355" w:type="dxa"/>
          </w:tcPr>
          <w:p w14:paraId="15C1A774" w14:textId="765B2E72" w:rsidR="000C2717" w:rsidRPr="004D5ACF" w:rsidRDefault="000C2717" w:rsidP="000C2717">
            <w:pPr>
              <w:spacing w:after="0" w:line="240" w:lineRule="auto"/>
              <w:jc w:val="center"/>
              <w:rPr>
                <w:rFonts w:ascii="Arial" w:hAnsi="Arial" w:cs="Arial"/>
                <w:color w:val="000000"/>
                <w:sz w:val="24"/>
                <w:szCs w:val="24"/>
              </w:rPr>
            </w:pPr>
            <w:r w:rsidRPr="004D5ACF">
              <w:rPr>
                <w:rFonts w:ascii="Arial" w:hAnsi="Arial" w:cs="Arial"/>
                <w:color w:val="000000"/>
                <w:sz w:val="24"/>
                <w:szCs w:val="24"/>
              </w:rPr>
              <w:t>Итого на период 2025-2027</w:t>
            </w:r>
          </w:p>
        </w:tc>
      </w:tr>
      <w:tr w:rsidR="00613F1A" w:rsidRPr="004D5ACF" w14:paraId="7792010A" w14:textId="77777777" w:rsidTr="0051449C">
        <w:trPr>
          <w:trHeight w:val="172"/>
        </w:trPr>
        <w:tc>
          <w:tcPr>
            <w:tcW w:w="596" w:type="dxa"/>
            <w:vAlign w:val="center"/>
          </w:tcPr>
          <w:p w14:paraId="67C2F131" w14:textId="593B08AE" w:rsidR="00613F1A" w:rsidRPr="004D5ACF" w:rsidRDefault="00613F1A" w:rsidP="000C2717">
            <w:pPr>
              <w:spacing w:after="0" w:line="240" w:lineRule="auto"/>
              <w:jc w:val="center"/>
              <w:rPr>
                <w:rFonts w:ascii="Arial" w:hAnsi="Arial" w:cs="Arial"/>
                <w:sz w:val="24"/>
                <w:szCs w:val="24"/>
              </w:rPr>
            </w:pPr>
            <w:r w:rsidRPr="004D5ACF">
              <w:rPr>
                <w:rFonts w:ascii="Arial" w:hAnsi="Arial" w:cs="Arial"/>
                <w:sz w:val="24"/>
                <w:szCs w:val="24"/>
              </w:rPr>
              <w:t>1</w:t>
            </w:r>
          </w:p>
        </w:tc>
        <w:tc>
          <w:tcPr>
            <w:tcW w:w="1843" w:type="dxa"/>
            <w:vAlign w:val="center"/>
          </w:tcPr>
          <w:p w14:paraId="60F08F4B" w14:textId="48C8E17D" w:rsidR="00613F1A" w:rsidRPr="004D5ACF" w:rsidRDefault="00613F1A" w:rsidP="000C2717">
            <w:pPr>
              <w:spacing w:after="0" w:line="240" w:lineRule="auto"/>
              <w:jc w:val="center"/>
              <w:rPr>
                <w:rFonts w:ascii="Arial" w:hAnsi="Arial" w:cs="Arial"/>
                <w:sz w:val="24"/>
                <w:szCs w:val="24"/>
              </w:rPr>
            </w:pPr>
            <w:r w:rsidRPr="004D5ACF">
              <w:rPr>
                <w:rFonts w:ascii="Arial" w:hAnsi="Arial" w:cs="Arial"/>
                <w:sz w:val="24"/>
                <w:szCs w:val="24"/>
              </w:rPr>
              <w:t>2</w:t>
            </w:r>
          </w:p>
        </w:tc>
        <w:tc>
          <w:tcPr>
            <w:tcW w:w="3828" w:type="dxa"/>
            <w:vAlign w:val="center"/>
          </w:tcPr>
          <w:p w14:paraId="07B62404" w14:textId="5D7F4FED" w:rsidR="00613F1A" w:rsidRPr="004D5ACF" w:rsidRDefault="00613F1A" w:rsidP="000C2717">
            <w:pPr>
              <w:spacing w:after="0" w:line="240" w:lineRule="auto"/>
              <w:jc w:val="center"/>
              <w:rPr>
                <w:rFonts w:ascii="Arial" w:hAnsi="Arial" w:cs="Arial"/>
                <w:sz w:val="24"/>
                <w:szCs w:val="24"/>
              </w:rPr>
            </w:pPr>
            <w:r w:rsidRPr="004D5ACF">
              <w:rPr>
                <w:rFonts w:ascii="Arial" w:hAnsi="Arial" w:cs="Arial"/>
                <w:sz w:val="24"/>
                <w:szCs w:val="24"/>
              </w:rPr>
              <w:t>3</w:t>
            </w:r>
          </w:p>
        </w:tc>
        <w:tc>
          <w:tcPr>
            <w:tcW w:w="4819" w:type="dxa"/>
            <w:vAlign w:val="center"/>
          </w:tcPr>
          <w:p w14:paraId="719052EA" w14:textId="782A16EE" w:rsidR="00613F1A" w:rsidRPr="004D5ACF" w:rsidRDefault="00613F1A" w:rsidP="000C2717">
            <w:pPr>
              <w:spacing w:after="0" w:line="240" w:lineRule="auto"/>
              <w:jc w:val="center"/>
              <w:rPr>
                <w:rFonts w:ascii="Arial" w:hAnsi="Arial" w:cs="Arial"/>
                <w:sz w:val="24"/>
                <w:szCs w:val="24"/>
              </w:rPr>
            </w:pPr>
            <w:r w:rsidRPr="004D5ACF">
              <w:rPr>
                <w:rFonts w:ascii="Arial" w:hAnsi="Arial" w:cs="Arial"/>
                <w:sz w:val="24"/>
                <w:szCs w:val="24"/>
              </w:rPr>
              <w:t>4</w:t>
            </w:r>
          </w:p>
        </w:tc>
        <w:tc>
          <w:tcPr>
            <w:tcW w:w="1134" w:type="dxa"/>
            <w:vAlign w:val="center"/>
          </w:tcPr>
          <w:p w14:paraId="48C9D451" w14:textId="01BE8E84" w:rsidR="00613F1A" w:rsidRPr="004D5ACF" w:rsidRDefault="00613F1A" w:rsidP="000C2717">
            <w:pPr>
              <w:spacing w:after="0" w:line="240" w:lineRule="auto"/>
              <w:jc w:val="center"/>
              <w:rPr>
                <w:rFonts w:ascii="Arial" w:hAnsi="Arial" w:cs="Arial"/>
                <w:sz w:val="24"/>
                <w:szCs w:val="24"/>
              </w:rPr>
            </w:pPr>
            <w:r w:rsidRPr="004D5ACF">
              <w:rPr>
                <w:rFonts w:ascii="Arial" w:hAnsi="Arial" w:cs="Arial"/>
                <w:sz w:val="24"/>
                <w:szCs w:val="24"/>
              </w:rPr>
              <w:t>5</w:t>
            </w:r>
          </w:p>
        </w:tc>
        <w:tc>
          <w:tcPr>
            <w:tcW w:w="1134" w:type="dxa"/>
            <w:vAlign w:val="center"/>
          </w:tcPr>
          <w:p w14:paraId="01E30444" w14:textId="2C96D082" w:rsidR="00613F1A" w:rsidRPr="004D5ACF" w:rsidRDefault="000C2717" w:rsidP="000C2717">
            <w:pPr>
              <w:spacing w:after="0" w:line="240" w:lineRule="auto"/>
              <w:jc w:val="center"/>
              <w:rPr>
                <w:rFonts w:ascii="Arial" w:hAnsi="Arial" w:cs="Arial"/>
                <w:sz w:val="24"/>
                <w:szCs w:val="24"/>
              </w:rPr>
            </w:pPr>
            <w:r w:rsidRPr="004D5ACF">
              <w:rPr>
                <w:rFonts w:ascii="Arial" w:hAnsi="Arial" w:cs="Arial"/>
                <w:sz w:val="24"/>
                <w:szCs w:val="24"/>
              </w:rPr>
              <w:t>6</w:t>
            </w:r>
          </w:p>
        </w:tc>
        <w:tc>
          <w:tcPr>
            <w:tcW w:w="1134" w:type="dxa"/>
            <w:vAlign w:val="center"/>
          </w:tcPr>
          <w:p w14:paraId="7D275A33" w14:textId="49E9E041" w:rsidR="00613F1A" w:rsidRPr="004D5ACF" w:rsidRDefault="00613F1A" w:rsidP="000C2717">
            <w:pPr>
              <w:spacing w:after="0" w:line="240" w:lineRule="auto"/>
              <w:jc w:val="center"/>
              <w:rPr>
                <w:rFonts w:ascii="Arial" w:hAnsi="Arial" w:cs="Arial"/>
                <w:sz w:val="24"/>
                <w:szCs w:val="24"/>
              </w:rPr>
            </w:pPr>
            <w:r w:rsidRPr="004D5ACF">
              <w:rPr>
                <w:rFonts w:ascii="Arial" w:hAnsi="Arial" w:cs="Arial"/>
                <w:sz w:val="24"/>
                <w:szCs w:val="24"/>
              </w:rPr>
              <w:t>7</w:t>
            </w:r>
          </w:p>
        </w:tc>
        <w:tc>
          <w:tcPr>
            <w:tcW w:w="1355" w:type="dxa"/>
            <w:vAlign w:val="center"/>
          </w:tcPr>
          <w:p w14:paraId="69BC4AE4" w14:textId="2C4CEAEE" w:rsidR="00613F1A" w:rsidRPr="004D5ACF" w:rsidRDefault="00613F1A" w:rsidP="000C2717">
            <w:pPr>
              <w:spacing w:after="0" w:line="240" w:lineRule="auto"/>
              <w:jc w:val="center"/>
              <w:rPr>
                <w:rFonts w:ascii="Arial" w:hAnsi="Arial" w:cs="Arial"/>
                <w:sz w:val="24"/>
                <w:szCs w:val="24"/>
              </w:rPr>
            </w:pPr>
            <w:r w:rsidRPr="004D5ACF">
              <w:rPr>
                <w:rFonts w:ascii="Arial" w:hAnsi="Arial" w:cs="Arial"/>
                <w:sz w:val="24"/>
                <w:szCs w:val="24"/>
              </w:rPr>
              <w:t>8</w:t>
            </w:r>
          </w:p>
        </w:tc>
      </w:tr>
      <w:tr w:rsidR="00613F1A" w:rsidRPr="004D5ACF" w14:paraId="2539D607" w14:textId="77777777" w:rsidTr="000C2717">
        <w:trPr>
          <w:trHeight w:val="315"/>
        </w:trPr>
        <w:tc>
          <w:tcPr>
            <w:tcW w:w="596" w:type="dxa"/>
            <w:vMerge w:val="restart"/>
          </w:tcPr>
          <w:p w14:paraId="29046E78" w14:textId="78324B36" w:rsidR="00613F1A" w:rsidRPr="004D5ACF" w:rsidRDefault="0051449C" w:rsidP="00613F1A">
            <w:pPr>
              <w:spacing w:after="0" w:line="240" w:lineRule="auto"/>
              <w:jc w:val="center"/>
              <w:rPr>
                <w:rFonts w:ascii="Arial" w:hAnsi="Arial" w:cs="Arial"/>
                <w:sz w:val="24"/>
                <w:szCs w:val="24"/>
              </w:rPr>
            </w:pPr>
            <w:r w:rsidRPr="004D5ACF">
              <w:rPr>
                <w:rFonts w:ascii="Arial" w:hAnsi="Arial" w:cs="Arial"/>
                <w:sz w:val="24"/>
                <w:szCs w:val="24"/>
              </w:rPr>
              <w:t>1</w:t>
            </w:r>
          </w:p>
        </w:tc>
        <w:tc>
          <w:tcPr>
            <w:tcW w:w="1843" w:type="dxa"/>
            <w:vMerge w:val="restart"/>
          </w:tcPr>
          <w:p w14:paraId="16641296" w14:textId="3CABE1DB" w:rsidR="00613F1A" w:rsidRPr="004D5ACF" w:rsidRDefault="00613F1A" w:rsidP="00B67107">
            <w:pPr>
              <w:spacing w:after="0" w:line="240" w:lineRule="auto"/>
              <w:ind w:left="-107"/>
              <w:jc w:val="both"/>
              <w:rPr>
                <w:rFonts w:ascii="Arial" w:hAnsi="Arial" w:cs="Arial"/>
                <w:sz w:val="24"/>
                <w:szCs w:val="24"/>
              </w:rPr>
            </w:pPr>
            <w:r w:rsidRPr="004D5ACF">
              <w:rPr>
                <w:rFonts w:ascii="Arial" w:hAnsi="Arial" w:cs="Arial"/>
                <w:sz w:val="24"/>
                <w:szCs w:val="24"/>
              </w:rPr>
              <w:t>Муниципальная программа </w:t>
            </w:r>
          </w:p>
        </w:tc>
        <w:tc>
          <w:tcPr>
            <w:tcW w:w="3828" w:type="dxa"/>
            <w:vMerge w:val="restart"/>
          </w:tcPr>
          <w:p w14:paraId="1829B952" w14:textId="77777777" w:rsidR="00613F1A" w:rsidRPr="004D5ACF" w:rsidRDefault="00613F1A" w:rsidP="008E5F5F">
            <w:pPr>
              <w:spacing w:after="0" w:line="240" w:lineRule="auto"/>
              <w:jc w:val="both"/>
              <w:rPr>
                <w:rFonts w:ascii="Arial" w:hAnsi="Arial" w:cs="Arial"/>
                <w:sz w:val="24"/>
                <w:szCs w:val="24"/>
              </w:rPr>
            </w:pPr>
            <w:r w:rsidRPr="004D5ACF">
              <w:rPr>
                <w:rFonts w:ascii="Arial" w:hAnsi="Arial" w:cs="Arial"/>
                <w:sz w:val="24"/>
                <w:szCs w:val="24"/>
              </w:rPr>
              <w:t>Создание условий для обеспечения доступным и комфортным жильем граждан Краснотуранского района</w:t>
            </w:r>
          </w:p>
        </w:tc>
        <w:tc>
          <w:tcPr>
            <w:tcW w:w="4819" w:type="dxa"/>
          </w:tcPr>
          <w:p w14:paraId="13B73471" w14:textId="77777777" w:rsidR="00613F1A" w:rsidRPr="004D5ACF" w:rsidRDefault="00613F1A" w:rsidP="008E5F5F">
            <w:pPr>
              <w:spacing w:after="0" w:line="240" w:lineRule="auto"/>
              <w:jc w:val="both"/>
              <w:rPr>
                <w:rFonts w:ascii="Arial" w:hAnsi="Arial" w:cs="Arial"/>
                <w:sz w:val="24"/>
                <w:szCs w:val="24"/>
              </w:rPr>
            </w:pPr>
            <w:r w:rsidRPr="004D5ACF">
              <w:rPr>
                <w:rFonts w:ascii="Arial" w:hAnsi="Arial" w:cs="Arial"/>
                <w:sz w:val="24"/>
                <w:szCs w:val="24"/>
              </w:rPr>
              <w:t xml:space="preserve">Всего </w:t>
            </w:r>
          </w:p>
        </w:tc>
        <w:tc>
          <w:tcPr>
            <w:tcW w:w="1134" w:type="dxa"/>
          </w:tcPr>
          <w:p w14:paraId="7663889F" w14:textId="110D7031" w:rsidR="00613F1A" w:rsidRPr="004D5ACF" w:rsidRDefault="00952C67" w:rsidP="000C2717">
            <w:pPr>
              <w:spacing w:after="0" w:line="240" w:lineRule="auto"/>
              <w:jc w:val="center"/>
              <w:rPr>
                <w:rFonts w:ascii="Arial" w:hAnsi="Arial" w:cs="Arial"/>
                <w:sz w:val="24"/>
                <w:szCs w:val="24"/>
              </w:rPr>
            </w:pPr>
            <w:r w:rsidRPr="004D5ACF">
              <w:rPr>
                <w:rFonts w:ascii="Arial" w:hAnsi="Arial" w:cs="Arial"/>
                <w:sz w:val="24"/>
                <w:szCs w:val="24"/>
              </w:rPr>
              <w:t>45</w:t>
            </w:r>
            <w:r w:rsidR="000C2717" w:rsidRPr="004D5ACF">
              <w:rPr>
                <w:rFonts w:ascii="Arial" w:hAnsi="Arial" w:cs="Arial"/>
                <w:sz w:val="24"/>
                <w:szCs w:val="24"/>
              </w:rPr>
              <w:t>0</w:t>
            </w:r>
            <w:r w:rsidR="00613F1A" w:rsidRPr="004D5ACF">
              <w:rPr>
                <w:rFonts w:ascii="Arial" w:hAnsi="Arial" w:cs="Arial"/>
                <w:sz w:val="24"/>
                <w:szCs w:val="24"/>
              </w:rPr>
              <w:t>,0</w:t>
            </w:r>
          </w:p>
        </w:tc>
        <w:tc>
          <w:tcPr>
            <w:tcW w:w="1134" w:type="dxa"/>
          </w:tcPr>
          <w:p w14:paraId="637D3718" w14:textId="4B95BDD3" w:rsidR="00613F1A" w:rsidRPr="004D5ACF" w:rsidRDefault="00AE08B5" w:rsidP="000C2717">
            <w:pPr>
              <w:spacing w:after="0" w:line="240" w:lineRule="auto"/>
              <w:jc w:val="center"/>
              <w:rPr>
                <w:rFonts w:ascii="Arial" w:hAnsi="Arial" w:cs="Arial"/>
                <w:sz w:val="24"/>
                <w:szCs w:val="24"/>
              </w:rPr>
            </w:pPr>
            <w:r w:rsidRPr="004D5ACF">
              <w:rPr>
                <w:rFonts w:ascii="Arial" w:hAnsi="Arial" w:cs="Arial"/>
                <w:sz w:val="24"/>
                <w:szCs w:val="24"/>
              </w:rPr>
              <w:t>105</w:t>
            </w:r>
            <w:r w:rsidR="00613F1A" w:rsidRPr="004D5ACF">
              <w:rPr>
                <w:rFonts w:ascii="Arial" w:hAnsi="Arial" w:cs="Arial"/>
                <w:sz w:val="24"/>
                <w:szCs w:val="24"/>
              </w:rPr>
              <w:t>0,0</w:t>
            </w:r>
          </w:p>
        </w:tc>
        <w:tc>
          <w:tcPr>
            <w:tcW w:w="1134" w:type="dxa"/>
          </w:tcPr>
          <w:p w14:paraId="55B76CF5" w14:textId="4AA02011" w:rsidR="00613F1A" w:rsidRPr="004D5ACF" w:rsidRDefault="00AE08B5" w:rsidP="000C2717">
            <w:pPr>
              <w:spacing w:after="0" w:line="240" w:lineRule="auto"/>
              <w:jc w:val="center"/>
              <w:rPr>
                <w:rFonts w:ascii="Arial" w:hAnsi="Arial" w:cs="Arial"/>
                <w:sz w:val="24"/>
                <w:szCs w:val="24"/>
              </w:rPr>
            </w:pPr>
            <w:r w:rsidRPr="004D5ACF">
              <w:rPr>
                <w:rFonts w:ascii="Arial" w:hAnsi="Arial" w:cs="Arial"/>
                <w:sz w:val="24"/>
                <w:szCs w:val="24"/>
              </w:rPr>
              <w:t>105</w:t>
            </w:r>
            <w:r w:rsidR="00613F1A" w:rsidRPr="004D5ACF">
              <w:rPr>
                <w:rFonts w:ascii="Arial" w:hAnsi="Arial" w:cs="Arial"/>
                <w:sz w:val="24"/>
                <w:szCs w:val="24"/>
              </w:rPr>
              <w:t>0,0</w:t>
            </w:r>
          </w:p>
        </w:tc>
        <w:tc>
          <w:tcPr>
            <w:tcW w:w="1355" w:type="dxa"/>
          </w:tcPr>
          <w:p w14:paraId="78DBD9A7" w14:textId="6A1102E1" w:rsidR="00613F1A" w:rsidRPr="004D5ACF" w:rsidRDefault="00AE08B5" w:rsidP="000C2717">
            <w:pPr>
              <w:spacing w:after="0" w:line="240" w:lineRule="auto"/>
              <w:jc w:val="center"/>
              <w:rPr>
                <w:rFonts w:ascii="Arial" w:hAnsi="Arial" w:cs="Arial"/>
                <w:sz w:val="24"/>
                <w:szCs w:val="24"/>
              </w:rPr>
            </w:pPr>
            <w:r w:rsidRPr="004D5ACF">
              <w:rPr>
                <w:rFonts w:ascii="Arial" w:hAnsi="Arial" w:cs="Arial"/>
                <w:sz w:val="24"/>
                <w:szCs w:val="24"/>
              </w:rPr>
              <w:t>25</w:t>
            </w:r>
            <w:r w:rsidR="00952C67" w:rsidRPr="004D5ACF">
              <w:rPr>
                <w:rFonts w:ascii="Arial" w:hAnsi="Arial" w:cs="Arial"/>
                <w:sz w:val="24"/>
                <w:szCs w:val="24"/>
              </w:rPr>
              <w:t>5</w:t>
            </w:r>
            <w:r w:rsidR="000C2717" w:rsidRPr="004D5ACF">
              <w:rPr>
                <w:rFonts w:ascii="Arial" w:hAnsi="Arial" w:cs="Arial"/>
                <w:sz w:val="24"/>
                <w:szCs w:val="24"/>
              </w:rPr>
              <w:t>0</w:t>
            </w:r>
            <w:r w:rsidR="00DF0F03" w:rsidRPr="004D5ACF">
              <w:rPr>
                <w:rFonts w:ascii="Arial" w:hAnsi="Arial" w:cs="Arial"/>
                <w:sz w:val="24"/>
                <w:szCs w:val="24"/>
              </w:rPr>
              <w:t>,</w:t>
            </w:r>
            <w:r w:rsidR="00613F1A" w:rsidRPr="004D5ACF">
              <w:rPr>
                <w:rFonts w:ascii="Arial" w:hAnsi="Arial" w:cs="Arial"/>
                <w:sz w:val="24"/>
                <w:szCs w:val="24"/>
              </w:rPr>
              <w:t>0</w:t>
            </w:r>
          </w:p>
        </w:tc>
      </w:tr>
      <w:tr w:rsidR="00613F1A" w:rsidRPr="004D5ACF" w14:paraId="793ADC5C" w14:textId="77777777" w:rsidTr="000C2717">
        <w:trPr>
          <w:trHeight w:val="300"/>
        </w:trPr>
        <w:tc>
          <w:tcPr>
            <w:tcW w:w="596" w:type="dxa"/>
            <w:vMerge/>
          </w:tcPr>
          <w:p w14:paraId="11BF541B" w14:textId="77777777" w:rsidR="00613F1A" w:rsidRPr="004D5ACF" w:rsidRDefault="00613F1A" w:rsidP="00613F1A">
            <w:pPr>
              <w:spacing w:after="0" w:line="240" w:lineRule="auto"/>
              <w:jc w:val="center"/>
              <w:rPr>
                <w:rFonts w:ascii="Arial" w:hAnsi="Arial" w:cs="Arial"/>
                <w:sz w:val="24"/>
                <w:szCs w:val="24"/>
              </w:rPr>
            </w:pPr>
          </w:p>
        </w:tc>
        <w:tc>
          <w:tcPr>
            <w:tcW w:w="1843" w:type="dxa"/>
            <w:vMerge/>
            <w:vAlign w:val="center"/>
          </w:tcPr>
          <w:p w14:paraId="36D495D9" w14:textId="2A0EB841" w:rsidR="00613F1A" w:rsidRPr="004D5ACF" w:rsidRDefault="00613F1A" w:rsidP="008E5F5F">
            <w:pPr>
              <w:spacing w:after="0" w:line="240" w:lineRule="auto"/>
              <w:jc w:val="both"/>
              <w:rPr>
                <w:rFonts w:ascii="Arial" w:hAnsi="Arial" w:cs="Arial"/>
                <w:sz w:val="24"/>
                <w:szCs w:val="24"/>
              </w:rPr>
            </w:pPr>
          </w:p>
        </w:tc>
        <w:tc>
          <w:tcPr>
            <w:tcW w:w="3828" w:type="dxa"/>
            <w:vMerge/>
            <w:vAlign w:val="center"/>
          </w:tcPr>
          <w:p w14:paraId="14856E5E" w14:textId="77777777" w:rsidR="00613F1A" w:rsidRPr="004D5ACF" w:rsidRDefault="00613F1A" w:rsidP="008E5F5F">
            <w:pPr>
              <w:spacing w:after="0" w:line="240" w:lineRule="auto"/>
              <w:jc w:val="both"/>
              <w:rPr>
                <w:rFonts w:ascii="Arial" w:hAnsi="Arial" w:cs="Arial"/>
                <w:sz w:val="24"/>
                <w:szCs w:val="24"/>
              </w:rPr>
            </w:pPr>
          </w:p>
        </w:tc>
        <w:tc>
          <w:tcPr>
            <w:tcW w:w="4819" w:type="dxa"/>
          </w:tcPr>
          <w:p w14:paraId="5DE7B907" w14:textId="77777777" w:rsidR="00613F1A" w:rsidRPr="004D5ACF" w:rsidRDefault="00613F1A" w:rsidP="008E5F5F">
            <w:pPr>
              <w:spacing w:after="0" w:line="240" w:lineRule="auto"/>
              <w:jc w:val="both"/>
              <w:rPr>
                <w:rFonts w:ascii="Arial" w:hAnsi="Arial" w:cs="Arial"/>
                <w:sz w:val="24"/>
                <w:szCs w:val="24"/>
              </w:rPr>
            </w:pPr>
            <w:r w:rsidRPr="004D5ACF">
              <w:rPr>
                <w:rFonts w:ascii="Arial" w:hAnsi="Arial" w:cs="Arial"/>
                <w:sz w:val="24"/>
                <w:szCs w:val="24"/>
              </w:rPr>
              <w:t xml:space="preserve">в том числе: </w:t>
            </w:r>
          </w:p>
        </w:tc>
        <w:tc>
          <w:tcPr>
            <w:tcW w:w="1134" w:type="dxa"/>
          </w:tcPr>
          <w:p w14:paraId="1DB23A2E" w14:textId="77777777" w:rsidR="00613F1A" w:rsidRPr="004D5ACF" w:rsidRDefault="00613F1A" w:rsidP="000C2717">
            <w:pPr>
              <w:spacing w:after="0" w:line="240" w:lineRule="auto"/>
              <w:jc w:val="center"/>
              <w:rPr>
                <w:rFonts w:ascii="Arial" w:hAnsi="Arial" w:cs="Arial"/>
                <w:color w:val="FF0000"/>
                <w:sz w:val="24"/>
                <w:szCs w:val="24"/>
              </w:rPr>
            </w:pPr>
          </w:p>
        </w:tc>
        <w:tc>
          <w:tcPr>
            <w:tcW w:w="1134" w:type="dxa"/>
          </w:tcPr>
          <w:p w14:paraId="596EBB1F" w14:textId="77777777" w:rsidR="00613F1A" w:rsidRPr="004D5ACF" w:rsidRDefault="00613F1A" w:rsidP="000C2717">
            <w:pPr>
              <w:spacing w:after="0" w:line="240" w:lineRule="auto"/>
              <w:jc w:val="center"/>
              <w:rPr>
                <w:rFonts w:ascii="Arial" w:hAnsi="Arial" w:cs="Arial"/>
                <w:color w:val="FF0000"/>
                <w:sz w:val="24"/>
                <w:szCs w:val="24"/>
              </w:rPr>
            </w:pPr>
          </w:p>
        </w:tc>
        <w:tc>
          <w:tcPr>
            <w:tcW w:w="1134" w:type="dxa"/>
          </w:tcPr>
          <w:p w14:paraId="080D67E3" w14:textId="77777777" w:rsidR="00613F1A" w:rsidRPr="004D5ACF" w:rsidRDefault="00613F1A" w:rsidP="000C2717">
            <w:pPr>
              <w:spacing w:after="0" w:line="240" w:lineRule="auto"/>
              <w:jc w:val="center"/>
              <w:rPr>
                <w:rFonts w:ascii="Arial" w:hAnsi="Arial" w:cs="Arial"/>
                <w:color w:val="FF0000"/>
                <w:sz w:val="24"/>
                <w:szCs w:val="24"/>
              </w:rPr>
            </w:pPr>
          </w:p>
        </w:tc>
        <w:tc>
          <w:tcPr>
            <w:tcW w:w="1355" w:type="dxa"/>
          </w:tcPr>
          <w:p w14:paraId="055717DB" w14:textId="77777777" w:rsidR="00613F1A" w:rsidRPr="004D5ACF" w:rsidRDefault="00613F1A" w:rsidP="000C2717">
            <w:pPr>
              <w:spacing w:after="0" w:line="240" w:lineRule="auto"/>
              <w:jc w:val="center"/>
              <w:rPr>
                <w:rFonts w:ascii="Arial" w:hAnsi="Arial" w:cs="Arial"/>
                <w:color w:val="FF0000"/>
                <w:sz w:val="24"/>
                <w:szCs w:val="24"/>
              </w:rPr>
            </w:pPr>
          </w:p>
        </w:tc>
      </w:tr>
      <w:tr w:rsidR="00613F1A" w:rsidRPr="004D5ACF" w14:paraId="24870626" w14:textId="77777777" w:rsidTr="000C2717">
        <w:trPr>
          <w:trHeight w:val="300"/>
        </w:trPr>
        <w:tc>
          <w:tcPr>
            <w:tcW w:w="596" w:type="dxa"/>
            <w:vMerge/>
          </w:tcPr>
          <w:p w14:paraId="4B92B8DC" w14:textId="77777777" w:rsidR="00613F1A" w:rsidRPr="004D5ACF" w:rsidRDefault="00613F1A" w:rsidP="00613F1A">
            <w:pPr>
              <w:spacing w:after="0" w:line="240" w:lineRule="auto"/>
              <w:jc w:val="center"/>
              <w:rPr>
                <w:rFonts w:ascii="Arial" w:hAnsi="Arial" w:cs="Arial"/>
                <w:sz w:val="24"/>
                <w:szCs w:val="24"/>
              </w:rPr>
            </w:pPr>
          </w:p>
        </w:tc>
        <w:tc>
          <w:tcPr>
            <w:tcW w:w="1843" w:type="dxa"/>
            <w:vMerge/>
            <w:vAlign w:val="center"/>
          </w:tcPr>
          <w:p w14:paraId="6224B147" w14:textId="740A5603" w:rsidR="00613F1A" w:rsidRPr="004D5ACF" w:rsidRDefault="00613F1A" w:rsidP="008E5F5F">
            <w:pPr>
              <w:spacing w:after="0" w:line="240" w:lineRule="auto"/>
              <w:jc w:val="both"/>
              <w:rPr>
                <w:rFonts w:ascii="Arial" w:hAnsi="Arial" w:cs="Arial"/>
                <w:sz w:val="24"/>
                <w:szCs w:val="24"/>
              </w:rPr>
            </w:pPr>
          </w:p>
        </w:tc>
        <w:tc>
          <w:tcPr>
            <w:tcW w:w="3828" w:type="dxa"/>
            <w:vMerge/>
            <w:vAlign w:val="center"/>
          </w:tcPr>
          <w:p w14:paraId="34B1D460" w14:textId="77777777" w:rsidR="00613F1A" w:rsidRPr="004D5ACF" w:rsidRDefault="00613F1A" w:rsidP="008E5F5F">
            <w:pPr>
              <w:spacing w:after="0" w:line="240" w:lineRule="auto"/>
              <w:jc w:val="both"/>
              <w:rPr>
                <w:rFonts w:ascii="Arial" w:hAnsi="Arial" w:cs="Arial"/>
                <w:sz w:val="24"/>
                <w:szCs w:val="24"/>
              </w:rPr>
            </w:pPr>
          </w:p>
        </w:tc>
        <w:tc>
          <w:tcPr>
            <w:tcW w:w="4819" w:type="dxa"/>
          </w:tcPr>
          <w:p w14:paraId="252D29B7" w14:textId="77777777" w:rsidR="00613F1A" w:rsidRPr="004D5ACF" w:rsidRDefault="00613F1A" w:rsidP="008E5F5F">
            <w:pPr>
              <w:spacing w:after="0" w:line="240" w:lineRule="auto"/>
              <w:jc w:val="both"/>
              <w:rPr>
                <w:rFonts w:ascii="Arial" w:hAnsi="Arial" w:cs="Arial"/>
                <w:sz w:val="24"/>
                <w:szCs w:val="24"/>
              </w:rPr>
            </w:pPr>
            <w:r w:rsidRPr="004D5ACF">
              <w:rPr>
                <w:rFonts w:ascii="Arial" w:hAnsi="Arial" w:cs="Arial"/>
                <w:sz w:val="24"/>
                <w:szCs w:val="24"/>
              </w:rPr>
              <w:t xml:space="preserve">федеральный бюджет </w:t>
            </w:r>
          </w:p>
        </w:tc>
        <w:tc>
          <w:tcPr>
            <w:tcW w:w="1134" w:type="dxa"/>
          </w:tcPr>
          <w:p w14:paraId="50A605DB" w14:textId="77777777" w:rsidR="00613F1A" w:rsidRPr="004D5ACF" w:rsidRDefault="00613F1A" w:rsidP="000C2717">
            <w:pPr>
              <w:spacing w:after="0" w:line="240" w:lineRule="auto"/>
              <w:jc w:val="center"/>
              <w:rPr>
                <w:rFonts w:ascii="Arial" w:hAnsi="Arial" w:cs="Arial"/>
                <w:color w:val="FF0000"/>
                <w:sz w:val="24"/>
                <w:szCs w:val="24"/>
              </w:rPr>
            </w:pPr>
          </w:p>
        </w:tc>
        <w:tc>
          <w:tcPr>
            <w:tcW w:w="1134" w:type="dxa"/>
          </w:tcPr>
          <w:p w14:paraId="0C3B7B21" w14:textId="77777777" w:rsidR="00613F1A" w:rsidRPr="004D5ACF" w:rsidRDefault="00613F1A" w:rsidP="000C2717">
            <w:pPr>
              <w:spacing w:after="0" w:line="240" w:lineRule="auto"/>
              <w:jc w:val="center"/>
              <w:rPr>
                <w:rFonts w:ascii="Arial" w:hAnsi="Arial" w:cs="Arial"/>
                <w:color w:val="FF0000"/>
                <w:sz w:val="24"/>
                <w:szCs w:val="24"/>
              </w:rPr>
            </w:pPr>
          </w:p>
        </w:tc>
        <w:tc>
          <w:tcPr>
            <w:tcW w:w="1134" w:type="dxa"/>
          </w:tcPr>
          <w:p w14:paraId="60EF48EC" w14:textId="77777777" w:rsidR="00613F1A" w:rsidRPr="004D5ACF" w:rsidRDefault="00613F1A" w:rsidP="000C2717">
            <w:pPr>
              <w:spacing w:after="0" w:line="240" w:lineRule="auto"/>
              <w:jc w:val="center"/>
              <w:rPr>
                <w:rFonts w:ascii="Arial" w:hAnsi="Arial" w:cs="Arial"/>
                <w:color w:val="FF0000"/>
                <w:sz w:val="24"/>
                <w:szCs w:val="24"/>
              </w:rPr>
            </w:pPr>
          </w:p>
        </w:tc>
        <w:tc>
          <w:tcPr>
            <w:tcW w:w="1355" w:type="dxa"/>
          </w:tcPr>
          <w:p w14:paraId="56CD7ED1" w14:textId="77777777" w:rsidR="00613F1A" w:rsidRPr="004D5ACF" w:rsidRDefault="00613F1A" w:rsidP="000C2717">
            <w:pPr>
              <w:spacing w:after="0" w:line="240" w:lineRule="auto"/>
              <w:jc w:val="center"/>
              <w:rPr>
                <w:rFonts w:ascii="Arial" w:hAnsi="Arial" w:cs="Arial"/>
                <w:color w:val="FF0000"/>
                <w:sz w:val="24"/>
                <w:szCs w:val="24"/>
              </w:rPr>
            </w:pPr>
          </w:p>
        </w:tc>
      </w:tr>
      <w:tr w:rsidR="00613F1A" w:rsidRPr="004D5ACF" w14:paraId="37249CAE" w14:textId="77777777" w:rsidTr="000C2717">
        <w:trPr>
          <w:trHeight w:val="300"/>
        </w:trPr>
        <w:tc>
          <w:tcPr>
            <w:tcW w:w="596" w:type="dxa"/>
            <w:vMerge/>
          </w:tcPr>
          <w:p w14:paraId="38A2E6B8" w14:textId="77777777" w:rsidR="00613F1A" w:rsidRPr="004D5ACF" w:rsidRDefault="00613F1A" w:rsidP="00613F1A">
            <w:pPr>
              <w:spacing w:after="0" w:line="240" w:lineRule="auto"/>
              <w:jc w:val="center"/>
              <w:rPr>
                <w:rFonts w:ascii="Arial" w:hAnsi="Arial" w:cs="Arial"/>
                <w:sz w:val="24"/>
                <w:szCs w:val="24"/>
              </w:rPr>
            </w:pPr>
          </w:p>
        </w:tc>
        <w:tc>
          <w:tcPr>
            <w:tcW w:w="1843" w:type="dxa"/>
            <w:vMerge/>
            <w:vAlign w:val="center"/>
          </w:tcPr>
          <w:p w14:paraId="6B039AB2" w14:textId="56CAAEDB" w:rsidR="00613F1A" w:rsidRPr="004D5ACF" w:rsidRDefault="00613F1A" w:rsidP="008E5F5F">
            <w:pPr>
              <w:spacing w:after="0" w:line="240" w:lineRule="auto"/>
              <w:jc w:val="both"/>
              <w:rPr>
                <w:rFonts w:ascii="Arial" w:hAnsi="Arial" w:cs="Arial"/>
                <w:sz w:val="24"/>
                <w:szCs w:val="24"/>
              </w:rPr>
            </w:pPr>
          </w:p>
        </w:tc>
        <w:tc>
          <w:tcPr>
            <w:tcW w:w="3828" w:type="dxa"/>
            <w:vMerge/>
            <w:vAlign w:val="center"/>
          </w:tcPr>
          <w:p w14:paraId="04529607" w14:textId="77777777" w:rsidR="00613F1A" w:rsidRPr="004D5ACF" w:rsidRDefault="00613F1A" w:rsidP="008E5F5F">
            <w:pPr>
              <w:spacing w:after="0" w:line="240" w:lineRule="auto"/>
              <w:jc w:val="both"/>
              <w:rPr>
                <w:rFonts w:ascii="Arial" w:hAnsi="Arial" w:cs="Arial"/>
                <w:sz w:val="24"/>
                <w:szCs w:val="24"/>
              </w:rPr>
            </w:pPr>
          </w:p>
        </w:tc>
        <w:tc>
          <w:tcPr>
            <w:tcW w:w="4819" w:type="dxa"/>
          </w:tcPr>
          <w:p w14:paraId="6F524BA7" w14:textId="77777777" w:rsidR="00613F1A" w:rsidRPr="004D5ACF" w:rsidRDefault="00613F1A" w:rsidP="008E5F5F">
            <w:pPr>
              <w:spacing w:after="0" w:line="240" w:lineRule="auto"/>
              <w:jc w:val="both"/>
              <w:rPr>
                <w:rFonts w:ascii="Arial" w:hAnsi="Arial" w:cs="Arial"/>
                <w:sz w:val="24"/>
                <w:szCs w:val="24"/>
              </w:rPr>
            </w:pPr>
            <w:r w:rsidRPr="004D5ACF">
              <w:rPr>
                <w:rFonts w:ascii="Arial" w:hAnsi="Arial" w:cs="Arial"/>
                <w:sz w:val="24"/>
                <w:szCs w:val="24"/>
              </w:rPr>
              <w:t xml:space="preserve">краевой бюджет </w:t>
            </w:r>
          </w:p>
        </w:tc>
        <w:tc>
          <w:tcPr>
            <w:tcW w:w="1134" w:type="dxa"/>
          </w:tcPr>
          <w:p w14:paraId="432D3FF3" w14:textId="77777777" w:rsidR="00613F1A" w:rsidRPr="004D5ACF" w:rsidRDefault="00613F1A" w:rsidP="000C2717">
            <w:pPr>
              <w:spacing w:after="0" w:line="240" w:lineRule="auto"/>
              <w:jc w:val="center"/>
              <w:rPr>
                <w:rFonts w:ascii="Arial" w:hAnsi="Arial" w:cs="Arial"/>
                <w:color w:val="FF0000"/>
                <w:sz w:val="24"/>
                <w:szCs w:val="24"/>
              </w:rPr>
            </w:pPr>
          </w:p>
        </w:tc>
        <w:tc>
          <w:tcPr>
            <w:tcW w:w="1134" w:type="dxa"/>
          </w:tcPr>
          <w:p w14:paraId="39FB37E7" w14:textId="77777777" w:rsidR="00613F1A" w:rsidRPr="004D5ACF" w:rsidRDefault="00613F1A" w:rsidP="000C2717">
            <w:pPr>
              <w:spacing w:after="0" w:line="240" w:lineRule="auto"/>
              <w:jc w:val="center"/>
              <w:rPr>
                <w:rFonts w:ascii="Arial" w:hAnsi="Arial" w:cs="Arial"/>
                <w:color w:val="FF0000"/>
                <w:sz w:val="24"/>
                <w:szCs w:val="24"/>
              </w:rPr>
            </w:pPr>
          </w:p>
        </w:tc>
        <w:tc>
          <w:tcPr>
            <w:tcW w:w="1134" w:type="dxa"/>
          </w:tcPr>
          <w:p w14:paraId="759C5E99" w14:textId="77777777" w:rsidR="00613F1A" w:rsidRPr="004D5ACF" w:rsidRDefault="00613F1A" w:rsidP="000C2717">
            <w:pPr>
              <w:spacing w:after="0" w:line="240" w:lineRule="auto"/>
              <w:jc w:val="center"/>
              <w:rPr>
                <w:rFonts w:ascii="Arial" w:hAnsi="Arial" w:cs="Arial"/>
                <w:color w:val="FF0000"/>
                <w:sz w:val="24"/>
                <w:szCs w:val="24"/>
              </w:rPr>
            </w:pPr>
          </w:p>
        </w:tc>
        <w:tc>
          <w:tcPr>
            <w:tcW w:w="1355" w:type="dxa"/>
          </w:tcPr>
          <w:p w14:paraId="0AE610F1" w14:textId="77777777" w:rsidR="00613F1A" w:rsidRPr="004D5ACF" w:rsidRDefault="00613F1A" w:rsidP="000C2717">
            <w:pPr>
              <w:spacing w:after="0" w:line="240" w:lineRule="auto"/>
              <w:jc w:val="center"/>
              <w:rPr>
                <w:rFonts w:ascii="Arial" w:hAnsi="Arial" w:cs="Arial"/>
                <w:color w:val="FF0000"/>
                <w:sz w:val="24"/>
                <w:szCs w:val="24"/>
              </w:rPr>
            </w:pPr>
          </w:p>
        </w:tc>
      </w:tr>
      <w:tr w:rsidR="000C2717" w:rsidRPr="004D5ACF" w14:paraId="78D14B95" w14:textId="77777777" w:rsidTr="000C2717">
        <w:trPr>
          <w:trHeight w:val="300"/>
        </w:trPr>
        <w:tc>
          <w:tcPr>
            <w:tcW w:w="596" w:type="dxa"/>
            <w:vMerge/>
          </w:tcPr>
          <w:p w14:paraId="2C5A182C" w14:textId="77777777" w:rsidR="000C2717" w:rsidRPr="004D5ACF" w:rsidRDefault="000C2717" w:rsidP="000C2717">
            <w:pPr>
              <w:spacing w:after="0" w:line="240" w:lineRule="auto"/>
              <w:jc w:val="center"/>
              <w:rPr>
                <w:rFonts w:ascii="Arial" w:hAnsi="Arial" w:cs="Arial"/>
                <w:sz w:val="24"/>
                <w:szCs w:val="24"/>
              </w:rPr>
            </w:pPr>
          </w:p>
        </w:tc>
        <w:tc>
          <w:tcPr>
            <w:tcW w:w="1843" w:type="dxa"/>
            <w:vMerge/>
            <w:vAlign w:val="center"/>
          </w:tcPr>
          <w:p w14:paraId="0B2A4F56" w14:textId="2AAF90FE" w:rsidR="000C2717" w:rsidRPr="004D5ACF" w:rsidRDefault="000C2717" w:rsidP="000C2717">
            <w:pPr>
              <w:spacing w:after="0" w:line="240" w:lineRule="auto"/>
              <w:jc w:val="both"/>
              <w:rPr>
                <w:rFonts w:ascii="Arial" w:hAnsi="Arial" w:cs="Arial"/>
                <w:sz w:val="24"/>
                <w:szCs w:val="24"/>
              </w:rPr>
            </w:pPr>
          </w:p>
        </w:tc>
        <w:tc>
          <w:tcPr>
            <w:tcW w:w="3828" w:type="dxa"/>
            <w:vMerge/>
            <w:vAlign w:val="center"/>
          </w:tcPr>
          <w:p w14:paraId="713251A8" w14:textId="77777777" w:rsidR="000C2717" w:rsidRPr="004D5ACF" w:rsidRDefault="000C2717" w:rsidP="000C2717">
            <w:pPr>
              <w:spacing w:after="0" w:line="240" w:lineRule="auto"/>
              <w:jc w:val="both"/>
              <w:rPr>
                <w:rFonts w:ascii="Arial" w:hAnsi="Arial" w:cs="Arial"/>
                <w:sz w:val="24"/>
                <w:szCs w:val="24"/>
              </w:rPr>
            </w:pPr>
          </w:p>
        </w:tc>
        <w:tc>
          <w:tcPr>
            <w:tcW w:w="4819" w:type="dxa"/>
          </w:tcPr>
          <w:p w14:paraId="32739BCF" w14:textId="77777777" w:rsidR="000C2717" w:rsidRPr="004D5ACF" w:rsidRDefault="000C2717" w:rsidP="000C2717">
            <w:pPr>
              <w:spacing w:after="0" w:line="240" w:lineRule="auto"/>
              <w:jc w:val="both"/>
              <w:rPr>
                <w:rFonts w:ascii="Arial" w:hAnsi="Arial" w:cs="Arial"/>
                <w:sz w:val="24"/>
                <w:szCs w:val="24"/>
              </w:rPr>
            </w:pPr>
            <w:r w:rsidRPr="004D5ACF">
              <w:rPr>
                <w:rFonts w:ascii="Arial" w:hAnsi="Arial" w:cs="Arial"/>
                <w:sz w:val="24"/>
                <w:szCs w:val="24"/>
              </w:rPr>
              <w:t>районный бюджет</w:t>
            </w:r>
          </w:p>
        </w:tc>
        <w:tc>
          <w:tcPr>
            <w:tcW w:w="1134" w:type="dxa"/>
          </w:tcPr>
          <w:p w14:paraId="182D1EC1" w14:textId="29A85F5C" w:rsidR="000C2717" w:rsidRPr="004D5ACF" w:rsidRDefault="00952C67" w:rsidP="000C2717">
            <w:pPr>
              <w:spacing w:after="0" w:line="240" w:lineRule="auto"/>
              <w:jc w:val="center"/>
              <w:rPr>
                <w:rFonts w:ascii="Arial" w:hAnsi="Arial" w:cs="Arial"/>
                <w:sz w:val="24"/>
                <w:szCs w:val="24"/>
              </w:rPr>
            </w:pPr>
            <w:r w:rsidRPr="004D5ACF">
              <w:rPr>
                <w:rFonts w:ascii="Arial" w:hAnsi="Arial" w:cs="Arial"/>
                <w:sz w:val="24"/>
                <w:szCs w:val="24"/>
              </w:rPr>
              <w:t>45</w:t>
            </w:r>
            <w:r w:rsidR="000C2717" w:rsidRPr="004D5ACF">
              <w:rPr>
                <w:rFonts w:ascii="Arial" w:hAnsi="Arial" w:cs="Arial"/>
                <w:sz w:val="24"/>
                <w:szCs w:val="24"/>
              </w:rPr>
              <w:t>0,0</w:t>
            </w:r>
          </w:p>
        </w:tc>
        <w:tc>
          <w:tcPr>
            <w:tcW w:w="1134" w:type="dxa"/>
          </w:tcPr>
          <w:p w14:paraId="1601A1B1" w14:textId="3B5F1C4C" w:rsidR="000C2717" w:rsidRPr="004D5ACF" w:rsidRDefault="00AE08B5" w:rsidP="000C2717">
            <w:pPr>
              <w:spacing w:after="0" w:line="240" w:lineRule="auto"/>
              <w:jc w:val="center"/>
              <w:rPr>
                <w:rFonts w:ascii="Arial" w:hAnsi="Arial" w:cs="Arial"/>
                <w:sz w:val="24"/>
                <w:szCs w:val="24"/>
              </w:rPr>
            </w:pPr>
            <w:r w:rsidRPr="004D5ACF">
              <w:rPr>
                <w:rFonts w:ascii="Arial" w:hAnsi="Arial" w:cs="Arial"/>
                <w:sz w:val="24"/>
                <w:szCs w:val="24"/>
              </w:rPr>
              <w:t>105</w:t>
            </w:r>
            <w:r w:rsidR="000C2717" w:rsidRPr="004D5ACF">
              <w:rPr>
                <w:rFonts w:ascii="Arial" w:hAnsi="Arial" w:cs="Arial"/>
                <w:sz w:val="24"/>
                <w:szCs w:val="24"/>
              </w:rPr>
              <w:t>0,0</w:t>
            </w:r>
          </w:p>
        </w:tc>
        <w:tc>
          <w:tcPr>
            <w:tcW w:w="1134" w:type="dxa"/>
          </w:tcPr>
          <w:p w14:paraId="57A4B307" w14:textId="4ACD5B36" w:rsidR="000C2717" w:rsidRPr="004D5ACF" w:rsidRDefault="00AE08B5" w:rsidP="000C2717">
            <w:pPr>
              <w:spacing w:after="0" w:line="240" w:lineRule="auto"/>
              <w:jc w:val="center"/>
              <w:rPr>
                <w:rFonts w:ascii="Arial" w:hAnsi="Arial" w:cs="Arial"/>
                <w:sz w:val="24"/>
                <w:szCs w:val="24"/>
              </w:rPr>
            </w:pPr>
            <w:r w:rsidRPr="004D5ACF">
              <w:rPr>
                <w:rFonts w:ascii="Arial" w:hAnsi="Arial" w:cs="Arial"/>
                <w:sz w:val="24"/>
                <w:szCs w:val="24"/>
              </w:rPr>
              <w:t>105</w:t>
            </w:r>
            <w:r w:rsidR="000C2717" w:rsidRPr="004D5ACF">
              <w:rPr>
                <w:rFonts w:ascii="Arial" w:hAnsi="Arial" w:cs="Arial"/>
                <w:sz w:val="24"/>
                <w:szCs w:val="24"/>
              </w:rPr>
              <w:t>0,0</w:t>
            </w:r>
          </w:p>
        </w:tc>
        <w:tc>
          <w:tcPr>
            <w:tcW w:w="1355" w:type="dxa"/>
          </w:tcPr>
          <w:p w14:paraId="6475086E" w14:textId="4B80A7F1" w:rsidR="000C2717" w:rsidRPr="004D5ACF" w:rsidRDefault="00AE08B5" w:rsidP="000C2717">
            <w:pPr>
              <w:spacing w:after="0" w:line="240" w:lineRule="auto"/>
              <w:jc w:val="center"/>
              <w:rPr>
                <w:rFonts w:ascii="Arial" w:hAnsi="Arial" w:cs="Arial"/>
                <w:sz w:val="24"/>
                <w:szCs w:val="24"/>
              </w:rPr>
            </w:pPr>
            <w:r w:rsidRPr="004D5ACF">
              <w:rPr>
                <w:rFonts w:ascii="Arial" w:hAnsi="Arial" w:cs="Arial"/>
                <w:sz w:val="24"/>
                <w:szCs w:val="24"/>
              </w:rPr>
              <w:t>25</w:t>
            </w:r>
            <w:r w:rsidR="00952C67" w:rsidRPr="004D5ACF">
              <w:rPr>
                <w:rFonts w:ascii="Arial" w:hAnsi="Arial" w:cs="Arial"/>
                <w:sz w:val="24"/>
                <w:szCs w:val="24"/>
              </w:rPr>
              <w:t>5</w:t>
            </w:r>
            <w:r w:rsidR="000C2717" w:rsidRPr="004D5ACF">
              <w:rPr>
                <w:rFonts w:ascii="Arial" w:hAnsi="Arial" w:cs="Arial"/>
                <w:sz w:val="24"/>
                <w:szCs w:val="24"/>
              </w:rPr>
              <w:t>0</w:t>
            </w:r>
            <w:r w:rsidR="00DF0F03" w:rsidRPr="004D5ACF">
              <w:rPr>
                <w:rFonts w:ascii="Arial" w:hAnsi="Arial" w:cs="Arial"/>
                <w:sz w:val="24"/>
                <w:szCs w:val="24"/>
              </w:rPr>
              <w:t>,</w:t>
            </w:r>
            <w:r w:rsidR="000C2717" w:rsidRPr="004D5ACF">
              <w:rPr>
                <w:rFonts w:ascii="Arial" w:hAnsi="Arial" w:cs="Arial"/>
                <w:sz w:val="24"/>
                <w:szCs w:val="24"/>
              </w:rPr>
              <w:t>0</w:t>
            </w:r>
          </w:p>
        </w:tc>
      </w:tr>
      <w:tr w:rsidR="00613F1A" w:rsidRPr="004D5ACF" w14:paraId="7D5603A8" w14:textId="77777777" w:rsidTr="000C2717">
        <w:trPr>
          <w:trHeight w:val="300"/>
        </w:trPr>
        <w:tc>
          <w:tcPr>
            <w:tcW w:w="596" w:type="dxa"/>
            <w:vMerge w:val="restart"/>
          </w:tcPr>
          <w:p w14:paraId="1B174F99" w14:textId="08A5AD6B" w:rsidR="00613F1A" w:rsidRPr="004D5ACF" w:rsidRDefault="0051449C" w:rsidP="00613F1A">
            <w:pPr>
              <w:spacing w:after="0" w:line="240" w:lineRule="auto"/>
              <w:jc w:val="center"/>
              <w:rPr>
                <w:rFonts w:ascii="Arial" w:hAnsi="Arial" w:cs="Arial"/>
                <w:sz w:val="24"/>
                <w:szCs w:val="24"/>
              </w:rPr>
            </w:pPr>
            <w:r w:rsidRPr="004D5ACF">
              <w:rPr>
                <w:rFonts w:ascii="Arial" w:hAnsi="Arial" w:cs="Arial"/>
                <w:sz w:val="24"/>
                <w:szCs w:val="24"/>
              </w:rPr>
              <w:t>2</w:t>
            </w:r>
          </w:p>
        </w:tc>
        <w:tc>
          <w:tcPr>
            <w:tcW w:w="1843" w:type="dxa"/>
            <w:vMerge w:val="restart"/>
          </w:tcPr>
          <w:p w14:paraId="78AC0014" w14:textId="704ED391" w:rsidR="00613F1A" w:rsidRPr="004D5ACF" w:rsidRDefault="00613F1A" w:rsidP="00B67107">
            <w:pPr>
              <w:spacing w:after="0" w:line="240" w:lineRule="auto"/>
              <w:ind w:left="-107"/>
              <w:jc w:val="both"/>
              <w:rPr>
                <w:rFonts w:ascii="Arial" w:hAnsi="Arial" w:cs="Arial"/>
                <w:sz w:val="24"/>
                <w:szCs w:val="24"/>
              </w:rPr>
            </w:pPr>
            <w:r w:rsidRPr="004D5ACF">
              <w:rPr>
                <w:rFonts w:ascii="Arial" w:hAnsi="Arial" w:cs="Arial"/>
                <w:sz w:val="24"/>
                <w:szCs w:val="24"/>
              </w:rPr>
              <w:t>Подпрограмма 1</w:t>
            </w:r>
          </w:p>
        </w:tc>
        <w:tc>
          <w:tcPr>
            <w:tcW w:w="3828" w:type="dxa"/>
            <w:vMerge w:val="restart"/>
          </w:tcPr>
          <w:p w14:paraId="798BF859" w14:textId="77777777" w:rsidR="00613F1A" w:rsidRPr="004D5ACF" w:rsidRDefault="00613F1A" w:rsidP="008E5F5F">
            <w:pPr>
              <w:spacing w:after="0" w:line="240" w:lineRule="auto"/>
              <w:jc w:val="both"/>
              <w:rPr>
                <w:rFonts w:ascii="Arial" w:hAnsi="Arial" w:cs="Arial"/>
                <w:sz w:val="24"/>
                <w:szCs w:val="24"/>
              </w:rPr>
            </w:pPr>
            <w:r w:rsidRPr="004D5ACF">
              <w:rPr>
                <w:rFonts w:ascii="Arial" w:hAnsi="Arial" w:cs="Arial"/>
                <w:sz w:val="24"/>
                <w:szCs w:val="24"/>
              </w:rPr>
              <w:t>Стимулирование жилищного строительства на территории Краснотуранского района</w:t>
            </w:r>
          </w:p>
        </w:tc>
        <w:tc>
          <w:tcPr>
            <w:tcW w:w="4819" w:type="dxa"/>
          </w:tcPr>
          <w:p w14:paraId="09C35C8E" w14:textId="77777777" w:rsidR="00613F1A" w:rsidRPr="004D5ACF" w:rsidRDefault="00613F1A" w:rsidP="008E5F5F">
            <w:pPr>
              <w:spacing w:after="0" w:line="240" w:lineRule="auto"/>
              <w:jc w:val="both"/>
              <w:rPr>
                <w:rFonts w:ascii="Arial" w:hAnsi="Arial" w:cs="Arial"/>
                <w:sz w:val="24"/>
                <w:szCs w:val="24"/>
              </w:rPr>
            </w:pPr>
            <w:r w:rsidRPr="004D5ACF">
              <w:rPr>
                <w:rFonts w:ascii="Arial" w:hAnsi="Arial" w:cs="Arial"/>
                <w:sz w:val="24"/>
                <w:szCs w:val="24"/>
              </w:rPr>
              <w:t xml:space="preserve">Всего </w:t>
            </w:r>
          </w:p>
        </w:tc>
        <w:tc>
          <w:tcPr>
            <w:tcW w:w="1134" w:type="dxa"/>
          </w:tcPr>
          <w:p w14:paraId="26C26E8E" w14:textId="21B79C53" w:rsidR="00613F1A" w:rsidRPr="004D5ACF" w:rsidRDefault="00952C67" w:rsidP="000C2717">
            <w:pPr>
              <w:spacing w:after="0" w:line="240" w:lineRule="auto"/>
              <w:jc w:val="center"/>
              <w:rPr>
                <w:rFonts w:ascii="Arial" w:hAnsi="Arial" w:cs="Arial"/>
                <w:sz w:val="24"/>
                <w:szCs w:val="24"/>
              </w:rPr>
            </w:pPr>
            <w:r w:rsidRPr="004D5ACF">
              <w:rPr>
                <w:rFonts w:ascii="Arial" w:hAnsi="Arial" w:cs="Arial"/>
                <w:sz w:val="24"/>
                <w:szCs w:val="24"/>
              </w:rPr>
              <w:t>45</w:t>
            </w:r>
            <w:r w:rsidR="00613F1A" w:rsidRPr="004D5ACF">
              <w:rPr>
                <w:rFonts w:ascii="Arial" w:hAnsi="Arial" w:cs="Arial"/>
                <w:sz w:val="24"/>
                <w:szCs w:val="24"/>
              </w:rPr>
              <w:t>0,0</w:t>
            </w:r>
          </w:p>
        </w:tc>
        <w:tc>
          <w:tcPr>
            <w:tcW w:w="1134" w:type="dxa"/>
          </w:tcPr>
          <w:p w14:paraId="0C18158E" w14:textId="1BF4D27A" w:rsidR="00613F1A" w:rsidRPr="004D5ACF" w:rsidRDefault="00952C67" w:rsidP="000C2717">
            <w:pPr>
              <w:spacing w:after="0" w:line="240" w:lineRule="auto"/>
              <w:jc w:val="center"/>
              <w:rPr>
                <w:rFonts w:ascii="Arial" w:hAnsi="Arial" w:cs="Arial"/>
                <w:sz w:val="24"/>
                <w:szCs w:val="24"/>
              </w:rPr>
            </w:pPr>
            <w:r w:rsidRPr="004D5ACF">
              <w:rPr>
                <w:rFonts w:ascii="Arial" w:hAnsi="Arial" w:cs="Arial"/>
                <w:sz w:val="24"/>
                <w:szCs w:val="24"/>
              </w:rPr>
              <w:t>45</w:t>
            </w:r>
            <w:r w:rsidR="00613F1A" w:rsidRPr="004D5ACF">
              <w:rPr>
                <w:rFonts w:ascii="Arial" w:hAnsi="Arial" w:cs="Arial"/>
                <w:sz w:val="24"/>
                <w:szCs w:val="24"/>
              </w:rPr>
              <w:t>0,0</w:t>
            </w:r>
          </w:p>
        </w:tc>
        <w:tc>
          <w:tcPr>
            <w:tcW w:w="1134" w:type="dxa"/>
          </w:tcPr>
          <w:p w14:paraId="12FFA581" w14:textId="1A3B6040" w:rsidR="00613F1A" w:rsidRPr="004D5ACF" w:rsidRDefault="00952C67" w:rsidP="000C2717">
            <w:pPr>
              <w:spacing w:after="0" w:line="240" w:lineRule="auto"/>
              <w:jc w:val="center"/>
              <w:rPr>
                <w:rFonts w:ascii="Arial" w:hAnsi="Arial" w:cs="Arial"/>
                <w:sz w:val="24"/>
                <w:szCs w:val="24"/>
              </w:rPr>
            </w:pPr>
            <w:r w:rsidRPr="004D5ACF">
              <w:rPr>
                <w:rFonts w:ascii="Arial" w:hAnsi="Arial" w:cs="Arial"/>
                <w:sz w:val="24"/>
                <w:szCs w:val="24"/>
              </w:rPr>
              <w:t>45</w:t>
            </w:r>
            <w:r w:rsidR="00613F1A" w:rsidRPr="004D5ACF">
              <w:rPr>
                <w:rFonts w:ascii="Arial" w:hAnsi="Arial" w:cs="Arial"/>
                <w:sz w:val="24"/>
                <w:szCs w:val="24"/>
              </w:rPr>
              <w:t>0,0</w:t>
            </w:r>
          </w:p>
        </w:tc>
        <w:tc>
          <w:tcPr>
            <w:tcW w:w="1355" w:type="dxa"/>
          </w:tcPr>
          <w:p w14:paraId="747D1330" w14:textId="72E82720" w:rsidR="00613F1A" w:rsidRPr="004D5ACF" w:rsidRDefault="00952C67" w:rsidP="000C2717">
            <w:pPr>
              <w:spacing w:after="0" w:line="240" w:lineRule="auto"/>
              <w:jc w:val="center"/>
              <w:rPr>
                <w:rFonts w:ascii="Arial" w:hAnsi="Arial" w:cs="Arial"/>
                <w:sz w:val="24"/>
                <w:szCs w:val="24"/>
              </w:rPr>
            </w:pPr>
            <w:r w:rsidRPr="004D5ACF">
              <w:rPr>
                <w:rFonts w:ascii="Arial" w:hAnsi="Arial" w:cs="Arial"/>
                <w:sz w:val="24"/>
                <w:szCs w:val="24"/>
              </w:rPr>
              <w:t>135</w:t>
            </w:r>
            <w:r w:rsidR="00613F1A" w:rsidRPr="004D5ACF">
              <w:rPr>
                <w:rFonts w:ascii="Arial" w:hAnsi="Arial" w:cs="Arial"/>
                <w:sz w:val="24"/>
                <w:szCs w:val="24"/>
              </w:rPr>
              <w:t>0,0</w:t>
            </w:r>
          </w:p>
        </w:tc>
      </w:tr>
      <w:tr w:rsidR="00613F1A" w:rsidRPr="004D5ACF" w14:paraId="7387B93F" w14:textId="77777777" w:rsidTr="000C2717">
        <w:trPr>
          <w:trHeight w:val="300"/>
        </w:trPr>
        <w:tc>
          <w:tcPr>
            <w:tcW w:w="596" w:type="dxa"/>
            <w:vMerge/>
          </w:tcPr>
          <w:p w14:paraId="2F387616" w14:textId="77777777" w:rsidR="00613F1A" w:rsidRPr="004D5ACF" w:rsidRDefault="00613F1A" w:rsidP="00613F1A">
            <w:pPr>
              <w:spacing w:after="0" w:line="240" w:lineRule="auto"/>
              <w:jc w:val="center"/>
              <w:rPr>
                <w:rFonts w:ascii="Arial" w:hAnsi="Arial" w:cs="Arial"/>
                <w:sz w:val="24"/>
                <w:szCs w:val="24"/>
              </w:rPr>
            </w:pPr>
          </w:p>
        </w:tc>
        <w:tc>
          <w:tcPr>
            <w:tcW w:w="1843" w:type="dxa"/>
            <w:vMerge/>
            <w:vAlign w:val="center"/>
          </w:tcPr>
          <w:p w14:paraId="67D74189" w14:textId="6855660A" w:rsidR="00613F1A" w:rsidRPr="004D5ACF" w:rsidRDefault="00613F1A" w:rsidP="00B67107">
            <w:pPr>
              <w:spacing w:after="0" w:line="240" w:lineRule="auto"/>
              <w:ind w:left="-107"/>
              <w:jc w:val="both"/>
              <w:rPr>
                <w:rFonts w:ascii="Arial" w:hAnsi="Arial" w:cs="Arial"/>
                <w:sz w:val="24"/>
                <w:szCs w:val="24"/>
              </w:rPr>
            </w:pPr>
          </w:p>
        </w:tc>
        <w:tc>
          <w:tcPr>
            <w:tcW w:w="3828" w:type="dxa"/>
            <w:vMerge/>
            <w:vAlign w:val="center"/>
          </w:tcPr>
          <w:p w14:paraId="47FA0833" w14:textId="77777777" w:rsidR="00613F1A" w:rsidRPr="004D5ACF" w:rsidRDefault="00613F1A" w:rsidP="008E5F5F">
            <w:pPr>
              <w:spacing w:after="0" w:line="240" w:lineRule="auto"/>
              <w:jc w:val="both"/>
              <w:rPr>
                <w:rFonts w:ascii="Arial" w:hAnsi="Arial" w:cs="Arial"/>
                <w:sz w:val="24"/>
                <w:szCs w:val="24"/>
              </w:rPr>
            </w:pPr>
          </w:p>
        </w:tc>
        <w:tc>
          <w:tcPr>
            <w:tcW w:w="4819" w:type="dxa"/>
          </w:tcPr>
          <w:p w14:paraId="5E1967CA" w14:textId="77777777" w:rsidR="00613F1A" w:rsidRPr="004D5ACF" w:rsidRDefault="00613F1A" w:rsidP="008E5F5F">
            <w:pPr>
              <w:spacing w:after="0" w:line="240" w:lineRule="auto"/>
              <w:jc w:val="both"/>
              <w:rPr>
                <w:rFonts w:ascii="Arial" w:hAnsi="Arial" w:cs="Arial"/>
                <w:sz w:val="24"/>
                <w:szCs w:val="24"/>
              </w:rPr>
            </w:pPr>
            <w:r w:rsidRPr="004D5ACF">
              <w:rPr>
                <w:rFonts w:ascii="Arial" w:hAnsi="Arial" w:cs="Arial"/>
                <w:sz w:val="24"/>
                <w:szCs w:val="24"/>
              </w:rPr>
              <w:t xml:space="preserve">в том числе: </w:t>
            </w:r>
          </w:p>
        </w:tc>
        <w:tc>
          <w:tcPr>
            <w:tcW w:w="1134" w:type="dxa"/>
          </w:tcPr>
          <w:p w14:paraId="0FAF935E" w14:textId="77777777" w:rsidR="00613F1A" w:rsidRPr="004D5ACF" w:rsidRDefault="00613F1A" w:rsidP="000C2717">
            <w:pPr>
              <w:spacing w:after="0" w:line="240" w:lineRule="auto"/>
              <w:jc w:val="center"/>
              <w:rPr>
                <w:rFonts w:ascii="Arial" w:hAnsi="Arial" w:cs="Arial"/>
                <w:color w:val="FF0000"/>
                <w:sz w:val="24"/>
                <w:szCs w:val="24"/>
              </w:rPr>
            </w:pPr>
          </w:p>
        </w:tc>
        <w:tc>
          <w:tcPr>
            <w:tcW w:w="1134" w:type="dxa"/>
          </w:tcPr>
          <w:p w14:paraId="5DB52E9A" w14:textId="77777777" w:rsidR="00613F1A" w:rsidRPr="004D5ACF" w:rsidRDefault="00613F1A" w:rsidP="000C2717">
            <w:pPr>
              <w:spacing w:after="0" w:line="240" w:lineRule="auto"/>
              <w:jc w:val="center"/>
              <w:rPr>
                <w:rFonts w:ascii="Arial" w:hAnsi="Arial" w:cs="Arial"/>
                <w:color w:val="FF0000"/>
                <w:sz w:val="24"/>
                <w:szCs w:val="24"/>
              </w:rPr>
            </w:pPr>
          </w:p>
        </w:tc>
        <w:tc>
          <w:tcPr>
            <w:tcW w:w="1134" w:type="dxa"/>
          </w:tcPr>
          <w:p w14:paraId="0AC99F4B" w14:textId="77777777" w:rsidR="00613F1A" w:rsidRPr="004D5ACF" w:rsidRDefault="00613F1A" w:rsidP="000C2717">
            <w:pPr>
              <w:spacing w:after="0" w:line="240" w:lineRule="auto"/>
              <w:jc w:val="center"/>
              <w:rPr>
                <w:rFonts w:ascii="Arial" w:hAnsi="Arial" w:cs="Arial"/>
                <w:color w:val="FF0000"/>
                <w:sz w:val="24"/>
                <w:szCs w:val="24"/>
              </w:rPr>
            </w:pPr>
          </w:p>
        </w:tc>
        <w:tc>
          <w:tcPr>
            <w:tcW w:w="1355" w:type="dxa"/>
          </w:tcPr>
          <w:p w14:paraId="73F0AF73" w14:textId="77777777" w:rsidR="00613F1A" w:rsidRPr="004D5ACF" w:rsidRDefault="00613F1A" w:rsidP="000C2717">
            <w:pPr>
              <w:spacing w:after="0" w:line="240" w:lineRule="auto"/>
              <w:jc w:val="center"/>
              <w:rPr>
                <w:rFonts w:ascii="Arial" w:hAnsi="Arial" w:cs="Arial"/>
                <w:color w:val="FF0000"/>
                <w:sz w:val="24"/>
                <w:szCs w:val="24"/>
              </w:rPr>
            </w:pPr>
          </w:p>
        </w:tc>
      </w:tr>
      <w:tr w:rsidR="00613F1A" w:rsidRPr="004D5ACF" w14:paraId="3445B3DC" w14:textId="77777777" w:rsidTr="000C2717">
        <w:trPr>
          <w:trHeight w:val="300"/>
        </w:trPr>
        <w:tc>
          <w:tcPr>
            <w:tcW w:w="596" w:type="dxa"/>
            <w:vMerge/>
          </w:tcPr>
          <w:p w14:paraId="1D6BC88F" w14:textId="77777777" w:rsidR="00613F1A" w:rsidRPr="004D5ACF" w:rsidRDefault="00613F1A" w:rsidP="00613F1A">
            <w:pPr>
              <w:spacing w:after="0" w:line="240" w:lineRule="auto"/>
              <w:jc w:val="center"/>
              <w:rPr>
                <w:rFonts w:ascii="Arial" w:hAnsi="Arial" w:cs="Arial"/>
                <w:sz w:val="24"/>
                <w:szCs w:val="24"/>
              </w:rPr>
            </w:pPr>
          </w:p>
        </w:tc>
        <w:tc>
          <w:tcPr>
            <w:tcW w:w="1843" w:type="dxa"/>
            <w:vMerge/>
            <w:vAlign w:val="center"/>
          </w:tcPr>
          <w:p w14:paraId="38DAAA70" w14:textId="2416E56A" w:rsidR="00613F1A" w:rsidRPr="004D5ACF" w:rsidRDefault="00613F1A" w:rsidP="00B67107">
            <w:pPr>
              <w:spacing w:after="0" w:line="240" w:lineRule="auto"/>
              <w:ind w:left="-107"/>
              <w:jc w:val="both"/>
              <w:rPr>
                <w:rFonts w:ascii="Arial" w:hAnsi="Arial" w:cs="Arial"/>
                <w:sz w:val="24"/>
                <w:szCs w:val="24"/>
              </w:rPr>
            </w:pPr>
          </w:p>
        </w:tc>
        <w:tc>
          <w:tcPr>
            <w:tcW w:w="3828" w:type="dxa"/>
            <w:vMerge/>
            <w:vAlign w:val="center"/>
          </w:tcPr>
          <w:p w14:paraId="37C94A9A" w14:textId="77777777" w:rsidR="00613F1A" w:rsidRPr="004D5ACF" w:rsidRDefault="00613F1A" w:rsidP="008E5F5F">
            <w:pPr>
              <w:spacing w:after="0" w:line="240" w:lineRule="auto"/>
              <w:jc w:val="both"/>
              <w:rPr>
                <w:rFonts w:ascii="Arial" w:hAnsi="Arial" w:cs="Arial"/>
                <w:sz w:val="24"/>
                <w:szCs w:val="24"/>
              </w:rPr>
            </w:pPr>
          </w:p>
        </w:tc>
        <w:tc>
          <w:tcPr>
            <w:tcW w:w="4819" w:type="dxa"/>
          </w:tcPr>
          <w:p w14:paraId="403FCD76" w14:textId="77777777" w:rsidR="00613F1A" w:rsidRPr="004D5ACF" w:rsidRDefault="00613F1A" w:rsidP="008E5F5F">
            <w:pPr>
              <w:spacing w:after="0" w:line="240" w:lineRule="auto"/>
              <w:jc w:val="both"/>
              <w:rPr>
                <w:rFonts w:ascii="Arial" w:hAnsi="Arial" w:cs="Arial"/>
                <w:sz w:val="24"/>
                <w:szCs w:val="24"/>
              </w:rPr>
            </w:pPr>
            <w:r w:rsidRPr="004D5ACF">
              <w:rPr>
                <w:rFonts w:ascii="Arial" w:hAnsi="Arial" w:cs="Arial"/>
                <w:sz w:val="24"/>
                <w:szCs w:val="24"/>
              </w:rPr>
              <w:t xml:space="preserve">федеральный бюджет </w:t>
            </w:r>
          </w:p>
        </w:tc>
        <w:tc>
          <w:tcPr>
            <w:tcW w:w="1134" w:type="dxa"/>
          </w:tcPr>
          <w:p w14:paraId="6ABA07B3" w14:textId="77777777" w:rsidR="00613F1A" w:rsidRPr="004D5ACF" w:rsidRDefault="00613F1A" w:rsidP="000C2717">
            <w:pPr>
              <w:spacing w:after="0" w:line="240" w:lineRule="auto"/>
              <w:jc w:val="center"/>
              <w:rPr>
                <w:rFonts w:ascii="Arial" w:hAnsi="Arial" w:cs="Arial"/>
                <w:color w:val="FF0000"/>
                <w:sz w:val="24"/>
                <w:szCs w:val="24"/>
              </w:rPr>
            </w:pPr>
          </w:p>
        </w:tc>
        <w:tc>
          <w:tcPr>
            <w:tcW w:w="1134" w:type="dxa"/>
          </w:tcPr>
          <w:p w14:paraId="7DC64414" w14:textId="77777777" w:rsidR="00613F1A" w:rsidRPr="004D5ACF" w:rsidRDefault="00613F1A" w:rsidP="000C2717">
            <w:pPr>
              <w:spacing w:after="0" w:line="240" w:lineRule="auto"/>
              <w:jc w:val="center"/>
              <w:rPr>
                <w:rFonts w:ascii="Arial" w:hAnsi="Arial" w:cs="Arial"/>
                <w:color w:val="FF0000"/>
                <w:sz w:val="24"/>
                <w:szCs w:val="24"/>
              </w:rPr>
            </w:pPr>
          </w:p>
        </w:tc>
        <w:tc>
          <w:tcPr>
            <w:tcW w:w="1134" w:type="dxa"/>
          </w:tcPr>
          <w:p w14:paraId="3A2E9C3E" w14:textId="77777777" w:rsidR="00613F1A" w:rsidRPr="004D5ACF" w:rsidRDefault="00613F1A" w:rsidP="000C2717">
            <w:pPr>
              <w:spacing w:after="0" w:line="240" w:lineRule="auto"/>
              <w:jc w:val="center"/>
              <w:rPr>
                <w:rFonts w:ascii="Arial" w:hAnsi="Arial" w:cs="Arial"/>
                <w:color w:val="FF0000"/>
                <w:sz w:val="24"/>
                <w:szCs w:val="24"/>
              </w:rPr>
            </w:pPr>
          </w:p>
        </w:tc>
        <w:tc>
          <w:tcPr>
            <w:tcW w:w="1355" w:type="dxa"/>
          </w:tcPr>
          <w:p w14:paraId="292CBC6F" w14:textId="77777777" w:rsidR="00613F1A" w:rsidRPr="004D5ACF" w:rsidRDefault="00613F1A" w:rsidP="000C2717">
            <w:pPr>
              <w:spacing w:after="0" w:line="240" w:lineRule="auto"/>
              <w:jc w:val="center"/>
              <w:rPr>
                <w:rFonts w:ascii="Arial" w:hAnsi="Arial" w:cs="Arial"/>
                <w:color w:val="FF0000"/>
                <w:sz w:val="24"/>
                <w:szCs w:val="24"/>
              </w:rPr>
            </w:pPr>
          </w:p>
        </w:tc>
      </w:tr>
      <w:tr w:rsidR="00613F1A" w:rsidRPr="004D5ACF" w14:paraId="21E05971" w14:textId="77777777" w:rsidTr="000C2717">
        <w:trPr>
          <w:trHeight w:val="300"/>
        </w:trPr>
        <w:tc>
          <w:tcPr>
            <w:tcW w:w="596" w:type="dxa"/>
            <w:vMerge/>
          </w:tcPr>
          <w:p w14:paraId="6F26846F" w14:textId="77777777" w:rsidR="00613F1A" w:rsidRPr="004D5ACF" w:rsidRDefault="00613F1A" w:rsidP="00613F1A">
            <w:pPr>
              <w:spacing w:after="0" w:line="240" w:lineRule="auto"/>
              <w:jc w:val="center"/>
              <w:rPr>
                <w:rFonts w:ascii="Arial" w:hAnsi="Arial" w:cs="Arial"/>
                <w:sz w:val="24"/>
                <w:szCs w:val="24"/>
              </w:rPr>
            </w:pPr>
          </w:p>
        </w:tc>
        <w:tc>
          <w:tcPr>
            <w:tcW w:w="1843" w:type="dxa"/>
            <w:vMerge/>
            <w:vAlign w:val="center"/>
          </w:tcPr>
          <w:p w14:paraId="7111C7F9" w14:textId="4AF9E081" w:rsidR="00613F1A" w:rsidRPr="004D5ACF" w:rsidRDefault="00613F1A" w:rsidP="00B67107">
            <w:pPr>
              <w:spacing w:after="0" w:line="240" w:lineRule="auto"/>
              <w:ind w:left="-107"/>
              <w:jc w:val="both"/>
              <w:rPr>
                <w:rFonts w:ascii="Arial" w:hAnsi="Arial" w:cs="Arial"/>
                <w:sz w:val="24"/>
                <w:szCs w:val="24"/>
              </w:rPr>
            </w:pPr>
          </w:p>
        </w:tc>
        <w:tc>
          <w:tcPr>
            <w:tcW w:w="3828" w:type="dxa"/>
            <w:vMerge/>
            <w:vAlign w:val="center"/>
          </w:tcPr>
          <w:p w14:paraId="52319F7B" w14:textId="77777777" w:rsidR="00613F1A" w:rsidRPr="004D5ACF" w:rsidRDefault="00613F1A" w:rsidP="008E5F5F">
            <w:pPr>
              <w:spacing w:after="0" w:line="240" w:lineRule="auto"/>
              <w:jc w:val="both"/>
              <w:rPr>
                <w:rFonts w:ascii="Arial" w:hAnsi="Arial" w:cs="Arial"/>
                <w:sz w:val="24"/>
                <w:szCs w:val="24"/>
              </w:rPr>
            </w:pPr>
          </w:p>
        </w:tc>
        <w:tc>
          <w:tcPr>
            <w:tcW w:w="4819" w:type="dxa"/>
          </w:tcPr>
          <w:p w14:paraId="54C00D9F" w14:textId="77777777" w:rsidR="00613F1A" w:rsidRPr="004D5ACF" w:rsidRDefault="00613F1A" w:rsidP="008E5F5F">
            <w:pPr>
              <w:spacing w:after="0" w:line="240" w:lineRule="auto"/>
              <w:jc w:val="both"/>
              <w:rPr>
                <w:rFonts w:ascii="Arial" w:hAnsi="Arial" w:cs="Arial"/>
                <w:sz w:val="24"/>
                <w:szCs w:val="24"/>
              </w:rPr>
            </w:pPr>
            <w:r w:rsidRPr="004D5ACF">
              <w:rPr>
                <w:rFonts w:ascii="Arial" w:hAnsi="Arial" w:cs="Arial"/>
                <w:sz w:val="24"/>
                <w:szCs w:val="24"/>
              </w:rPr>
              <w:t xml:space="preserve">краевой бюджет </w:t>
            </w:r>
          </w:p>
        </w:tc>
        <w:tc>
          <w:tcPr>
            <w:tcW w:w="1134" w:type="dxa"/>
          </w:tcPr>
          <w:p w14:paraId="66D761BA" w14:textId="77777777" w:rsidR="00613F1A" w:rsidRPr="004D5ACF" w:rsidRDefault="00613F1A" w:rsidP="000C2717">
            <w:pPr>
              <w:spacing w:after="0" w:line="240" w:lineRule="auto"/>
              <w:jc w:val="center"/>
              <w:rPr>
                <w:rFonts w:ascii="Arial" w:hAnsi="Arial" w:cs="Arial"/>
                <w:color w:val="FF0000"/>
                <w:sz w:val="24"/>
                <w:szCs w:val="24"/>
              </w:rPr>
            </w:pPr>
          </w:p>
        </w:tc>
        <w:tc>
          <w:tcPr>
            <w:tcW w:w="1134" w:type="dxa"/>
          </w:tcPr>
          <w:p w14:paraId="6FCD1C05" w14:textId="77777777" w:rsidR="00613F1A" w:rsidRPr="004D5ACF" w:rsidRDefault="00613F1A" w:rsidP="000C2717">
            <w:pPr>
              <w:spacing w:after="0" w:line="240" w:lineRule="auto"/>
              <w:jc w:val="center"/>
              <w:rPr>
                <w:rFonts w:ascii="Arial" w:hAnsi="Arial" w:cs="Arial"/>
                <w:color w:val="FF0000"/>
                <w:sz w:val="24"/>
                <w:szCs w:val="24"/>
              </w:rPr>
            </w:pPr>
          </w:p>
        </w:tc>
        <w:tc>
          <w:tcPr>
            <w:tcW w:w="1134" w:type="dxa"/>
          </w:tcPr>
          <w:p w14:paraId="2AB8EAE5" w14:textId="77777777" w:rsidR="00613F1A" w:rsidRPr="004D5ACF" w:rsidRDefault="00613F1A" w:rsidP="000C2717">
            <w:pPr>
              <w:spacing w:after="0" w:line="240" w:lineRule="auto"/>
              <w:jc w:val="center"/>
              <w:rPr>
                <w:rFonts w:ascii="Arial" w:hAnsi="Arial" w:cs="Arial"/>
                <w:color w:val="FF0000"/>
                <w:sz w:val="24"/>
                <w:szCs w:val="24"/>
              </w:rPr>
            </w:pPr>
          </w:p>
        </w:tc>
        <w:tc>
          <w:tcPr>
            <w:tcW w:w="1355" w:type="dxa"/>
          </w:tcPr>
          <w:p w14:paraId="13182F6E" w14:textId="77777777" w:rsidR="00613F1A" w:rsidRPr="004D5ACF" w:rsidRDefault="00613F1A" w:rsidP="000C2717">
            <w:pPr>
              <w:spacing w:after="0" w:line="240" w:lineRule="auto"/>
              <w:jc w:val="center"/>
              <w:rPr>
                <w:rFonts w:ascii="Arial" w:hAnsi="Arial" w:cs="Arial"/>
                <w:color w:val="FF0000"/>
                <w:sz w:val="24"/>
                <w:szCs w:val="24"/>
              </w:rPr>
            </w:pPr>
          </w:p>
        </w:tc>
      </w:tr>
      <w:tr w:rsidR="00613F1A" w:rsidRPr="004D5ACF" w14:paraId="1F0706EA" w14:textId="77777777" w:rsidTr="000C2717">
        <w:trPr>
          <w:trHeight w:val="300"/>
        </w:trPr>
        <w:tc>
          <w:tcPr>
            <w:tcW w:w="596" w:type="dxa"/>
            <w:vMerge/>
          </w:tcPr>
          <w:p w14:paraId="54EC63FD" w14:textId="77777777" w:rsidR="00613F1A" w:rsidRPr="004D5ACF" w:rsidRDefault="00613F1A" w:rsidP="00613F1A">
            <w:pPr>
              <w:spacing w:after="0" w:line="240" w:lineRule="auto"/>
              <w:jc w:val="center"/>
              <w:rPr>
                <w:rFonts w:ascii="Arial" w:hAnsi="Arial" w:cs="Arial"/>
                <w:sz w:val="24"/>
                <w:szCs w:val="24"/>
              </w:rPr>
            </w:pPr>
          </w:p>
        </w:tc>
        <w:tc>
          <w:tcPr>
            <w:tcW w:w="1843" w:type="dxa"/>
            <w:vMerge/>
            <w:vAlign w:val="center"/>
          </w:tcPr>
          <w:p w14:paraId="4E7C1E5E" w14:textId="6BF29935" w:rsidR="00613F1A" w:rsidRPr="004D5ACF" w:rsidRDefault="00613F1A" w:rsidP="00B67107">
            <w:pPr>
              <w:spacing w:after="0" w:line="240" w:lineRule="auto"/>
              <w:ind w:left="-107"/>
              <w:jc w:val="both"/>
              <w:rPr>
                <w:rFonts w:ascii="Arial" w:hAnsi="Arial" w:cs="Arial"/>
                <w:sz w:val="24"/>
                <w:szCs w:val="24"/>
              </w:rPr>
            </w:pPr>
          </w:p>
        </w:tc>
        <w:tc>
          <w:tcPr>
            <w:tcW w:w="3828" w:type="dxa"/>
            <w:vMerge/>
            <w:vAlign w:val="center"/>
          </w:tcPr>
          <w:p w14:paraId="0AA5DA56" w14:textId="77777777" w:rsidR="00613F1A" w:rsidRPr="004D5ACF" w:rsidRDefault="00613F1A" w:rsidP="008E5F5F">
            <w:pPr>
              <w:spacing w:after="0" w:line="240" w:lineRule="auto"/>
              <w:jc w:val="both"/>
              <w:rPr>
                <w:rFonts w:ascii="Arial" w:hAnsi="Arial" w:cs="Arial"/>
                <w:sz w:val="24"/>
                <w:szCs w:val="24"/>
              </w:rPr>
            </w:pPr>
          </w:p>
        </w:tc>
        <w:tc>
          <w:tcPr>
            <w:tcW w:w="4819" w:type="dxa"/>
          </w:tcPr>
          <w:p w14:paraId="17B5D515" w14:textId="77777777" w:rsidR="00613F1A" w:rsidRPr="004D5ACF" w:rsidRDefault="00613F1A" w:rsidP="008E5F5F">
            <w:pPr>
              <w:spacing w:after="0" w:line="240" w:lineRule="auto"/>
              <w:jc w:val="both"/>
              <w:rPr>
                <w:rFonts w:ascii="Arial" w:hAnsi="Arial" w:cs="Arial"/>
                <w:sz w:val="24"/>
                <w:szCs w:val="24"/>
              </w:rPr>
            </w:pPr>
            <w:r w:rsidRPr="004D5ACF">
              <w:rPr>
                <w:rFonts w:ascii="Arial" w:hAnsi="Arial" w:cs="Arial"/>
                <w:sz w:val="24"/>
                <w:szCs w:val="24"/>
              </w:rPr>
              <w:t>районный бюджет</w:t>
            </w:r>
          </w:p>
        </w:tc>
        <w:tc>
          <w:tcPr>
            <w:tcW w:w="1134" w:type="dxa"/>
          </w:tcPr>
          <w:p w14:paraId="35BC572E" w14:textId="4F31F973" w:rsidR="00613F1A" w:rsidRPr="004D5ACF" w:rsidRDefault="00952C67" w:rsidP="000C2717">
            <w:pPr>
              <w:spacing w:after="0" w:line="240" w:lineRule="auto"/>
              <w:jc w:val="center"/>
              <w:rPr>
                <w:rFonts w:ascii="Arial" w:hAnsi="Arial" w:cs="Arial"/>
                <w:sz w:val="24"/>
                <w:szCs w:val="24"/>
              </w:rPr>
            </w:pPr>
            <w:r w:rsidRPr="004D5ACF">
              <w:rPr>
                <w:rFonts w:ascii="Arial" w:hAnsi="Arial" w:cs="Arial"/>
                <w:sz w:val="24"/>
                <w:szCs w:val="24"/>
              </w:rPr>
              <w:t>45</w:t>
            </w:r>
            <w:r w:rsidR="00613F1A" w:rsidRPr="004D5ACF">
              <w:rPr>
                <w:rFonts w:ascii="Arial" w:hAnsi="Arial" w:cs="Arial"/>
                <w:sz w:val="24"/>
                <w:szCs w:val="24"/>
              </w:rPr>
              <w:t>0,0</w:t>
            </w:r>
          </w:p>
        </w:tc>
        <w:tc>
          <w:tcPr>
            <w:tcW w:w="1134" w:type="dxa"/>
          </w:tcPr>
          <w:p w14:paraId="15693D4E" w14:textId="4B3B9050" w:rsidR="00613F1A" w:rsidRPr="004D5ACF" w:rsidRDefault="00952C67" w:rsidP="000C2717">
            <w:pPr>
              <w:spacing w:after="0" w:line="240" w:lineRule="auto"/>
              <w:jc w:val="center"/>
              <w:rPr>
                <w:rFonts w:ascii="Arial" w:hAnsi="Arial" w:cs="Arial"/>
                <w:sz w:val="24"/>
                <w:szCs w:val="24"/>
              </w:rPr>
            </w:pPr>
            <w:r w:rsidRPr="004D5ACF">
              <w:rPr>
                <w:rFonts w:ascii="Arial" w:hAnsi="Arial" w:cs="Arial"/>
                <w:sz w:val="24"/>
                <w:szCs w:val="24"/>
              </w:rPr>
              <w:t>45</w:t>
            </w:r>
            <w:r w:rsidR="00613F1A" w:rsidRPr="004D5ACF">
              <w:rPr>
                <w:rFonts w:ascii="Arial" w:hAnsi="Arial" w:cs="Arial"/>
                <w:sz w:val="24"/>
                <w:szCs w:val="24"/>
              </w:rPr>
              <w:t>0,0</w:t>
            </w:r>
          </w:p>
        </w:tc>
        <w:tc>
          <w:tcPr>
            <w:tcW w:w="1134" w:type="dxa"/>
          </w:tcPr>
          <w:p w14:paraId="016198A8" w14:textId="471C173E" w:rsidR="00613F1A" w:rsidRPr="004D5ACF" w:rsidRDefault="00952C67" w:rsidP="000C2717">
            <w:pPr>
              <w:spacing w:after="0" w:line="240" w:lineRule="auto"/>
              <w:jc w:val="center"/>
              <w:rPr>
                <w:rFonts w:ascii="Arial" w:hAnsi="Arial" w:cs="Arial"/>
                <w:sz w:val="24"/>
                <w:szCs w:val="24"/>
              </w:rPr>
            </w:pPr>
            <w:r w:rsidRPr="004D5ACF">
              <w:rPr>
                <w:rFonts w:ascii="Arial" w:hAnsi="Arial" w:cs="Arial"/>
                <w:sz w:val="24"/>
                <w:szCs w:val="24"/>
              </w:rPr>
              <w:t>45</w:t>
            </w:r>
            <w:r w:rsidR="00613F1A" w:rsidRPr="004D5ACF">
              <w:rPr>
                <w:rFonts w:ascii="Arial" w:hAnsi="Arial" w:cs="Arial"/>
                <w:sz w:val="24"/>
                <w:szCs w:val="24"/>
              </w:rPr>
              <w:t>0,0</w:t>
            </w:r>
          </w:p>
        </w:tc>
        <w:tc>
          <w:tcPr>
            <w:tcW w:w="1355" w:type="dxa"/>
          </w:tcPr>
          <w:p w14:paraId="182A04CE" w14:textId="1BB4789F" w:rsidR="00613F1A" w:rsidRPr="004D5ACF" w:rsidRDefault="00952C67" w:rsidP="000C2717">
            <w:pPr>
              <w:spacing w:after="0" w:line="240" w:lineRule="auto"/>
              <w:jc w:val="center"/>
              <w:rPr>
                <w:rFonts w:ascii="Arial" w:hAnsi="Arial" w:cs="Arial"/>
                <w:sz w:val="24"/>
                <w:szCs w:val="24"/>
              </w:rPr>
            </w:pPr>
            <w:r w:rsidRPr="004D5ACF">
              <w:rPr>
                <w:rFonts w:ascii="Arial" w:hAnsi="Arial" w:cs="Arial"/>
                <w:sz w:val="24"/>
                <w:szCs w:val="24"/>
              </w:rPr>
              <w:t>1350</w:t>
            </w:r>
            <w:r w:rsidR="00613F1A" w:rsidRPr="004D5ACF">
              <w:rPr>
                <w:rFonts w:ascii="Arial" w:hAnsi="Arial" w:cs="Arial"/>
                <w:sz w:val="24"/>
                <w:szCs w:val="24"/>
              </w:rPr>
              <w:t>,0</w:t>
            </w:r>
          </w:p>
        </w:tc>
      </w:tr>
      <w:tr w:rsidR="00613F1A" w:rsidRPr="004D5ACF" w14:paraId="0EA34BDF" w14:textId="77777777" w:rsidTr="000C2717">
        <w:trPr>
          <w:trHeight w:val="300"/>
        </w:trPr>
        <w:tc>
          <w:tcPr>
            <w:tcW w:w="596" w:type="dxa"/>
            <w:vMerge w:val="restart"/>
          </w:tcPr>
          <w:p w14:paraId="4628C64D" w14:textId="64D8F92B" w:rsidR="00613F1A" w:rsidRPr="004D5ACF" w:rsidRDefault="0051449C" w:rsidP="00613F1A">
            <w:pPr>
              <w:spacing w:after="0" w:line="240" w:lineRule="auto"/>
              <w:jc w:val="center"/>
              <w:rPr>
                <w:rFonts w:ascii="Arial" w:hAnsi="Arial" w:cs="Arial"/>
                <w:sz w:val="24"/>
                <w:szCs w:val="24"/>
              </w:rPr>
            </w:pPr>
            <w:r w:rsidRPr="004D5ACF">
              <w:rPr>
                <w:rFonts w:ascii="Arial" w:hAnsi="Arial" w:cs="Arial"/>
                <w:sz w:val="24"/>
                <w:szCs w:val="24"/>
              </w:rPr>
              <w:t>3</w:t>
            </w:r>
          </w:p>
        </w:tc>
        <w:tc>
          <w:tcPr>
            <w:tcW w:w="1843" w:type="dxa"/>
            <w:vMerge w:val="restart"/>
          </w:tcPr>
          <w:p w14:paraId="7234F6D0" w14:textId="58E43742" w:rsidR="00613F1A" w:rsidRPr="004D5ACF" w:rsidRDefault="00613F1A" w:rsidP="00B67107">
            <w:pPr>
              <w:spacing w:after="0" w:line="240" w:lineRule="auto"/>
              <w:ind w:left="-107"/>
              <w:jc w:val="both"/>
              <w:rPr>
                <w:rFonts w:ascii="Arial" w:hAnsi="Arial" w:cs="Arial"/>
                <w:sz w:val="24"/>
                <w:szCs w:val="24"/>
              </w:rPr>
            </w:pPr>
            <w:r w:rsidRPr="004D5ACF">
              <w:rPr>
                <w:rFonts w:ascii="Arial" w:hAnsi="Arial" w:cs="Arial"/>
                <w:sz w:val="24"/>
                <w:szCs w:val="24"/>
              </w:rPr>
              <w:t>Подпрограмма 2</w:t>
            </w:r>
          </w:p>
        </w:tc>
        <w:tc>
          <w:tcPr>
            <w:tcW w:w="3828" w:type="dxa"/>
            <w:vMerge w:val="restart"/>
          </w:tcPr>
          <w:p w14:paraId="74ED8843" w14:textId="7F93C5A2" w:rsidR="00613F1A" w:rsidRPr="004D5ACF" w:rsidRDefault="00613F1A" w:rsidP="008E5F5F">
            <w:pPr>
              <w:spacing w:after="0" w:line="240" w:lineRule="auto"/>
              <w:jc w:val="both"/>
              <w:rPr>
                <w:rFonts w:ascii="Arial" w:hAnsi="Arial" w:cs="Arial"/>
                <w:sz w:val="24"/>
                <w:szCs w:val="24"/>
              </w:rPr>
            </w:pPr>
            <w:r w:rsidRPr="004D5ACF">
              <w:rPr>
                <w:rFonts w:ascii="Arial" w:hAnsi="Arial" w:cs="Arial"/>
                <w:sz w:val="24"/>
                <w:szCs w:val="24"/>
              </w:rPr>
              <w:t>Обеспечение жильем молодых семей Краснотуранского района</w:t>
            </w:r>
          </w:p>
        </w:tc>
        <w:tc>
          <w:tcPr>
            <w:tcW w:w="4819" w:type="dxa"/>
          </w:tcPr>
          <w:p w14:paraId="57917889" w14:textId="77777777" w:rsidR="00613F1A" w:rsidRPr="004D5ACF" w:rsidRDefault="00613F1A" w:rsidP="008E5F5F">
            <w:pPr>
              <w:spacing w:after="0" w:line="240" w:lineRule="auto"/>
              <w:jc w:val="both"/>
              <w:rPr>
                <w:rFonts w:ascii="Arial" w:hAnsi="Arial" w:cs="Arial"/>
                <w:sz w:val="24"/>
                <w:szCs w:val="24"/>
              </w:rPr>
            </w:pPr>
            <w:r w:rsidRPr="004D5ACF">
              <w:rPr>
                <w:rFonts w:ascii="Arial" w:hAnsi="Arial" w:cs="Arial"/>
                <w:sz w:val="24"/>
                <w:szCs w:val="24"/>
              </w:rPr>
              <w:t xml:space="preserve">Всего </w:t>
            </w:r>
          </w:p>
        </w:tc>
        <w:tc>
          <w:tcPr>
            <w:tcW w:w="1134" w:type="dxa"/>
          </w:tcPr>
          <w:p w14:paraId="02CA05E7" w14:textId="0394E83D" w:rsidR="00613F1A" w:rsidRPr="004D5ACF" w:rsidRDefault="000C2717" w:rsidP="000C2717">
            <w:pPr>
              <w:spacing w:after="0" w:line="240" w:lineRule="auto"/>
              <w:jc w:val="center"/>
              <w:rPr>
                <w:rFonts w:ascii="Arial" w:hAnsi="Arial" w:cs="Arial"/>
                <w:sz w:val="24"/>
                <w:szCs w:val="24"/>
              </w:rPr>
            </w:pPr>
            <w:r w:rsidRPr="004D5ACF">
              <w:rPr>
                <w:rFonts w:ascii="Arial" w:hAnsi="Arial" w:cs="Arial"/>
                <w:sz w:val="24"/>
                <w:szCs w:val="24"/>
              </w:rPr>
              <w:t>0</w:t>
            </w:r>
            <w:r w:rsidR="00613F1A" w:rsidRPr="004D5ACF">
              <w:rPr>
                <w:rFonts w:ascii="Arial" w:hAnsi="Arial" w:cs="Arial"/>
                <w:sz w:val="24"/>
                <w:szCs w:val="24"/>
              </w:rPr>
              <w:t>,0</w:t>
            </w:r>
          </w:p>
        </w:tc>
        <w:tc>
          <w:tcPr>
            <w:tcW w:w="1134" w:type="dxa"/>
          </w:tcPr>
          <w:p w14:paraId="1B511223" w14:textId="77777777" w:rsidR="00613F1A" w:rsidRPr="004D5ACF" w:rsidRDefault="00613F1A" w:rsidP="000C2717">
            <w:pPr>
              <w:spacing w:after="0" w:line="240" w:lineRule="auto"/>
              <w:jc w:val="center"/>
              <w:rPr>
                <w:rFonts w:ascii="Arial" w:hAnsi="Arial" w:cs="Arial"/>
                <w:sz w:val="24"/>
                <w:szCs w:val="24"/>
              </w:rPr>
            </w:pPr>
            <w:r w:rsidRPr="004D5ACF">
              <w:rPr>
                <w:rFonts w:ascii="Arial" w:hAnsi="Arial" w:cs="Arial"/>
                <w:sz w:val="24"/>
                <w:szCs w:val="24"/>
              </w:rPr>
              <w:t>600,0</w:t>
            </w:r>
          </w:p>
        </w:tc>
        <w:tc>
          <w:tcPr>
            <w:tcW w:w="1134" w:type="dxa"/>
          </w:tcPr>
          <w:p w14:paraId="10318A6F" w14:textId="77777777" w:rsidR="00613F1A" w:rsidRPr="004D5ACF" w:rsidRDefault="00613F1A" w:rsidP="000C2717">
            <w:pPr>
              <w:spacing w:after="0" w:line="240" w:lineRule="auto"/>
              <w:jc w:val="center"/>
              <w:rPr>
                <w:rFonts w:ascii="Arial" w:hAnsi="Arial" w:cs="Arial"/>
                <w:sz w:val="24"/>
                <w:szCs w:val="24"/>
              </w:rPr>
            </w:pPr>
            <w:r w:rsidRPr="004D5ACF">
              <w:rPr>
                <w:rFonts w:ascii="Arial" w:hAnsi="Arial" w:cs="Arial"/>
                <w:sz w:val="24"/>
                <w:szCs w:val="24"/>
              </w:rPr>
              <w:t>600,0</w:t>
            </w:r>
          </w:p>
        </w:tc>
        <w:tc>
          <w:tcPr>
            <w:tcW w:w="1355" w:type="dxa"/>
          </w:tcPr>
          <w:p w14:paraId="579873E7" w14:textId="09B464EC" w:rsidR="00613F1A" w:rsidRPr="004D5ACF" w:rsidRDefault="00613F1A" w:rsidP="000C2717">
            <w:pPr>
              <w:spacing w:after="0" w:line="240" w:lineRule="auto"/>
              <w:jc w:val="center"/>
              <w:rPr>
                <w:rFonts w:ascii="Arial" w:hAnsi="Arial" w:cs="Arial"/>
                <w:sz w:val="24"/>
                <w:szCs w:val="24"/>
              </w:rPr>
            </w:pPr>
            <w:r w:rsidRPr="004D5ACF">
              <w:rPr>
                <w:rFonts w:ascii="Arial" w:hAnsi="Arial" w:cs="Arial"/>
                <w:sz w:val="24"/>
                <w:szCs w:val="24"/>
              </w:rPr>
              <w:t>1</w:t>
            </w:r>
            <w:r w:rsidR="000C2717" w:rsidRPr="004D5ACF">
              <w:rPr>
                <w:rFonts w:ascii="Arial" w:hAnsi="Arial" w:cs="Arial"/>
                <w:sz w:val="24"/>
                <w:szCs w:val="24"/>
              </w:rPr>
              <w:t>2</w:t>
            </w:r>
            <w:r w:rsidRPr="004D5ACF">
              <w:rPr>
                <w:rFonts w:ascii="Arial" w:hAnsi="Arial" w:cs="Arial"/>
                <w:sz w:val="24"/>
                <w:szCs w:val="24"/>
              </w:rPr>
              <w:t>00,0</w:t>
            </w:r>
          </w:p>
        </w:tc>
      </w:tr>
      <w:tr w:rsidR="00613F1A" w:rsidRPr="004D5ACF" w14:paraId="569C030D" w14:textId="77777777" w:rsidTr="000C2717">
        <w:trPr>
          <w:trHeight w:val="300"/>
        </w:trPr>
        <w:tc>
          <w:tcPr>
            <w:tcW w:w="596" w:type="dxa"/>
            <w:vMerge/>
          </w:tcPr>
          <w:p w14:paraId="7EB16A4A" w14:textId="77777777" w:rsidR="00613F1A" w:rsidRPr="004D5ACF" w:rsidRDefault="00613F1A" w:rsidP="008E5F5F">
            <w:pPr>
              <w:spacing w:after="0" w:line="240" w:lineRule="auto"/>
              <w:jc w:val="both"/>
              <w:rPr>
                <w:rFonts w:ascii="Arial" w:hAnsi="Arial" w:cs="Arial"/>
                <w:sz w:val="24"/>
                <w:szCs w:val="24"/>
              </w:rPr>
            </w:pPr>
          </w:p>
        </w:tc>
        <w:tc>
          <w:tcPr>
            <w:tcW w:w="1843" w:type="dxa"/>
            <w:vMerge/>
            <w:vAlign w:val="center"/>
          </w:tcPr>
          <w:p w14:paraId="29A27385" w14:textId="254C6452" w:rsidR="00613F1A" w:rsidRPr="004D5ACF" w:rsidRDefault="00613F1A" w:rsidP="008E5F5F">
            <w:pPr>
              <w:spacing w:after="0" w:line="240" w:lineRule="auto"/>
              <w:jc w:val="both"/>
              <w:rPr>
                <w:rFonts w:ascii="Arial" w:hAnsi="Arial" w:cs="Arial"/>
                <w:sz w:val="24"/>
                <w:szCs w:val="24"/>
              </w:rPr>
            </w:pPr>
          </w:p>
        </w:tc>
        <w:tc>
          <w:tcPr>
            <w:tcW w:w="3828" w:type="dxa"/>
            <w:vMerge/>
            <w:vAlign w:val="center"/>
          </w:tcPr>
          <w:p w14:paraId="5836700F" w14:textId="77777777" w:rsidR="00613F1A" w:rsidRPr="004D5ACF" w:rsidRDefault="00613F1A" w:rsidP="008E5F5F">
            <w:pPr>
              <w:spacing w:after="0" w:line="240" w:lineRule="auto"/>
              <w:jc w:val="both"/>
              <w:rPr>
                <w:rFonts w:ascii="Arial" w:hAnsi="Arial" w:cs="Arial"/>
                <w:sz w:val="24"/>
                <w:szCs w:val="24"/>
              </w:rPr>
            </w:pPr>
          </w:p>
        </w:tc>
        <w:tc>
          <w:tcPr>
            <w:tcW w:w="4819" w:type="dxa"/>
          </w:tcPr>
          <w:p w14:paraId="3B75D8E0" w14:textId="77777777" w:rsidR="00613F1A" w:rsidRPr="004D5ACF" w:rsidRDefault="00613F1A" w:rsidP="008E5F5F">
            <w:pPr>
              <w:spacing w:after="0" w:line="240" w:lineRule="auto"/>
              <w:jc w:val="both"/>
              <w:rPr>
                <w:rFonts w:ascii="Arial" w:hAnsi="Arial" w:cs="Arial"/>
                <w:sz w:val="24"/>
                <w:szCs w:val="24"/>
              </w:rPr>
            </w:pPr>
            <w:r w:rsidRPr="004D5ACF">
              <w:rPr>
                <w:rFonts w:ascii="Arial" w:hAnsi="Arial" w:cs="Arial"/>
                <w:sz w:val="24"/>
                <w:szCs w:val="24"/>
              </w:rPr>
              <w:t xml:space="preserve">в том числе: </w:t>
            </w:r>
          </w:p>
        </w:tc>
        <w:tc>
          <w:tcPr>
            <w:tcW w:w="1134" w:type="dxa"/>
          </w:tcPr>
          <w:p w14:paraId="330DD2A8" w14:textId="77777777" w:rsidR="00613F1A" w:rsidRPr="004D5ACF" w:rsidRDefault="00613F1A" w:rsidP="000C2717">
            <w:pPr>
              <w:spacing w:after="0" w:line="240" w:lineRule="auto"/>
              <w:jc w:val="center"/>
              <w:rPr>
                <w:rFonts w:ascii="Arial" w:hAnsi="Arial" w:cs="Arial"/>
                <w:sz w:val="24"/>
                <w:szCs w:val="24"/>
              </w:rPr>
            </w:pPr>
          </w:p>
        </w:tc>
        <w:tc>
          <w:tcPr>
            <w:tcW w:w="1134" w:type="dxa"/>
          </w:tcPr>
          <w:p w14:paraId="3457433C" w14:textId="77777777" w:rsidR="00613F1A" w:rsidRPr="004D5ACF" w:rsidRDefault="00613F1A" w:rsidP="000C2717">
            <w:pPr>
              <w:spacing w:after="0" w:line="240" w:lineRule="auto"/>
              <w:jc w:val="center"/>
              <w:rPr>
                <w:rFonts w:ascii="Arial" w:hAnsi="Arial" w:cs="Arial"/>
                <w:sz w:val="24"/>
                <w:szCs w:val="24"/>
              </w:rPr>
            </w:pPr>
          </w:p>
        </w:tc>
        <w:tc>
          <w:tcPr>
            <w:tcW w:w="1134" w:type="dxa"/>
          </w:tcPr>
          <w:p w14:paraId="12BB2439" w14:textId="77777777" w:rsidR="00613F1A" w:rsidRPr="004D5ACF" w:rsidRDefault="00613F1A" w:rsidP="000C2717">
            <w:pPr>
              <w:spacing w:after="0" w:line="240" w:lineRule="auto"/>
              <w:jc w:val="center"/>
              <w:rPr>
                <w:rFonts w:ascii="Arial" w:hAnsi="Arial" w:cs="Arial"/>
                <w:sz w:val="24"/>
                <w:szCs w:val="24"/>
              </w:rPr>
            </w:pPr>
          </w:p>
        </w:tc>
        <w:tc>
          <w:tcPr>
            <w:tcW w:w="1355" w:type="dxa"/>
          </w:tcPr>
          <w:p w14:paraId="306966DD" w14:textId="77777777" w:rsidR="00613F1A" w:rsidRPr="004D5ACF" w:rsidRDefault="00613F1A" w:rsidP="000C2717">
            <w:pPr>
              <w:spacing w:after="0" w:line="240" w:lineRule="auto"/>
              <w:jc w:val="center"/>
              <w:rPr>
                <w:rFonts w:ascii="Arial" w:hAnsi="Arial" w:cs="Arial"/>
                <w:sz w:val="24"/>
                <w:szCs w:val="24"/>
              </w:rPr>
            </w:pPr>
          </w:p>
        </w:tc>
      </w:tr>
      <w:tr w:rsidR="00613F1A" w:rsidRPr="004D5ACF" w14:paraId="2C2D713F" w14:textId="77777777" w:rsidTr="000C2717">
        <w:trPr>
          <w:trHeight w:val="300"/>
        </w:trPr>
        <w:tc>
          <w:tcPr>
            <w:tcW w:w="596" w:type="dxa"/>
            <w:vMerge/>
          </w:tcPr>
          <w:p w14:paraId="0DA6B6C0" w14:textId="77777777" w:rsidR="00613F1A" w:rsidRPr="004D5ACF" w:rsidRDefault="00613F1A" w:rsidP="008E5F5F">
            <w:pPr>
              <w:spacing w:after="0" w:line="240" w:lineRule="auto"/>
              <w:jc w:val="both"/>
              <w:rPr>
                <w:rFonts w:ascii="Arial" w:hAnsi="Arial" w:cs="Arial"/>
                <w:sz w:val="24"/>
                <w:szCs w:val="24"/>
              </w:rPr>
            </w:pPr>
          </w:p>
        </w:tc>
        <w:tc>
          <w:tcPr>
            <w:tcW w:w="1843" w:type="dxa"/>
            <w:vMerge/>
            <w:vAlign w:val="center"/>
          </w:tcPr>
          <w:p w14:paraId="3A2DF09A" w14:textId="7747842D" w:rsidR="00613F1A" w:rsidRPr="004D5ACF" w:rsidRDefault="00613F1A" w:rsidP="008E5F5F">
            <w:pPr>
              <w:spacing w:after="0" w:line="240" w:lineRule="auto"/>
              <w:jc w:val="both"/>
              <w:rPr>
                <w:rFonts w:ascii="Arial" w:hAnsi="Arial" w:cs="Arial"/>
                <w:sz w:val="24"/>
                <w:szCs w:val="24"/>
              </w:rPr>
            </w:pPr>
          </w:p>
        </w:tc>
        <w:tc>
          <w:tcPr>
            <w:tcW w:w="3828" w:type="dxa"/>
            <w:vMerge/>
            <w:vAlign w:val="center"/>
          </w:tcPr>
          <w:p w14:paraId="0F74067C" w14:textId="77777777" w:rsidR="00613F1A" w:rsidRPr="004D5ACF" w:rsidRDefault="00613F1A" w:rsidP="008E5F5F">
            <w:pPr>
              <w:spacing w:after="0" w:line="240" w:lineRule="auto"/>
              <w:jc w:val="both"/>
              <w:rPr>
                <w:rFonts w:ascii="Arial" w:hAnsi="Arial" w:cs="Arial"/>
                <w:sz w:val="24"/>
                <w:szCs w:val="24"/>
              </w:rPr>
            </w:pPr>
          </w:p>
        </w:tc>
        <w:tc>
          <w:tcPr>
            <w:tcW w:w="4819" w:type="dxa"/>
          </w:tcPr>
          <w:p w14:paraId="712981E9" w14:textId="77777777" w:rsidR="00613F1A" w:rsidRPr="004D5ACF" w:rsidRDefault="00613F1A" w:rsidP="008E5F5F">
            <w:pPr>
              <w:spacing w:after="0" w:line="240" w:lineRule="auto"/>
              <w:jc w:val="both"/>
              <w:rPr>
                <w:rFonts w:ascii="Arial" w:hAnsi="Arial" w:cs="Arial"/>
                <w:sz w:val="24"/>
                <w:szCs w:val="24"/>
              </w:rPr>
            </w:pPr>
            <w:r w:rsidRPr="004D5ACF">
              <w:rPr>
                <w:rFonts w:ascii="Arial" w:hAnsi="Arial" w:cs="Arial"/>
                <w:sz w:val="24"/>
                <w:szCs w:val="24"/>
              </w:rPr>
              <w:t xml:space="preserve">федеральный бюджет </w:t>
            </w:r>
          </w:p>
        </w:tc>
        <w:tc>
          <w:tcPr>
            <w:tcW w:w="1134" w:type="dxa"/>
          </w:tcPr>
          <w:p w14:paraId="6069B0B1" w14:textId="77777777" w:rsidR="00613F1A" w:rsidRPr="004D5ACF" w:rsidRDefault="00613F1A" w:rsidP="000C2717">
            <w:pPr>
              <w:spacing w:after="0" w:line="240" w:lineRule="auto"/>
              <w:jc w:val="center"/>
              <w:rPr>
                <w:rFonts w:ascii="Arial" w:hAnsi="Arial" w:cs="Arial"/>
                <w:sz w:val="24"/>
                <w:szCs w:val="24"/>
              </w:rPr>
            </w:pPr>
          </w:p>
        </w:tc>
        <w:tc>
          <w:tcPr>
            <w:tcW w:w="1134" w:type="dxa"/>
          </w:tcPr>
          <w:p w14:paraId="51AC699D" w14:textId="77777777" w:rsidR="00613F1A" w:rsidRPr="004D5ACF" w:rsidRDefault="00613F1A" w:rsidP="000C2717">
            <w:pPr>
              <w:spacing w:after="0" w:line="240" w:lineRule="auto"/>
              <w:jc w:val="center"/>
              <w:rPr>
                <w:rFonts w:ascii="Arial" w:hAnsi="Arial" w:cs="Arial"/>
                <w:sz w:val="24"/>
                <w:szCs w:val="24"/>
              </w:rPr>
            </w:pPr>
          </w:p>
        </w:tc>
        <w:tc>
          <w:tcPr>
            <w:tcW w:w="1134" w:type="dxa"/>
          </w:tcPr>
          <w:p w14:paraId="5E5C9AC7" w14:textId="77777777" w:rsidR="00613F1A" w:rsidRPr="004D5ACF" w:rsidRDefault="00613F1A" w:rsidP="000C2717">
            <w:pPr>
              <w:spacing w:after="0" w:line="240" w:lineRule="auto"/>
              <w:jc w:val="center"/>
              <w:rPr>
                <w:rFonts w:ascii="Arial" w:hAnsi="Arial" w:cs="Arial"/>
                <w:sz w:val="24"/>
                <w:szCs w:val="24"/>
              </w:rPr>
            </w:pPr>
          </w:p>
        </w:tc>
        <w:tc>
          <w:tcPr>
            <w:tcW w:w="1355" w:type="dxa"/>
          </w:tcPr>
          <w:p w14:paraId="21AAAFF8" w14:textId="77777777" w:rsidR="00613F1A" w:rsidRPr="004D5ACF" w:rsidRDefault="00613F1A" w:rsidP="000C2717">
            <w:pPr>
              <w:spacing w:after="0" w:line="240" w:lineRule="auto"/>
              <w:jc w:val="center"/>
              <w:rPr>
                <w:rFonts w:ascii="Arial" w:hAnsi="Arial" w:cs="Arial"/>
                <w:sz w:val="24"/>
                <w:szCs w:val="24"/>
              </w:rPr>
            </w:pPr>
          </w:p>
        </w:tc>
      </w:tr>
      <w:tr w:rsidR="00613F1A" w:rsidRPr="004D5ACF" w14:paraId="399FD46D" w14:textId="77777777" w:rsidTr="000C2717">
        <w:trPr>
          <w:trHeight w:val="300"/>
        </w:trPr>
        <w:tc>
          <w:tcPr>
            <w:tcW w:w="596" w:type="dxa"/>
            <w:vMerge/>
          </w:tcPr>
          <w:p w14:paraId="3725E054" w14:textId="77777777" w:rsidR="00613F1A" w:rsidRPr="004D5ACF" w:rsidRDefault="00613F1A" w:rsidP="008E5F5F">
            <w:pPr>
              <w:spacing w:after="0" w:line="240" w:lineRule="auto"/>
              <w:jc w:val="both"/>
              <w:rPr>
                <w:rFonts w:ascii="Arial" w:hAnsi="Arial" w:cs="Arial"/>
                <w:sz w:val="24"/>
                <w:szCs w:val="24"/>
              </w:rPr>
            </w:pPr>
          </w:p>
        </w:tc>
        <w:tc>
          <w:tcPr>
            <w:tcW w:w="1843" w:type="dxa"/>
            <w:vMerge/>
            <w:vAlign w:val="center"/>
          </w:tcPr>
          <w:p w14:paraId="665E418C" w14:textId="4FBD95BA" w:rsidR="00613F1A" w:rsidRPr="004D5ACF" w:rsidRDefault="00613F1A" w:rsidP="008E5F5F">
            <w:pPr>
              <w:spacing w:after="0" w:line="240" w:lineRule="auto"/>
              <w:jc w:val="both"/>
              <w:rPr>
                <w:rFonts w:ascii="Arial" w:hAnsi="Arial" w:cs="Arial"/>
                <w:sz w:val="24"/>
                <w:szCs w:val="24"/>
              </w:rPr>
            </w:pPr>
          </w:p>
        </w:tc>
        <w:tc>
          <w:tcPr>
            <w:tcW w:w="3828" w:type="dxa"/>
            <w:vMerge/>
            <w:vAlign w:val="center"/>
          </w:tcPr>
          <w:p w14:paraId="49057286" w14:textId="77777777" w:rsidR="00613F1A" w:rsidRPr="004D5ACF" w:rsidRDefault="00613F1A" w:rsidP="008E5F5F">
            <w:pPr>
              <w:spacing w:after="0" w:line="240" w:lineRule="auto"/>
              <w:jc w:val="both"/>
              <w:rPr>
                <w:rFonts w:ascii="Arial" w:hAnsi="Arial" w:cs="Arial"/>
                <w:sz w:val="24"/>
                <w:szCs w:val="24"/>
              </w:rPr>
            </w:pPr>
          </w:p>
        </w:tc>
        <w:tc>
          <w:tcPr>
            <w:tcW w:w="4819" w:type="dxa"/>
          </w:tcPr>
          <w:p w14:paraId="71075046" w14:textId="77777777" w:rsidR="00613F1A" w:rsidRPr="004D5ACF" w:rsidRDefault="00613F1A" w:rsidP="008E5F5F">
            <w:pPr>
              <w:spacing w:after="0" w:line="240" w:lineRule="auto"/>
              <w:jc w:val="both"/>
              <w:rPr>
                <w:rFonts w:ascii="Arial" w:hAnsi="Arial" w:cs="Arial"/>
                <w:sz w:val="24"/>
                <w:szCs w:val="24"/>
              </w:rPr>
            </w:pPr>
            <w:r w:rsidRPr="004D5ACF">
              <w:rPr>
                <w:rFonts w:ascii="Arial" w:hAnsi="Arial" w:cs="Arial"/>
                <w:sz w:val="24"/>
                <w:szCs w:val="24"/>
              </w:rPr>
              <w:t xml:space="preserve">краевой бюджет </w:t>
            </w:r>
          </w:p>
        </w:tc>
        <w:tc>
          <w:tcPr>
            <w:tcW w:w="1134" w:type="dxa"/>
          </w:tcPr>
          <w:p w14:paraId="409F8637" w14:textId="77777777" w:rsidR="00613F1A" w:rsidRPr="004D5ACF" w:rsidRDefault="00613F1A" w:rsidP="000C2717">
            <w:pPr>
              <w:spacing w:after="0" w:line="240" w:lineRule="auto"/>
              <w:jc w:val="center"/>
              <w:rPr>
                <w:rFonts w:ascii="Arial" w:hAnsi="Arial" w:cs="Arial"/>
                <w:sz w:val="24"/>
                <w:szCs w:val="24"/>
              </w:rPr>
            </w:pPr>
          </w:p>
        </w:tc>
        <w:tc>
          <w:tcPr>
            <w:tcW w:w="1134" w:type="dxa"/>
          </w:tcPr>
          <w:p w14:paraId="42ECBE54" w14:textId="77777777" w:rsidR="00613F1A" w:rsidRPr="004D5ACF" w:rsidRDefault="00613F1A" w:rsidP="000C2717">
            <w:pPr>
              <w:spacing w:after="0" w:line="240" w:lineRule="auto"/>
              <w:jc w:val="center"/>
              <w:rPr>
                <w:rFonts w:ascii="Arial" w:hAnsi="Arial" w:cs="Arial"/>
                <w:sz w:val="24"/>
                <w:szCs w:val="24"/>
              </w:rPr>
            </w:pPr>
          </w:p>
        </w:tc>
        <w:tc>
          <w:tcPr>
            <w:tcW w:w="1134" w:type="dxa"/>
          </w:tcPr>
          <w:p w14:paraId="0F4E67E6" w14:textId="77777777" w:rsidR="00613F1A" w:rsidRPr="004D5ACF" w:rsidRDefault="00613F1A" w:rsidP="000C2717">
            <w:pPr>
              <w:spacing w:after="0" w:line="240" w:lineRule="auto"/>
              <w:jc w:val="center"/>
              <w:rPr>
                <w:rFonts w:ascii="Arial" w:hAnsi="Arial" w:cs="Arial"/>
                <w:sz w:val="24"/>
                <w:szCs w:val="24"/>
              </w:rPr>
            </w:pPr>
          </w:p>
        </w:tc>
        <w:tc>
          <w:tcPr>
            <w:tcW w:w="1355" w:type="dxa"/>
          </w:tcPr>
          <w:p w14:paraId="4DF48BB1" w14:textId="77777777" w:rsidR="00613F1A" w:rsidRPr="004D5ACF" w:rsidRDefault="00613F1A" w:rsidP="000C2717">
            <w:pPr>
              <w:spacing w:after="0" w:line="240" w:lineRule="auto"/>
              <w:jc w:val="center"/>
              <w:rPr>
                <w:rFonts w:ascii="Arial" w:hAnsi="Arial" w:cs="Arial"/>
                <w:sz w:val="24"/>
                <w:szCs w:val="24"/>
              </w:rPr>
            </w:pPr>
          </w:p>
        </w:tc>
      </w:tr>
      <w:tr w:rsidR="00613F1A" w:rsidRPr="004D5ACF" w14:paraId="3C8B7AFC" w14:textId="77777777" w:rsidTr="000C2717">
        <w:trPr>
          <w:trHeight w:val="300"/>
        </w:trPr>
        <w:tc>
          <w:tcPr>
            <w:tcW w:w="596" w:type="dxa"/>
            <w:vMerge/>
          </w:tcPr>
          <w:p w14:paraId="465E5392" w14:textId="77777777" w:rsidR="00613F1A" w:rsidRPr="004D5ACF" w:rsidRDefault="00613F1A" w:rsidP="008E5F5F">
            <w:pPr>
              <w:spacing w:after="0" w:line="240" w:lineRule="auto"/>
              <w:jc w:val="both"/>
              <w:rPr>
                <w:rFonts w:ascii="Arial" w:hAnsi="Arial" w:cs="Arial"/>
                <w:sz w:val="24"/>
                <w:szCs w:val="24"/>
              </w:rPr>
            </w:pPr>
          </w:p>
        </w:tc>
        <w:tc>
          <w:tcPr>
            <w:tcW w:w="1843" w:type="dxa"/>
            <w:vMerge/>
            <w:vAlign w:val="center"/>
          </w:tcPr>
          <w:p w14:paraId="07FD450E" w14:textId="71A447AB" w:rsidR="00613F1A" w:rsidRPr="004D5ACF" w:rsidRDefault="00613F1A" w:rsidP="008E5F5F">
            <w:pPr>
              <w:spacing w:after="0" w:line="240" w:lineRule="auto"/>
              <w:jc w:val="both"/>
              <w:rPr>
                <w:rFonts w:ascii="Arial" w:hAnsi="Arial" w:cs="Arial"/>
                <w:sz w:val="24"/>
                <w:szCs w:val="24"/>
              </w:rPr>
            </w:pPr>
          </w:p>
        </w:tc>
        <w:tc>
          <w:tcPr>
            <w:tcW w:w="3828" w:type="dxa"/>
            <w:vMerge/>
            <w:vAlign w:val="center"/>
          </w:tcPr>
          <w:p w14:paraId="1A4EE522" w14:textId="77777777" w:rsidR="00613F1A" w:rsidRPr="004D5ACF" w:rsidRDefault="00613F1A" w:rsidP="008E5F5F">
            <w:pPr>
              <w:spacing w:after="0" w:line="240" w:lineRule="auto"/>
              <w:jc w:val="both"/>
              <w:rPr>
                <w:rFonts w:ascii="Arial" w:hAnsi="Arial" w:cs="Arial"/>
                <w:sz w:val="24"/>
                <w:szCs w:val="24"/>
              </w:rPr>
            </w:pPr>
          </w:p>
        </w:tc>
        <w:tc>
          <w:tcPr>
            <w:tcW w:w="4819" w:type="dxa"/>
          </w:tcPr>
          <w:p w14:paraId="5FB901EC" w14:textId="77777777" w:rsidR="00613F1A" w:rsidRPr="004D5ACF" w:rsidRDefault="00613F1A" w:rsidP="008E5F5F">
            <w:pPr>
              <w:spacing w:after="0" w:line="240" w:lineRule="auto"/>
              <w:jc w:val="both"/>
              <w:rPr>
                <w:rFonts w:ascii="Arial" w:hAnsi="Arial" w:cs="Arial"/>
                <w:sz w:val="24"/>
                <w:szCs w:val="24"/>
              </w:rPr>
            </w:pPr>
            <w:r w:rsidRPr="004D5ACF">
              <w:rPr>
                <w:rFonts w:ascii="Arial" w:hAnsi="Arial" w:cs="Arial"/>
                <w:sz w:val="24"/>
                <w:szCs w:val="24"/>
              </w:rPr>
              <w:t>районный бюджет</w:t>
            </w:r>
          </w:p>
        </w:tc>
        <w:tc>
          <w:tcPr>
            <w:tcW w:w="1134" w:type="dxa"/>
          </w:tcPr>
          <w:p w14:paraId="578B99E4" w14:textId="7C26FD32" w:rsidR="00613F1A" w:rsidRPr="004D5ACF" w:rsidRDefault="000C2717" w:rsidP="000C2717">
            <w:pPr>
              <w:spacing w:after="0" w:line="240" w:lineRule="auto"/>
              <w:jc w:val="center"/>
              <w:rPr>
                <w:rFonts w:ascii="Arial" w:hAnsi="Arial" w:cs="Arial"/>
                <w:sz w:val="24"/>
                <w:szCs w:val="24"/>
              </w:rPr>
            </w:pPr>
            <w:r w:rsidRPr="004D5ACF">
              <w:rPr>
                <w:rFonts w:ascii="Arial" w:hAnsi="Arial" w:cs="Arial"/>
                <w:sz w:val="24"/>
                <w:szCs w:val="24"/>
              </w:rPr>
              <w:t>0</w:t>
            </w:r>
            <w:r w:rsidR="00613F1A" w:rsidRPr="004D5ACF">
              <w:rPr>
                <w:rFonts w:ascii="Arial" w:hAnsi="Arial" w:cs="Arial"/>
                <w:sz w:val="24"/>
                <w:szCs w:val="24"/>
              </w:rPr>
              <w:t>,0</w:t>
            </w:r>
          </w:p>
        </w:tc>
        <w:tc>
          <w:tcPr>
            <w:tcW w:w="1134" w:type="dxa"/>
          </w:tcPr>
          <w:p w14:paraId="219BB3E5" w14:textId="77777777" w:rsidR="00613F1A" w:rsidRPr="004D5ACF" w:rsidRDefault="00613F1A" w:rsidP="000C2717">
            <w:pPr>
              <w:spacing w:after="0" w:line="240" w:lineRule="auto"/>
              <w:jc w:val="center"/>
              <w:rPr>
                <w:rFonts w:ascii="Arial" w:hAnsi="Arial" w:cs="Arial"/>
                <w:sz w:val="24"/>
                <w:szCs w:val="24"/>
              </w:rPr>
            </w:pPr>
            <w:r w:rsidRPr="004D5ACF">
              <w:rPr>
                <w:rFonts w:ascii="Arial" w:hAnsi="Arial" w:cs="Arial"/>
                <w:sz w:val="24"/>
                <w:szCs w:val="24"/>
              </w:rPr>
              <w:t>600,0</w:t>
            </w:r>
          </w:p>
        </w:tc>
        <w:tc>
          <w:tcPr>
            <w:tcW w:w="1134" w:type="dxa"/>
          </w:tcPr>
          <w:p w14:paraId="6D511987" w14:textId="77777777" w:rsidR="00613F1A" w:rsidRPr="004D5ACF" w:rsidRDefault="00613F1A" w:rsidP="000C2717">
            <w:pPr>
              <w:spacing w:after="0" w:line="240" w:lineRule="auto"/>
              <w:jc w:val="center"/>
              <w:rPr>
                <w:rFonts w:ascii="Arial" w:hAnsi="Arial" w:cs="Arial"/>
                <w:sz w:val="24"/>
                <w:szCs w:val="24"/>
              </w:rPr>
            </w:pPr>
            <w:r w:rsidRPr="004D5ACF">
              <w:rPr>
                <w:rFonts w:ascii="Arial" w:hAnsi="Arial" w:cs="Arial"/>
                <w:sz w:val="24"/>
                <w:szCs w:val="24"/>
              </w:rPr>
              <w:t>600,0</w:t>
            </w:r>
          </w:p>
        </w:tc>
        <w:tc>
          <w:tcPr>
            <w:tcW w:w="1355" w:type="dxa"/>
          </w:tcPr>
          <w:p w14:paraId="5B4D38DE" w14:textId="061A7633" w:rsidR="00613F1A" w:rsidRPr="004D5ACF" w:rsidRDefault="00613F1A" w:rsidP="000C2717">
            <w:pPr>
              <w:spacing w:after="0" w:line="240" w:lineRule="auto"/>
              <w:jc w:val="center"/>
              <w:rPr>
                <w:rFonts w:ascii="Arial" w:hAnsi="Arial" w:cs="Arial"/>
                <w:sz w:val="24"/>
                <w:szCs w:val="24"/>
              </w:rPr>
            </w:pPr>
            <w:r w:rsidRPr="004D5ACF">
              <w:rPr>
                <w:rFonts w:ascii="Arial" w:hAnsi="Arial" w:cs="Arial"/>
                <w:sz w:val="24"/>
                <w:szCs w:val="24"/>
              </w:rPr>
              <w:t>1</w:t>
            </w:r>
            <w:r w:rsidR="000C2717" w:rsidRPr="004D5ACF">
              <w:rPr>
                <w:rFonts w:ascii="Arial" w:hAnsi="Arial" w:cs="Arial"/>
                <w:sz w:val="24"/>
                <w:szCs w:val="24"/>
              </w:rPr>
              <w:t>2</w:t>
            </w:r>
            <w:r w:rsidRPr="004D5ACF">
              <w:rPr>
                <w:rFonts w:ascii="Arial" w:hAnsi="Arial" w:cs="Arial"/>
                <w:sz w:val="24"/>
                <w:szCs w:val="24"/>
              </w:rPr>
              <w:t>00,0</w:t>
            </w:r>
          </w:p>
        </w:tc>
      </w:tr>
    </w:tbl>
    <w:p w14:paraId="2E381C6B" w14:textId="77777777" w:rsidR="00EE7833" w:rsidRPr="004D5ACF" w:rsidRDefault="00EE7833" w:rsidP="00613F1A">
      <w:pPr>
        <w:autoSpaceDE w:val="0"/>
        <w:spacing w:after="0" w:line="240" w:lineRule="auto"/>
        <w:ind w:left="9356"/>
        <w:jc w:val="both"/>
        <w:rPr>
          <w:rFonts w:ascii="Arial" w:hAnsi="Arial" w:cs="Arial"/>
          <w:sz w:val="24"/>
          <w:szCs w:val="24"/>
        </w:rPr>
      </w:pPr>
    </w:p>
    <w:sectPr w:rsidR="00EE7833" w:rsidRPr="004D5ACF" w:rsidSect="00647DF6">
      <w:pgSz w:w="16838" w:h="11906" w:orient="landscape"/>
      <w:pgMar w:top="1418" w:right="737" w:bottom="1418" w:left="73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54B7E" w14:textId="77777777" w:rsidR="00E87ADF" w:rsidRDefault="00E87ADF">
      <w:pPr>
        <w:spacing w:after="0" w:line="240" w:lineRule="auto"/>
      </w:pPr>
      <w:r>
        <w:separator/>
      </w:r>
    </w:p>
  </w:endnote>
  <w:endnote w:type="continuationSeparator" w:id="0">
    <w:p w14:paraId="6C5DDE08" w14:textId="77777777" w:rsidR="00E87ADF" w:rsidRDefault="00E87ADF">
      <w:pPr>
        <w:spacing w:after="0" w:line="240" w:lineRule="auto"/>
      </w:pPr>
      <w:r>
        <w:continuationSeparator/>
      </w:r>
    </w:p>
  </w:endnote>
  <w:endnote w:type="continuationNotice" w:id="1">
    <w:p w14:paraId="0C4B7C9E" w14:textId="77777777" w:rsidR="00E87ADF" w:rsidRDefault="00E87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BE95B" w14:textId="77777777" w:rsidR="00E87ADF" w:rsidRDefault="00E87ADF">
      <w:pPr>
        <w:spacing w:after="0" w:line="240" w:lineRule="auto"/>
      </w:pPr>
      <w:r>
        <w:separator/>
      </w:r>
    </w:p>
  </w:footnote>
  <w:footnote w:type="continuationSeparator" w:id="0">
    <w:p w14:paraId="5F1CF33B" w14:textId="77777777" w:rsidR="00E87ADF" w:rsidRDefault="00E87ADF">
      <w:pPr>
        <w:spacing w:after="0" w:line="240" w:lineRule="auto"/>
      </w:pPr>
      <w:r>
        <w:continuationSeparator/>
      </w:r>
    </w:p>
  </w:footnote>
  <w:footnote w:type="continuationNotice" w:id="1">
    <w:p w14:paraId="06828E89" w14:textId="77777777" w:rsidR="00E87ADF" w:rsidRDefault="00E87A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FD0CA9"/>
    <w:multiLevelType w:val="hybridMultilevel"/>
    <w:tmpl w:val="84FC4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F56E2D"/>
    <w:multiLevelType w:val="hybridMultilevel"/>
    <w:tmpl w:val="704EBE18"/>
    <w:lvl w:ilvl="0" w:tplc="534C0CB2">
      <w:start w:val="1"/>
      <w:numFmt w:val="decimal"/>
      <w:lvlText w:val="%1)"/>
      <w:lvlJc w:val="left"/>
      <w:pPr>
        <w:ind w:left="720"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731E5"/>
    <w:multiLevelType w:val="hybridMultilevel"/>
    <w:tmpl w:val="25CEC4C4"/>
    <w:lvl w:ilvl="0" w:tplc="10C49186">
      <w:start w:val="2"/>
      <w:numFmt w:val="decimal"/>
      <w:lvlText w:val="%1"/>
      <w:lvlJc w:val="left"/>
      <w:pPr>
        <w:ind w:left="786" w:hanging="360"/>
      </w:pPr>
      <w:rPr>
        <w:rFonts w:eastAsia="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6476622"/>
    <w:multiLevelType w:val="hybridMultilevel"/>
    <w:tmpl w:val="CC2C2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56060E"/>
    <w:multiLevelType w:val="hybridMultilevel"/>
    <w:tmpl w:val="42F41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033DE7"/>
    <w:multiLevelType w:val="hybridMultilevel"/>
    <w:tmpl w:val="6852AACA"/>
    <w:lvl w:ilvl="0" w:tplc="1A14B872">
      <w:start w:val="4"/>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B46561F"/>
    <w:multiLevelType w:val="hybridMultilevel"/>
    <w:tmpl w:val="FCF4DF9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D02F8E"/>
    <w:multiLevelType w:val="hybridMultilevel"/>
    <w:tmpl w:val="5D9A6B3E"/>
    <w:lvl w:ilvl="0" w:tplc="0EF8B7F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411989"/>
    <w:multiLevelType w:val="hybridMultilevel"/>
    <w:tmpl w:val="44CA6D8A"/>
    <w:lvl w:ilvl="0" w:tplc="D59665A8">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0" w15:restartNumberingAfterBreak="0">
    <w:nsid w:val="40B240D7"/>
    <w:multiLevelType w:val="hybridMultilevel"/>
    <w:tmpl w:val="A3DA6126"/>
    <w:lvl w:ilvl="0" w:tplc="E8C2F47E">
      <w:start w:val="2023"/>
      <w:numFmt w:val="decimal"/>
      <w:lvlText w:val="%1"/>
      <w:lvlJc w:val="left"/>
      <w:pPr>
        <w:ind w:left="717" w:hanging="480"/>
      </w:pPr>
      <w:rPr>
        <w:rFonts w:hint="default"/>
      </w:rPr>
    </w:lvl>
    <w:lvl w:ilvl="1" w:tplc="04190019" w:tentative="1">
      <w:start w:val="1"/>
      <w:numFmt w:val="lowerLetter"/>
      <w:lvlText w:val="%2."/>
      <w:lvlJc w:val="left"/>
      <w:pPr>
        <w:ind w:left="1317" w:hanging="360"/>
      </w:pPr>
    </w:lvl>
    <w:lvl w:ilvl="2" w:tplc="0419001B" w:tentative="1">
      <w:start w:val="1"/>
      <w:numFmt w:val="lowerRoman"/>
      <w:lvlText w:val="%3."/>
      <w:lvlJc w:val="right"/>
      <w:pPr>
        <w:ind w:left="2037" w:hanging="180"/>
      </w:pPr>
    </w:lvl>
    <w:lvl w:ilvl="3" w:tplc="0419000F" w:tentative="1">
      <w:start w:val="1"/>
      <w:numFmt w:val="decimal"/>
      <w:lvlText w:val="%4."/>
      <w:lvlJc w:val="left"/>
      <w:pPr>
        <w:ind w:left="2757" w:hanging="360"/>
      </w:pPr>
    </w:lvl>
    <w:lvl w:ilvl="4" w:tplc="04190019" w:tentative="1">
      <w:start w:val="1"/>
      <w:numFmt w:val="lowerLetter"/>
      <w:lvlText w:val="%5."/>
      <w:lvlJc w:val="left"/>
      <w:pPr>
        <w:ind w:left="3477" w:hanging="360"/>
      </w:pPr>
    </w:lvl>
    <w:lvl w:ilvl="5" w:tplc="0419001B" w:tentative="1">
      <w:start w:val="1"/>
      <w:numFmt w:val="lowerRoman"/>
      <w:lvlText w:val="%6."/>
      <w:lvlJc w:val="right"/>
      <w:pPr>
        <w:ind w:left="4197" w:hanging="180"/>
      </w:pPr>
    </w:lvl>
    <w:lvl w:ilvl="6" w:tplc="0419000F" w:tentative="1">
      <w:start w:val="1"/>
      <w:numFmt w:val="decimal"/>
      <w:lvlText w:val="%7."/>
      <w:lvlJc w:val="left"/>
      <w:pPr>
        <w:ind w:left="4917" w:hanging="360"/>
      </w:pPr>
    </w:lvl>
    <w:lvl w:ilvl="7" w:tplc="04190019" w:tentative="1">
      <w:start w:val="1"/>
      <w:numFmt w:val="lowerLetter"/>
      <w:lvlText w:val="%8."/>
      <w:lvlJc w:val="left"/>
      <w:pPr>
        <w:ind w:left="5637" w:hanging="360"/>
      </w:pPr>
    </w:lvl>
    <w:lvl w:ilvl="8" w:tplc="0419001B" w:tentative="1">
      <w:start w:val="1"/>
      <w:numFmt w:val="lowerRoman"/>
      <w:lvlText w:val="%9."/>
      <w:lvlJc w:val="right"/>
      <w:pPr>
        <w:ind w:left="6357" w:hanging="180"/>
      </w:pPr>
    </w:lvl>
  </w:abstractNum>
  <w:abstractNum w:abstractNumId="11" w15:restartNumberingAfterBreak="0">
    <w:nsid w:val="415233D2"/>
    <w:multiLevelType w:val="hybridMultilevel"/>
    <w:tmpl w:val="CB90E594"/>
    <w:lvl w:ilvl="0" w:tplc="1A76A1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6F43274"/>
    <w:multiLevelType w:val="multilevel"/>
    <w:tmpl w:val="9F783DEA"/>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E287008"/>
    <w:multiLevelType w:val="hybridMultilevel"/>
    <w:tmpl w:val="6C8A6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6F5D90"/>
    <w:multiLevelType w:val="hybridMultilevel"/>
    <w:tmpl w:val="15D01BBE"/>
    <w:lvl w:ilvl="0" w:tplc="86608C76">
      <w:start w:val="4"/>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4F4219F"/>
    <w:multiLevelType w:val="hybridMultilevel"/>
    <w:tmpl w:val="2D7667CC"/>
    <w:lvl w:ilvl="0" w:tplc="D2081FCC">
      <w:start w:val="4"/>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68644C1"/>
    <w:multiLevelType w:val="hybridMultilevel"/>
    <w:tmpl w:val="DEF62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D70F1F"/>
    <w:multiLevelType w:val="hybridMultilevel"/>
    <w:tmpl w:val="3AE25BE0"/>
    <w:lvl w:ilvl="0" w:tplc="CB04F666">
      <w:start w:val="4"/>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
  </w:num>
  <w:num w:numId="3">
    <w:abstractNumId w:val="0"/>
  </w:num>
  <w:num w:numId="4">
    <w:abstractNumId w:val="5"/>
  </w:num>
  <w:num w:numId="5">
    <w:abstractNumId w:val="12"/>
  </w:num>
  <w:num w:numId="6">
    <w:abstractNumId w:val="16"/>
  </w:num>
  <w:num w:numId="7">
    <w:abstractNumId w:val="7"/>
  </w:num>
  <w:num w:numId="8">
    <w:abstractNumId w:val="8"/>
  </w:num>
  <w:num w:numId="9">
    <w:abstractNumId w:val="11"/>
  </w:num>
  <w:num w:numId="10">
    <w:abstractNumId w:val="2"/>
  </w:num>
  <w:num w:numId="11">
    <w:abstractNumId w:val="14"/>
  </w:num>
  <w:num w:numId="12">
    <w:abstractNumId w:val="15"/>
  </w:num>
  <w:num w:numId="13">
    <w:abstractNumId w:val="6"/>
  </w:num>
  <w:num w:numId="14">
    <w:abstractNumId w:val="17"/>
  </w:num>
  <w:num w:numId="15">
    <w:abstractNumId w:val="10"/>
  </w:num>
  <w:num w:numId="16">
    <w:abstractNumId w:val="3"/>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1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C3"/>
    <w:rsid w:val="00000E37"/>
    <w:rsid w:val="00001DF6"/>
    <w:rsid w:val="000104D7"/>
    <w:rsid w:val="00014711"/>
    <w:rsid w:val="00027BD0"/>
    <w:rsid w:val="000305F0"/>
    <w:rsid w:val="0003085A"/>
    <w:rsid w:val="00032213"/>
    <w:rsid w:val="000351E9"/>
    <w:rsid w:val="00035E30"/>
    <w:rsid w:val="000520E5"/>
    <w:rsid w:val="000537A4"/>
    <w:rsid w:val="0005431B"/>
    <w:rsid w:val="00055845"/>
    <w:rsid w:val="00055F60"/>
    <w:rsid w:val="0005611F"/>
    <w:rsid w:val="00056364"/>
    <w:rsid w:val="00056CC6"/>
    <w:rsid w:val="0005768B"/>
    <w:rsid w:val="00066CA5"/>
    <w:rsid w:val="00067082"/>
    <w:rsid w:val="0007529C"/>
    <w:rsid w:val="000765D3"/>
    <w:rsid w:val="00076C4A"/>
    <w:rsid w:val="000800E3"/>
    <w:rsid w:val="000832E6"/>
    <w:rsid w:val="00084993"/>
    <w:rsid w:val="0008557B"/>
    <w:rsid w:val="00085EE5"/>
    <w:rsid w:val="00085F87"/>
    <w:rsid w:val="000863EE"/>
    <w:rsid w:val="00086E56"/>
    <w:rsid w:val="00086F6F"/>
    <w:rsid w:val="00095C86"/>
    <w:rsid w:val="0009743D"/>
    <w:rsid w:val="000A1796"/>
    <w:rsid w:val="000A3C7D"/>
    <w:rsid w:val="000A44FA"/>
    <w:rsid w:val="000A4B83"/>
    <w:rsid w:val="000A66F4"/>
    <w:rsid w:val="000B13CB"/>
    <w:rsid w:val="000B520D"/>
    <w:rsid w:val="000B6856"/>
    <w:rsid w:val="000B73A9"/>
    <w:rsid w:val="000C0AFA"/>
    <w:rsid w:val="000C2717"/>
    <w:rsid w:val="000C2F9A"/>
    <w:rsid w:val="000C3718"/>
    <w:rsid w:val="000D0813"/>
    <w:rsid w:val="000D113C"/>
    <w:rsid w:val="000D2EC1"/>
    <w:rsid w:val="000D6F08"/>
    <w:rsid w:val="000E5F5B"/>
    <w:rsid w:val="000E684B"/>
    <w:rsid w:val="000F3480"/>
    <w:rsid w:val="00104AAC"/>
    <w:rsid w:val="00111346"/>
    <w:rsid w:val="0011194C"/>
    <w:rsid w:val="00116EAB"/>
    <w:rsid w:val="00117838"/>
    <w:rsid w:val="001178E5"/>
    <w:rsid w:val="0012041A"/>
    <w:rsid w:val="00121700"/>
    <w:rsid w:val="0012246D"/>
    <w:rsid w:val="00123457"/>
    <w:rsid w:val="00127A8A"/>
    <w:rsid w:val="00131024"/>
    <w:rsid w:val="001310CA"/>
    <w:rsid w:val="00132DD8"/>
    <w:rsid w:val="001331CE"/>
    <w:rsid w:val="00134492"/>
    <w:rsid w:val="00134542"/>
    <w:rsid w:val="00136473"/>
    <w:rsid w:val="0014044D"/>
    <w:rsid w:val="00141612"/>
    <w:rsid w:val="0014172A"/>
    <w:rsid w:val="00142A9E"/>
    <w:rsid w:val="00145C51"/>
    <w:rsid w:val="00151C9E"/>
    <w:rsid w:val="00155C99"/>
    <w:rsid w:val="00160A84"/>
    <w:rsid w:val="00161E82"/>
    <w:rsid w:val="001736BE"/>
    <w:rsid w:val="00173937"/>
    <w:rsid w:val="00175C8C"/>
    <w:rsid w:val="00175CA9"/>
    <w:rsid w:val="00181265"/>
    <w:rsid w:val="00184659"/>
    <w:rsid w:val="001852A2"/>
    <w:rsid w:val="00185BC7"/>
    <w:rsid w:val="0019432B"/>
    <w:rsid w:val="00194BDB"/>
    <w:rsid w:val="001956DE"/>
    <w:rsid w:val="00196FCA"/>
    <w:rsid w:val="001A442D"/>
    <w:rsid w:val="001A7ED7"/>
    <w:rsid w:val="001B1CBD"/>
    <w:rsid w:val="001B6721"/>
    <w:rsid w:val="001B6C9B"/>
    <w:rsid w:val="001C2AA3"/>
    <w:rsid w:val="001C4452"/>
    <w:rsid w:val="001C7599"/>
    <w:rsid w:val="001C7641"/>
    <w:rsid w:val="001D13BA"/>
    <w:rsid w:val="001D49B2"/>
    <w:rsid w:val="001D58B5"/>
    <w:rsid w:val="001E3DED"/>
    <w:rsid w:val="001E3EB3"/>
    <w:rsid w:val="001E5DD9"/>
    <w:rsid w:val="001E716C"/>
    <w:rsid w:val="001F32D1"/>
    <w:rsid w:val="001F455B"/>
    <w:rsid w:val="001F6110"/>
    <w:rsid w:val="00201E35"/>
    <w:rsid w:val="00202AF9"/>
    <w:rsid w:val="0020394C"/>
    <w:rsid w:val="0020472D"/>
    <w:rsid w:val="0020489A"/>
    <w:rsid w:val="002156CF"/>
    <w:rsid w:val="002157A8"/>
    <w:rsid w:val="0021683B"/>
    <w:rsid w:val="00220302"/>
    <w:rsid w:val="00220C49"/>
    <w:rsid w:val="00224E7C"/>
    <w:rsid w:val="00227FA0"/>
    <w:rsid w:val="0023797E"/>
    <w:rsid w:val="0024018B"/>
    <w:rsid w:val="002403BC"/>
    <w:rsid w:val="00240C21"/>
    <w:rsid w:val="00241DA2"/>
    <w:rsid w:val="0025039B"/>
    <w:rsid w:val="00251E84"/>
    <w:rsid w:val="00255B4E"/>
    <w:rsid w:val="002600BD"/>
    <w:rsid w:val="0026163E"/>
    <w:rsid w:val="00261DB6"/>
    <w:rsid w:val="00264F57"/>
    <w:rsid w:val="0026587D"/>
    <w:rsid w:val="00265B45"/>
    <w:rsid w:val="00270ECE"/>
    <w:rsid w:val="00274523"/>
    <w:rsid w:val="00277B9A"/>
    <w:rsid w:val="002807B0"/>
    <w:rsid w:val="002815CD"/>
    <w:rsid w:val="00281A0E"/>
    <w:rsid w:val="00284D87"/>
    <w:rsid w:val="002954A9"/>
    <w:rsid w:val="0029588A"/>
    <w:rsid w:val="00296BBF"/>
    <w:rsid w:val="002A0165"/>
    <w:rsid w:val="002A36E4"/>
    <w:rsid w:val="002A69BC"/>
    <w:rsid w:val="002A6B7E"/>
    <w:rsid w:val="002B03BA"/>
    <w:rsid w:val="002B6886"/>
    <w:rsid w:val="002B6CD2"/>
    <w:rsid w:val="002B6DBA"/>
    <w:rsid w:val="002B6DCE"/>
    <w:rsid w:val="002B7EA8"/>
    <w:rsid w:val="002C382C"/>
    <w:rsid w:val="002D421A"/>
    <w:rsid w:val="002E27CA"/>
    <w:rsid w:val="002E2A65"/>
    <w:rsid w:val="002E2FB3"/>
    <w:rsid w:val="002E5966"/>
    <w:rsid w:val="002E6BF9"/>
    <w:rsid w:val="0030077E"/>
    <w:rsid w:val="0030190D"/>
    <w:rsid w:val="00304B1E"/>
    <w:rsid w:val="0030589A"/>
    <w:rsid w:val="003064A2"/>
    <w:rsid w:val="003109F2"/>
    <w:rsid w:val="003143B3"/>
    <w:rsid w:val="003177A5"/>
    <w:rsid w:val="003239D3"/>
    <w:rsid w:val="00324313"/>
    <w:rsid w:val="00331A62"/>
    <w:rsid w:val="00336DF9"/>
    <w:rsid w:val="00344F7D"/>
    <w:rsid w:val="00347680"/>
    <w:rsid w:val="00350C1C"/>
    <w:rsid w:val="003557C1"/>
    <w:rsid w:val="00356586"/>
    <w:rsid w:val="003567AD"/>
    <w:rsid w:val="00361FDE"/>
    <w:rsid w:val="00362500"/>
    <w:rsid w:val="00362551"/>
    <w:rsid w:val="003632FE"/>
    <w:rsid w:val="00364F54"/>
    <w:rsid w:val="00365FC1"/>
    <w:rsid w:val="0037780B"/>
    <w:rsid w:val="00383C74"/>
    <w:rsid w:val="00383ED4"/>
    <w:rsid w:val="00383EEF"/>
    <w:rsid w:val="00386990"/>
    <w:rsid w:val="00392400"/>
    <w:rsid w:val="00394314"/>
    <w:rsid w:val="003956D3"/>
    <w:rsid w:val="003A3DA0"/>
    <w:rsid w:val="003A47B9"/>
    <w:rsid w:val="003A688E"/>
    <w:rsid w:val="003A7AD3"/>
    <w:rsid w:val="003B0016"/>
    <w:rsid w:val="003B2E0A"/>
    <w:rsid w:val="003B410A"/>
    <w:rsid w:val="003B54B3"/>
    <w:rsid w:val="003B58C3"/>
    <w:rsid w:val="003B6EE4"/>
    <w:rsid w:val="003B71CA"/>
    <w:rsid w:val="003C01F1"/>
    <w:rsid w:val="003C1467"/>
    <w:rsid w:val="003C536F"/>
    <w:rsid w:val="003C5B99"/>
    <w:rsid w:val="003C74C1"/>
    <w:rsid w:val="003D2DE9"/>
    <w:rsid w:val="003D3294"/>
    <w:rsid w:val="003D42F0"/>
    <w:rsid w:val="003D59A2"/>
    <w:rsid w:val="003D64AB"/>
    <w:rsid w:val="003E57C8"/>
    <w:rsid w:val="003E5E14"/>
    <w:rsid w:val="003E6293"/>
    <w:rsid w:val="003F5781"/>
    <w:rsid w:val="00401225"/>
    <w:rsid w:val="004037E5"/>
    <w:rsid w:val="004133BF"/>
    <w:rsid w:val="00420732"/>
    <w:rsid w:val="00420F94"/>
    <w:rsid w:val="00423395"/>
    <w:rsid w:val="00424121"/>
    <w:rsid w:val="00424AF5"/>
    <w:rsid w:val="00424B0F"/>
    <w:rsid w:val="00426D2C"/>
    <w:rsid w:val="004304E1"/>
    <w:rsid w:val="00433BCB"/>
    <w:rsid w:val="0044210C"/>
    <w:rsid w:val="00444BBA"/>
    <w:rsid w:val="00454B25"/>
    <w:rsid w:val="00457EC2"/>
    <w:rsid w:val="00462E79"/>
    <w:rsid w:val="00466C42"/>
    <w:rsid w:val="00471521"/>
    <w:rsid w:val="004754C1"/>
    <w:rsid w:val="00475731"/>
    <w:rsid w:val="0048146C"/>
    <w:rsid w:val="00481F3F"/>
    <w:rsid w:val="004868A7"/>
    <w:rsid w:val="00491B23"/>
    <w:rsid w:val="00496D18"/>
    <w:rsid w:val="00497FC0"/>
    <w:rsid w:val="004A0640"/>
    <w:rsid w:val="004A0E57"/>
    <w:rsid w:val="004A140D"/>
    <w:rsid w:val="004A5F5B"/>
    <w:rsid w:val="004A7786"/>
    <w:rsid w:val="004B25D6"/>
    <w:rsid w:val="004B2FD5"/>
    <w:rsid w:val="004B3344"/>
    <w:rsid w:val="004B3F04"/>
    <w:rsid w:val="004B5389"/>
    <w:rsid w:val="004B56EE"/>
    <w:rsid w:val="004B6840"/>
    <w:rsid w:val="004C4DCC"/>
    <w:rsid w:val="004D1EB4"/>
    <w:rsid w:val="004D4048"/>
    <w:rsid w:val="004D45E6"/>
    <w:rsid w:val="004D5ACF"/>
    <w:rsid w:val="004E06E6"/>
    <w:rsid w:val="004E3739"/>
    <w:rsid w:val="004E4116"/>
    <w:rsid w:val="004E4CA0"/>
    <w:rsid w:val="004F0787"/>
    <w:rsid w:val="004F1573"/>
    <w:rsid w:val="004F3072"/>
    <w:rsid w:val="004F31F7"/>
    <w:rsid w:val="004F39FA"/>
    <w:rsid w:val="004F78CA"/>
    <w:rsid w:val="00504533"/>
    <w:rsid w:val="00514488"/>
    <w:rsid w:val="0051449C"/>
    <w:rsid w:val="005306C4"/>
    <w:rsid w:val="005307FC"/>
    <w:rsid w:val="0053715D"/>
    <w:rsid w:val="0053770C"/>
    <w:rsid w:val="00537E76"/>
    <w:rsid w:val="00540973"/>
    <w:rsid w:val="0054117B"/>
    <w:rsid w:val="00541C14"/>
    <w:rsid w:val="0054273C"/>
    <w:rsid w:val="005429FD"/>
    <w:rsid w:val="0054317E"/>
    <w:rsid w:val="005434DD"/>
    <w:rsid w:val="005442F0"/>
    <w:rsid w:val="0054659D"/>
    <w:rsid w:val="00546CB1"/>
    <w:rsid w:val="00550A5F"/>
    <w:rsid w:val="005511D3"/>
    <w:rsid w:val="005517E2"/>
    <w:rsid w:val="00551891"/>
    <w:rsid w:val="00553D0C"/>
    <w:rsid w:val="00570D42"/>
    <w:rsid w:val="00571FB6"/>
    <w:rsid w:val="00575E6C"/>
    <w:rsid w:val="00575FBE"/>
    <w:rsid w:val="00585ADE"/>
    <w:rsid w:val="00595ABC"/>
    <w:rsid w:val="005A1DAE"/>
    <w:rsid w:val="005A3188"/>
    <w:rsid w:val="005A3786"/>
    <w:rsid w:val="005A41F3"/>
    <w:rsid w:val="005A7BD9"/>
    <w:rsid w:val="005B0279"/>
    <w:rsid w:val="005B369C"/>
    <w:rsid w:val="005B58E3"/>
    <w:rsid w:val="005D0138"/>
    <w:rsid w:val="005D247B"/>
    <w:rsid w:val="005E05A4"/>
    <w:rsid w:val="005E37B9"/>
    <w:rsid w:val="005E553C"/>
    <w:rsid w:val="005F25AF"/>
    <w:rsid w:val="00600437"/>
    <w:rsid w:val="00601BE5"/>
    <w:rsid w:val="006025D0"/>
    <w:rsid w:val="0060359A"/>
    <w:rsid w:val="00607986"/>
    <w:rsid w:val="00607FD9"/>
    <w:rsid w:val="00613F1A"/>
    <w:rsid w:val="0061630F"/>
    <w:rsid w:val="00621E82"/>
    <w:rsid w:val="006223CB"/>
    <w:rsid w:val="00622BC2"/>
    <w:rsid w:val="00624C37"/>
    <w:rsid w:val="00625533"/>
    <w:rsid w:val="006320AD"/>
    <w:rsid w:val="006326E5"/>
    <w:rsid w:val="006329A9"/>
    <w:rsid w:val="00634F13"/>
    <w:rsid w:val="0063511D"/>
    <w:rsid w:val="00635E88"/>
    <w:rsid w:val="006365AD"/>
    <w:rsid w:val="006377C5"/>
    <w:rsid w:val="00641628"/>
    <w:rsid w:val="00647DF6"/>
    <w:rsid w:val="00651C87"/>
    <w:rsid w:val="006548BA"/>
    <w:rsid w:val="00654BB5"/>
    <w:rsid w:val="006572FE"/>
    <w:rsid w:val="00657E16"/>
    <w:rsid w:val="00661D59"/>
    <w:rsid w:val="00662C73"/>
    <w:rsid w:val="00663682"/>
    <w:rsid w:val="00664467"/>
    <w:rsid w:val="006657A3"/>
    <w:rsid w:val="006663BB"/>
    <w:rsid w:val="00671A51"/>
    <w:rsid w:val="00671D78"/>
    <w:rsid w:val="006726F4"/>
    <w:rsid w:val="0067301F"/>
    <w:rsid w:val="00675C5D"/>
    <w:rsid w:val="0068002C"/>
    <w:rsid w:val="006815BF"/>
    <w:rsid w:val="0068169B"/>
    <w:rsid w:val="00681873"/>
    <w:rsid w:val="006859D1"/>
    <w:rsid w:val="00685B93"/>
    <w:rsid w:val="006914A9"/>
    <w:rsid w:val="006954EA"/>
    <w:rsid w:val="006A23AD"/>
    <w:rsid w:val="006B1A94"/>
    <w:rsid w:val="006B6306"/>
    <w:rsid w:val="006C1545"/>
    <w:rsid w:val="006C2551"/>
    <w:rsid w:val="006C481F"/>
    <w:rsid w:val="006C4F39"/>
    <w:rsid w:val="006D000B"/>
    <w:rsid w:val="006D0F84"/>
    <w:rsid w:val="006D50FC"/>
    <w:rsid w:val="006D551C"/>
    <w:rsid w:val="006E300A"/>
    <w:rsid w:val="006E4875"/>
    <w:rsid w:val="006E5104"/>
    <w:rsid w:val="006E5E5E"/>
    <w:rsid w:val="006F0033"/>
    <w:rsid w:val="006F1E6C"/>
    <w:rsid w:val="006F3EAD"/>
    <w:rsid w:val="006F46BE"/>
    <w:rsid w:val="006F4819"/>
    <w:rsid w:val="0070183F"/>
    <w:rsid w:val="00701D61"/>
    <w:rsid w:val="0070244B"/>
    <w:rsid w:val="00716A74"/>
    <w:rsid w:val="00717D8B"/>
    <w:rsid w:val="00720692"/>
    <w:rsid w:val="00720FB6"/>
    <w:rsid w:val="00724207"/>
    <w:rsid w:val="0072603E"/>
    <w:rsid w:val="007301E8"/>
    <w:rsid w:val="00730E98"/>
    <w:rsid w:val="00734575"/>
    <w:rsid w:val="00737D39"/>
    <w:rsid w:val="00750C81"/>
    <w:rsid w:val="0075432A"/>
    <w:rsid w:val="00762A5C"/>
    <w:rsid w:val="007641DC"/>
    <w:rsid w:val="00767A6E"/>
    <w:rsid w:val="00767EE5"/>
    <w:rsid w:val="00770695"/>
    <w:rsid w:val="00774126"/>
    <w:rsid w:val="007744C4"/>
    <w:rsid w:val="0079239E"/>
    <w:rsid w:val="007927C8"/>
    <w:rsid w:val="00797077"/>
    <w:rsid w:val="007A5451"/>
    <w:rsid w:val="007A7B85"/>
    <w:rsid w:val="007B0A19"/>
    <w:rsid w:val="007B2980"/>
    <w:rsid w:val="007B5AEB"/>
    <w:rsid w:val="007B5DA2"/>
    <w:rsid w:val="007C5133"/>
    <w:rsid w:val="007D223A"/>
    <w:rsid w:val="007D75A1"/>
    <w:rsid w:val="007E1735"/>
    <w:rsid w:val="007E18A6"/>
    <w:rsid w:val="007E4FF6"/>
    <w:rsid w:val="007E6228"/>
    <w:rsid w:val="007E7DDE"/>
    <w:rsid w:val="007F065D"/>
    <w:rsid w:val="007F3E3F"/>
    <w:rsid w:val="007F6158"/>
    <w:rsid w:val="007F76F9"/>
    <w:rsid w:val="00800F84"/>
    <w:rsid w:val="00803DB3"/>
    <w:rsid w:val="00805D12"/>
    <w:rsid w:val="0081074E"/>
    <w:rsid w:val="00811F53"/>
    <w:rsid w:val="0081648D"/>
    <w:rsid w:val="00817242"/>
    <w:rsid w:val="00817848"/>
    <w:rsid w:val="008207CC"/>
    <w:rsid w:val="00820FBC"/>
    <w:rsid w:val="00822789"/>
    <w:rsid w:val="00824473"/>
    <w:rsid w:val="008272EF"/>
    <w:rsid w:val="00827939"/>
    <w:rsid w:val="008302D7"/>
    <w:rsid w:val="00832635"/>
    <w:rsid w:val="008505BF"/>
    <w:rsid w:val="00851953"/>
    <w:rsid w:val="00851FCA"/>
    <w:rsid w:val="00852F6E"/>
    <w:rsid w:val="00863980"/>
    <w:rsid w:val="00866765"/>
    <w:rsid w:val="00872F79"/>
    <w:rsid w:val="00874B3C"/>
    <w:rsid w:val="00875E1B"/>
    <w:rsid w:val="00876153"/>
    <w:rsid w:val="00881661"/>
    <w:rsid w:val="00882A79"/>
    <w:rsid w:val="00886B44"/>
    <w:rsid w:val="00887A9C"/>
    <w:rsid w:val="00890669"/>
    <w:rsid w:val="00890899"/>
    <w:rsid w:val="008915A8"/>
    <w:rsid w:val="0089214D"/>
    <w:rsid w:val="00894212"/>
    <w:rsid w:val="0089447A"/>
    <w:rsid w:val="00896F42"/>
    <w:rsid w:val="00897297"/>
    <w:rsid w:val="008A4B2B"/>
    <w:rsid w:val="008B24BF"/>
    <w:rsid w:val="008B5ACC"/>
    <w:rsid w:val="008B6043"/>
    <w:rsid w:val="008C207E"/>
    <w:rsid w:val="008D5DD4"/>
    <w:rsid w:val="008D67BC"/>
    <w:rsid w:val="008D686E"/>
    <w:rsid w:val="008E3953"/>
    <w:rsid w:val="008E5F5F"/>
    <w:rsid w:val="008F0170"/>
    <w:rsid w:val="008F113F"/>
    <w:rsid w:val="008F121E"/>
    <w:rsid w:val="008F2240"/>
    <w:rsid w:val="008F3D8F"/>
    <w:rsid w:val="008F3F1B"/>
    <w:rsid w:val="008F40DD"/>
    <w:rsid w:val="008F5DFB"/>
    <w:rsid w:val="008F6288"/>
    <w:rsid w:val="00900D37"/>
    <w:rsid w:val="0090543E"/>
    <w:rsid w:val="00913F91"/>
    <w:rsid w:val="00917847"/>
    <w:rsid w:val="0092167B"/>
    <w:rsid w:val="00925D7E"/>
    <w:rsid w:val="0092651D"/>
    <w:rsid w:val="00927957"/>
    <w:rsid w:val="009412E0"/>
    <w:rsid w:val="009445A9"/>
    <w:rsid w:val="00946A65"/>
    <w:rsid w:val="00947695"/>
    <w:rsid w:val="00952C67"/>
    <w:rsid w:val="00956A4B"/>
    <w:rsid w:val="00956A4D"/>
    <w:rsid w:val="009618E6"/>
    <w:rsid w:val="00962B90"/>
    <w:rsid w:val="009647E8"/>
    <w:rsid w:val="00976BFB"/>
    <w:rsid w:val="00980A19"/>
    <w:rsid w:val="00983365"/>
    <w:rsid w:val="0098520C"/>
    <w:rsid w:val="00990458"/>
    <w:rsid w:val="00990D13"/>
    <w:rsid w:val="00991921"/>
    <w:rsid w:val="0099395A"/>
    <w:rsid w:val="00994C5D"/>
    <w:rsid w:val="00994D93"/>
    <w:rsid w:val="009A1F90"/>
    <w:rsid w:val="009A2100"/>
    <w:rsid w:val="009A7190"/>
    <w:rsid w:val="009B0256"/>
    <w:rsid w:val="009B1175"/>
    <w:rsid w:val="009B139B"/>
    <w:rsid w:val="009B4DDC"/>
    <w:rsid w:val="009B5296"/>
    <w:rsid w:val="009B7A0B"/>
    <w:rsid w:val="009B7B58"/>
    <w:rsid w:val="009C3012"/>
    <w:rsid w:val="009C7A48"/>
    <w:rsid w:val="009D15A2"/>
    <w:rsid w:val="009D7351"/>
    <w:rsid w:val="009E60E4"/>
    <w:rsid w:val="009F0C02"/>
    <w:rsid w:val="009F3A07"/>
    <w:rsid w:val="009F4451"/>
    <w:rsid w:val="009F5801"/>
    <w:rsid w:val="009F5BEC"/>
    <w:rsid w:val="009F67A1"/>
    <w:rsid w:val="009F6B0F"/>
    <w:rsid w:val="00A00EFF"/>
    <w:rsid w:val="00A05AE2"/>
    <w:rsid w:val="00A10FEF"/>
    <w:rsid w:val="00A12CE4"/>
    <w:rsid w:val="00A14E40"/>
    <w:rsid w:val="00A15593"/>
    <w:rsid w:val="00A15CAA"/>
    <w:rsid w:val="00A2410C"/>
    <w:rsid w:val="00A520BE"/>
    <w:rsid w:val="00A53BAF"/>
    <w:rsid w:val="00A54D95"/>
    <w:rsid w:val="00A65A89"/>
    <w:rsid w:val="00A74934"/>
    <w:rsid w:val="00A77974"/>
    <w:rsid w:val="00A80712"/>
    <w:rsid w:val="00A81363"/>
    <w:rsid w:val="00A82C3B"/>
    <w:rsid w:val="00A82DFE"/>
    <w:rsid w:val="00A862A7"/>
    <w:rsid w:val="00A8656E"/>
    <w:rsid w:val="00A87798"/>
    <w:rsid w:val="00A9051A"/>
    <w:rsid w:val="00AA002A"/>
    <w:rsid w:val="00AA0493"/>
    <w:rsid w:val="00AA049A"/>
    <w:rsid w:val="00AA22CE"/>
    <w:rsid w:val="00AA2411"/>
    <w:rsid w:val="00AA2E4B"/>
    <w:rsid w:val="00AA6A12"/>
    <w:rsid w:val="00AA74B2"/>
    <w:rsid w:val="00AB2502"/>
    <w:rsid w:val="00AB3B72"/>
    <w:rsid w:val="00AB5B84"/>
    <w:rsid w:val="00AB6E36"/>
    <w:rsid w:val="00AC032F"/>
    <w:rsid w:val="00AC1423"/>
    <w:rsid w:val="00AC1662"/>
    <w:rsid w:val="00AC29E5"/>
    <w:rsid w:val="00AC692E"/>
    <w:rsid w:val="00AD04D7"/>
    <w:rsid w:val="00AD1C14"/>
    <w:rsid w:val="00AD656E"/>
    <w:rsid w:val="00AE0502"/>
    <w:rsid w:val="00AE08B5"/>
    <w:rsid w:val="00AE1AD2"/>
    <w:rsid w:val="00AE402E"/>
    <w:rsid w:val="00AE412D"/>
    <w:rsid w:val="00AE7944"/>
    <w:rsid w:val="00AF6761"/>
    <w:rsid w:val="00B05B3B"/>
    <w:rsid w:val="00B07712"/>
    <w:rsid w:val="00B07CAF"/>
    <w:rsid w:val="00B10768"/>
    <w:rsid w:val="00B13C90"/>
    <w:rsid w:val="00B13EE3"/>
    <w:rsid w:val="00B2092A"/>
    <w:rsid w:val="00B24D61"/>
    <w:rsid w:val="00B3335A"/>
    <w:rsid w:val="00B37957"/>
    <w:rsid w:val="00B40383"/>
    <w:rsid w:val="00B40564"/>
    <w:rsid w:val="00B40F7F"/>
    <w:rsid w:val="00B41D14"/>
    <w:rsid w:val="00B452B7"/>
    <w:rsid w:val="00B45E2A"/>
    <w:rsid w:val="00B562FC"/>
    <w:rsid w:val="00B62DFA"/>
    <w:rsid w:val="00B6486E"/>
    <w:rsid w:val="00B67107"/>
    <w:rsid w:val="00B70932"/>
    <w:rsid w:val="00B70990"/>
    <w:rsid w:val="00B72728"/>
    <w:rsid w:val="00B76CC3"/>
    <w:rsid w:val="00B827F8"/>
    <w:rsid w:val="00B83595"/>
    <w:rsid w:val="00B86CAC"/>
    <w:rsid w:val="00B90DC1"/>
    <w:rsid w:val="00BA269B"/>
    <w:rsid w:val="00BA3648"/>
    <w:rsid w:val="00BB147C"/>
    <w:rsid w:val="00BB221A"/>
    <w:rsid w:val="00BB2DF4"/>
    <w:rsid w:val="00BC4CDE"/>
    <w:rsid w:val="00BD1064"/>
    <w:rsid w:val="00BD10EE"/>
    <w:rsid w:val="00BD3AB5"/>
    <w:rsid w:val="00BD5C0C"/>
    <w:rsid w:val="00BE5F52"/>
    <w:rsid w:val="00BE79F1"/>
    <w:rsid w:val="00BF038D"/>
    <w:rsid w:val="00BF24AD"/>
    <w:rsid w:val="00BF31C1"/>
    <w:rsid w:val="00BF48E5"/>
    <w:rsid w:val="00BF623B"/>
    <w:rsid w:val="00BF6909"/>
    <w:rsid w:val="00C01E5E"/>
    <w:rsid w:val="00C1261B"/>
    <w:rsid w:val="00C12F8C"/>
    <w:rsid w:val="00C134DB"/>
    <w:rsid w:val="00C13D1D"/>
    <w:rsid w:val="00C15D35"/>
    <w:rsid w:val="00C17518"/>
    <w:rsid w:val="00C17E19"/>
    <w:rsid w:val="00C22100"/>
    <w:rsid w:val="00C23115"/>
    <w:rsid w:val="00C25CFA"/>
    <w:rsid w:val="00C25E8F"/>
    <w:rsid w:val="00C343DC"/>
    <w:rsid w:val="00C46614"/>
    <w:rsid w:val="00C54D51"/>
    <w:rsid w:val="00C569F8"/>
    <w:rsid w:val="00C606A7"/>
    <w:rsid w:val="00C66F17"/>
    <w:rsid w:val="00C707D0"/>
    <w:rsid w:val="00C70FE9"/>
    <w:rsid w:val="00C74738"/>
    <w:rsid w:val="00C755CF"/>
    <w:rsid w:val="00C82860"/>
    <w:rsid w:val="00C82957"/>
    <w:rsid w:val="00C82DB6"/>
    <w:rsid w:val="00C8761C"/>
    <w:rsid w:val="00C901FC"/>
    <w:rsid w:val="00C913EF"/>
    <w:rsid w:val="00C96547"/>
    <w:rsid w:val="00CA2147"/>
    <w:rsid w:val="00CA2608"/>
    <w:rsid w:val="00CA64D5"/>
    <w:rsid w:val="00CC080E"/>
    <w:rsid w:val="00CC4575"/>
    <w:rsid w:val="00CC6B3F"/>
    <w:rsid w:val="00CD0893"/>
    <w:rsid w:val="00CD36C6"/>
    <w:rsid w:val="00CE2607"/>
    <w:rsid w:val="00CE3A6A"/>
    <w:rsid w:val="00CF22E1"/>
    <w:rsid w:val="00CF24A0"/>
    <w:rsid w:val="00CF30F8"/>
    <w:rsid w:val="00CF3682"/>
    <w:rsid w:val="00D003D0"/>
    <w:rsid w:val="00D01399"/>
    <w:rsid w:val="00D055C4"/>
    <w:rsid w:val="00D05DFA"/>
    <w:rsid w:val="00D12AA2"/>
    <w:rsid w:val="00D14057"/>
    <w:rsid w:val="00D146B0"/>
    <w:rsid w:val="00D204BA"/>
    <w:rsid w:val="00D23FB9"/>
    <w:rsid w:val="00D270C8"/>
    <w:rsid w:val="00D27779"/>
    <w:rsid w:val="00D33738"/>
    <w:rsid w:val="00D344A5"/>
    <w:rsid w:val="00D34D6C"/>
    <w:rsid w:val="00D35C6E"/>
    <w:rsid w:val="00D370C8"/>
    <w:rsid w:val="00D426BB"/>
    <w:rsid w:val="00D446E4"/>
    <w:rsid w:val="00D4606D"/>
    <w:rsid w:val="00D4760E"/>
    <w:rsid w:val="00D47C3C"/>
    <w:rsid w:val="00D512F2"/>
    <w:rsid w:val="00D565E8"/>
    <w:rsid w:val="00D82540"/>
    <w:rsid w:val="00D826DB"/>
    <w:rsid w:val="00D82A86"/>
    <w:rsid w:val="00D87034"/>
    <w:rsid w:val="00D9122F"/>
    <w:rsid w:val="00DA291C"/>
    <w:rsid w:val="00DA375C"/>
    <w:rsid w:val="00DA4994"/>
    <w:rsid w:val="00DA4CB0"/>
    <w:rsid w:val="00DA7AEC"/>
    <w:rsid w:val="00DB6EEA"/>
    <w:rsid w:val="00DC0AD7"/>
    <w:rsid w:val="00DC683E"/>
    <w:rsid w:val="00DC6A86"/>
    <w:rsid w:val="00DC6C32"/>
    <w:rsid w:val="00DD27D4"/>
    <w:rsid w:val="00DD28B3"/>
    <w:rsid w:val="00DE1976"/>
    <w:rsid w:val="00DE3929"/>
    <w:rsid w:val="00DE3EE3"/>
    <w:rsid w:val="00DE627F"/>
    <w:rsid w:val="00DF0522"/>
    <w:rsid w:val="00DF0F03"/>
    <w:rsid w:val="00DF12F0"/>
    <w:rsid w:val="00DF5EB2"/>
    <w:rsid w:val="00DF6404"/>
    <w:rsid w:val="00DF6F6C"/>
    <w:rsid w:val="00E0590A"/>
    <w:rsid w:val="00E05961"/>
    <w:rsid w:val="00E06DCC"/>
    <w:rsid w:val="00E075D8"/>
    <w:rsid w:val="00E07D48"/>
    <w:rsid w:val="00E10C70"/>
    <w:rsid w:val="00E11800"/>
    <w:rsid w:val="00E11832"/>
    <w:rsid w:val="00E1242A"/>
    <w:rsid w:val="00E14A95"/>
    <w:rsid w:val="00E15790"/>
    <w:rsid w:val="00E1685F"/>
    <w:rsid w:val="00E2236F"/>
    <w:rsid w:val="00E25AEF"/>
    <w:rsid w:val="00E2689C"/>
    <w:rsid w:val="00E26955"/>
    <w:rsid w:val="00E32E40"/>
    <w:rsid w:val="00E41344"/>
    <w:rsid w:val="00E425BE"/>
    <w:rsid w:val="00E43482"/>
    <w:rsid w:val="00E449F7"/>
    <w:rsid w:val="00E463BB"/>
    <w:rsid w:val="00E46A00"/>
    <w:rsid w:val="00E46AB6"/>
    <w:rsid w:val="00E46DA5"/>
    <w:rsid w:val="00E50C7C"/>
    <w:rsid w:val="00E51DB4"/>
    <w:rsid w:val="00E5746D"/>
    <w:rsid w:val="00E6464A"/>
    <w:rsid w:val="00E66EC4"/>
    <w:rsid w:val="00E7071B"/>
    <w:rsid w:val="00E70A50"/>
    <w:rsid w:val="00E75125"/>
    <w:rsid w:val="00E75A6B"/>
    <w:rsid w:val="00E7714C"/>
    <w:rsid w:val="00E87ADF"/>
    <w:rsid w:val="00E87C4E"/>
    <w:rsid w:val="00E90917"/>
    <w:rsid w:val="00E91B61"/>
    <w:rsid w:val="00E9270E"/>
    <w:rsid w:val="00E93354"/>
    <w:rsid w:val="00E95422"/>
    <w:rsid w:val="00EA0A51"/>
    <w:rsid w:val="00EA0F9D"/>
    <w:rsid w:val="00EA3C3C"/>
    <w:rsid w:val="00EA6954"/>
    <w:rsid w:val="00EA72D2"/>
    <w:rsid w:val="00EB11CC"/>
    <w:rsid w:val="00EB25A5"/>
    <w:rsid w:val="00EC2FE2"/>
    <w:rsid w:val="00EC4384"/>
    <w:rsid w:val="00EC635F"/>
    <w:rsid w:val="00EC70F3"/>
    <w:rsid w:val="00EC79C3"/>
    <w:rsid w:val="00ED2B41"/>
    <w:rsid w:val="00ED5F4F"/>
    <w:rsid w:val="00ED663E"/>
    <w:rsid w:val="00ED6B07"/>
    <w:rsid w:val="00EE49B2"/>
    <w:rsid w:val="00EE701F"/>
    <w:rsid w:val="00EE7833"/>
    <w:rsid w:val="00F00604"/>
    <w:rsid w:val="00F02001"/>
    <w:rsid w:val="00F06AB5"/>
    <w:rsid w:val="00F07E8D"/>
    <w:rsid w:val="00F10105"/>
    <w:rsid w:val="00F13ABB"/>
    <w:rsid w:val="00F20EA4"/>
    <w:rsid w:val="00F25218"/>
    <w:rsid w:val="00F253ED"/>
    <w:rsid w:val="00F269B8"/>
    <w:rsid w:val="00F312C3"/>
    <w:rsid w:val="00F316EB"/>
    <w:rsid w:val="00F31845"/>
    <w:rsid w:val="00F3216C"/>
    <w:rsid w:val="00F32A39"/>
    <w:rsid w:val="00F363E7"/>
    <w:rsid w:val="00F3671C"/>
    <w:rsid w:val="00F402BA"/>
    <w:rsid w:val="00F43A38"/>
    <w:rsid w:val="00F52E1A"/>
    <w:rsid w:val="00F54014"/>
    <w:rsid w:val="00F56DB4"/>
    <w:rsid w:val="00F613B4"/>
    <w:rsid w:val="00F637DF"/>
    <w:rsid w:val="00F66328"/>
    <w:rsid w:val="00F6672B"/>
    <w:rsid w:val="00F66EB7"/>
    <w:rsid w:val="00F71D4E"/>
    <w:rsid w:val="00F73DDC"/>
    <w:rsid w:val="00F752EA"/>
    <w:rsid w:val="00F772AB"/>
    <w:rsid w:val="00F80428"/>
    <w:rsid w:val="00F811A8"/>
    <w:rsid w:val="00F81A6B"/>
    <w:rsid w:val="00F82DA3"/>
    <w:rsid w:val="00F90537"/>
    <w:rsid w:val="00F90CF6"/>
    <w:rsid w:val="00F9303B"/>
    <w:rsid w:val="00F976BC"/>
    <w:rsid w:val="00F97990"/>
    <w:rsid w:val="00FA1CCD"/>
    <w:rsid w:val="00FA27C7"/>
    <w:rsid w:val="00FA2C04"/>
    <w:rsid w:val="00FA33C4"/>
    <w:rsid w:val="00FA407B"/>
    <w:rsid w:val="00FA5237"/>
    <w:rsid w:val="00FA6122"/>
    <w:rsid w:val="00FB0642"/>
    <w:rsid w:val="00FB155E"/>
    <w:rsid w:val="00FB2DA7"/>
    <w:rsid w:val="00FB3ED7"/>
    <w:rsid w:val="00FB7CB5"/>
    <w:rsid w:val="00FC4A1E"/>
    <w:rsid w:val="00FD013C"/>
    <w:rsid w:val="00FD08B4"/>
    <w:rsid w:val="00FD2B11"/>
    <w:rsid w:val="00FD2C62"/>
    <w:rsid w:val="00FD7891"/>
    <w:rsid w:val="00FE2E90"/>
    <w:rsid w:val="00FE6DB1"/>
    <w:rsid w:val="00FF1E7B"/>
    <w:rsid w:val="00FF1EEE"/>
    <w:rsid w:val="00FF2677"/>
    <w:rsid w:val="00FF6433"/>
    <w:rsid w:val="00FF6ABC"/>
    <w:rsid w:val="00FF7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4D5A08"/>
  <w15:docId w15:val="{89A943C2-3FDD-44FE-BECA-0581B676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B7E"/>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5z0">
    <w:name w:val="WW8Num5z0"/>
    <w:rPr>
      <w:rFonts w:ascii="Times New Roman" w:hAnsi="Times New Roman" w:cs="Times New Roman"/>
      <w:sz w:val="24"/>
      <w:szCs w:val="24"/>
    </w:rPr>
  </w:style>
  <w:style w:type="character" w:customStyle="1" w:styleId="WW8Num6z0">
    <w:name w:val="WW8Num6z0"/>
    <w:rPr>
      <w:rFonts w:cs="Times New Roman"/>
    </w:rPr>
  </w:style>
  <w:style w:type="character" w:customStyle="1" w:styleId="1">
    <w:name w:val="Основной шрифт абзаца1"/>
  </w:style>
  <w:style w:type="character" w:customStyle="1" w:styleId="a3">
    <w:name w:val="Верхний колонтитул Знак"/>
    <w:rPr>
      <w:rFonts w:ascii="Times New Roman" w:eastAsia="Times New Roman" w:hAnsi="Times New Roman" w:cs="Times New Roman"/>
      <w:sz w:val="26"/>
      <w:szCs w:val="20"/>
    </w:rPr>
  </w:style>
  <w:style w:type="character" w:customStyle="1" w:styleId="a4">
    <w:name w:val="Основной текст Знак"/>
    <w:rPr>
      <w:rFonts w:ascii="Times New Roman" w:eastAsia="Times New Roman" w:hAnsi="Times New Roman" w:cs="Times New Roman"/>
      <w:sz w:val="28"/>
      <w:szCs w:val="28"/>
    </w:rPr>
  </w:style>
  <w:style w:type="character" w:customStyle="1" w:styleId="10">
    <w:name w:val="Основной текст Знак1"/>
    <w:rPr>
      <w:rFonts w:ascii="Times New Roman" w:hAnsi="Times New Roman" w:cs="Times New Roman"/>
      <w:spacing w:val="4"/>
      <w:sz w:val="25"/>
      <w:szCs w:val="25"/>
      <w:u w:val="none"/>
    </w:rPr>
  </w:style>
  <w:style w:type="character" w:customStyle="1" w:styleId="a5">
    <w:name w:val="Основной текст_"/>
    <w:rPr>
      <w:rFonts w:ascii="Times New Roman" w:eastAsia="Times New Roman" w:hAnsi="Times New Roman" w:cs="Times New Roman"/>
      <w:sz w:val="27"/>
      <w:szCs w:val="27"/>
      <w:shd w:val="clear" w:color="auto" w:fill="FFFFFF"/>
    </w:rPr>
  </w:style>
  <w:style w:type="character" w:customStyle="1" w:styleId="a6">
    <w:name w:val="Абзац списка Знак"/>
  </w:style>
  <w:style w:type="character" w:customStyle="1" w:styleId="a7">
    <w:name w:val="Текст выноски Знак"/>
    <w:rPr>
      <w:rFonts w:ascii="Tahoma" w:hAnsi="Tahoma" w:cs="Tahoma"/>
      <w:sz w:val="16"/>
      <w:szCs w:val="16"/>
    </w:rPr>
  </w:style>
  <w:style w:type="character" w:customStyle="1" w:styleId="a8">
    <w:name w:val="Основной текст с отступом Знак"/>
    <w:basedOn w:val="1"/>
  </w:style>
  <w:style w:type="character" w:customStyle="1" w:styleId="20">
    <w:name w:val="Основной текст с отступом 2 Знак"/>
    <w:basedOn w:val="1"/>
  </w:style>
  <w:style w:type="character" w:customStyle="1" w:styleId="3">
    <w:name w:val="Основной текст с отступом 3 Знак"/>
    <w:rPr>
      <w:sz w:val="16"/>
      <w:szCs w:val="16"/>
    </w:rPr>
  </w:style>
  <w:style w:type="character" w:customStyle="1" w:styleId="21">
    <w:name w:val="Основной текст 2 Знак"/>
    <w:basedOn w:val="1"/>
  </w:style>
  <w:style w:type="character" w:customStyle="1" w:styleId="22">
    <w:name w:val="Сноска (2)_"/>
    <w:rPr>
      <w:rFonts w:ascii="Times New Roman" w:eastAsia="Times New Roman" w:hAnsi="Times New Roman" w:cs="Times New Roman"/>
      <w:sz w:val="16"/>
      <w:szCs w:val="16"/>
      <w:shd w:val="clear" w:color="auto" w:fill="FFFFFF"/>
    </w:rPr>
  </w:style>
  <w:style w:type="character" w:customStyle="1" w:styleId="a9">
    <w:name w:val="Основной текст + Полужирный"/>
    <w:rPr>
      <w:rFonts w:ascii="Times New Roman" w:eastAsia="Times New Roman" w:hAnsi="Times New Roman" w:cs="Times New Roman"/>
      <w:b/>
      <w:bCs/>
      <w:i w:val="0"/>
      <w:iCs w:val="0"/>
      <w:caps w:val="0"/>
      <w:smallCaps w:val="0"/>
      <w:strike w:val="0"/>
      <w:dstrike w:val="0"/>
      <w:spacing w:val="0"/>
      <w:sz w:val="23"/>
      <w:szCs w:val="23"/>
      <w:shd w:val="clear" w:color="auto" w:fill="FFFFFF"/>
    </w:rPr>
  </w:style>
  <w:style w:type="character" w:customStyle="1" w:styleId="9pt">
    <w:name w:val="Основной текст + 9 pt;Полужирный"/>
    <w:rPr>
      <w:rFonts w:ascii="Times New Roman" w:eastAsia="Times New Roman" w:hAnsi="Times New Roman" w:cs="Times New Roman"/>
      <w:b/>
      <w:bCs/>
      <w:i w:val="0"/>
      <w:iCs w:val="0"/>
      <w:caps w:val="0"/>
      <w:smallCaps w:val="0"/>
      <w:strike w:val="0"/>
      <w:dstrike w:val="0"/>
      <w:spacing w:val="0"/>
      <w:sz w:val="18"/>
      <w:szCs w:val="18"/>
      <w:shd w:val="clear" w:color="auto" w:fill="FFFFFF"/>
    </w:rPr>
  </w:style>
  <w:style w:type="character" w:customStyle="1" w:styleId="12">
    <w:name w:val="Заголовок №1 (2)_"/>
    <w:rPr>
      <w:rFonts w:ascii="Times New Roman" w:eastAsia="Times New Roman" w:hAnsi="Times New Roman" w:cs="Times New Roman"/>
      <w:sz w:val="27"/>
      <w:szCs w:val="27"/>
      <w:shd w:val="clear" w:color="auto" w:fill="FFFFFF"/>
    </w:rPr>
  </w:style>
  <w:style w:type="character" w:customStyle="1" w:styleId="aa">
    <w:name w:val="Нижний колонтитул Знак"/>
    <w:basedOn w:val="1"/>
  </w:style>
  <w:style w:type="character" w:customStyle="1" w:styleId="s1">
    <w:name w:val="s1"/>
    <w:basedOn w:val="1"/>
  </w:style>
  <w:style w:type="paragraph" w:styleId="ab">
    <w:name w:val="Title"/>
    <w:basedOn w:val="a"/>
    <w:next w:val="ac"/>
    <w:pPr>
      <w:keepNext/>
      <w:spacing w:before="240" w:after="120"/>
    </w:pPr>
    <w:rPr>
      <w:rFonts w:ascii="Arial" w:eastAsia="Microsoft YaHei" w:hAnsi="Arial" w:cs="Mangal"/>
      <w:sz w:val="28"/>
      <w:szCs w:val="28"/>
    </w:rPr>
  </w:style>
  <w:style w:type="paragraph" w:styleId="ac">
    <w:name w:val="Body Text"/>
    <w:basedOn w:val="a"/>
    <w:pPr>
      <w:spacing w:after="0" w:line="240" w:lineRule="auto"/>
      <w:jc w:val="both"/>
    </w:pPr>
    <w:rPr>
      <w:rFonts w:ascii="Times New Roman" w:eastAsia="Times New Roman" w:hAnsi="Times New Roman" w:cs="Times New Roman"/>
      <w:sz w:val="28"/>
      <w:szCs w:val="28"/>
    </w:rPr>
  </w:style>
  <w:style w:type="paragraph" w:styleId="ad">
    <w:name w:val="List"/>
    <w:basedOn w:val="ac"/>
    <w:rPr>
      <w:rFonts w:cs="Mangal"/>
    </w:rPr>
  </w:style>
  <w:style w:type="paragraph" w:styleId="ae">
    <w:name w:val="caption"/>
    <w:basedOn w:val="a"/>
    <w:qFormat/>
    <w:pPr>
      <w:suppressLineNumbers/>
      <w:spacing w:before="120" w:after="120"/>
    </w:pPr>
    <w:rPr>
      <w:rFonts w:cs="Mangal"/>
      <w:i/>
      <w:iCs/>
      <w:sz w:val="24"/>
      <w:szCs w:val="24"/>
    </w:rPr>
  </w:style>
  <w:style w:type="paragraph" w:customStyle="1" w:styleId="23">
    <w:name w:val="Указатель2"/>
    <w:basedOn w:val="a"/>
    <w:pPr>
      <w:suppressLineNumbers/>
    </w:pPr>
    <w:rPr>
      <w:rFonts w:cs="Mangal"/>
    </w:rPr>
  </w:style>
  <w:style w:type="paragraph" w:customStyle="1" w:styleId="11">
    <w:name w:val="Название объекта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f">
    <w:name w:val="List Paragraph"/>
    <w:basedOn w:val="a"/>
    <w:uiPriority w:val="34"/>
    <w:qFormat/>
    <w:pPr>
      <w:ind w:left="720"/>
    </w:pPr>
  </w:style>
  <w:style w:type="paragraph" w:styleId="af0">
    <w:name w:val="header"/>
    <w:basedOn w:val="a"/>
    <w:pPr>
      <w:overflowPunct w:val="0"/>
      <w:autoSpaceDE w:val="0"/>
      <w:spacing w:after="0" w:line="240" w:lineRule="auto"/>
      <w:textAlignment w:val="baseline"/>
    </w:pPr>
    <w:rPr>
      <w:rFonts w:ascii="Times New Roman" w:eastAsia="Times New Roman" w:hAnsi="Times New Roman" w:cs="Times New Roman"/>
      <w:sz w:val="26"/>
      <w:szCs w:val="20"/>
    </w:rPr>
  </w:style>
  <w:style w:type="paragraph" w:customStyle="1" w:styleId="ConsPlusNormal">
    <w:name w:val="ConsPlusNormal"/>
    <w:link w:val="ConsPlusNormal0"/>
    <w:pPr>
      <w:suppressAutoHyphens/>
      <w:autoSpaceDE w:val="0"/>
      <w:ind w:firstLine="720"/>
    </w:pPr>
    <w:rPr>
      <w:rFonts w:ascii="Arial" w:hAnsi="Arial" w:cs="Arial"/>
      <w:lang w:eastAsia="zh-CN"/>
    </w:rPr>
  </w:style>
  <w:style w:type="paragraph" w:customStyle="1" w:styleId="14">
    <w:name w:val="Основной текст1"/>
    <w:basedOn w:val="a"/>
    <w:pPr>
      <w:shd w:val="clear" w:color="auto" w:fill="FFFFFF"/>
      <w:spacing w:after="420" w:line="0" w:lineRule="atLeast"/>
    </w:pPr>
    <w:rPr>
      <w:rFonts w:ascii="Times New Roman" w:eastAsia="Times New Roman" w:hAnsi="Times New Roman" w:cs="Times New Roman"/>
      <w:sz w:val="27"/>
      <w:szCs w:val="27"/>
    </w:rPr>
  </w:style>
  <w:style w:type="paragraph" w:customStyle="1" w:styleId="15">
    <w:name w:val="Без интервала1"/>
    <w:pPr>
      <w:suppressAutoHyphens/>
    </w:pPr>
    <w:rPr>
      <w:rFonts w:ascii="Cambria" w:eastAsia="MS Mincho" w:hAnsi="Cambria" w:cs="Cambria"/>
      <w:sz w:val="24"/>
      <w:szCs w:val="24"/>
      <w:lang w:eastAsia="zh-CN"/>
    </w:rPr>
  </w:style>
  <w:style w:type="paragraph" w:styleId="af1">
    <w:name w:val="Balloon Text"/>
    <w:basedOn w:val="a"/>
    <w:pPr>
      <w:spacing w:after="0" w:line="240" w:lineRule="auto"/>
    </w:pPr>
    <w:rPr>
      <w:rFonts w:ascii="Tahoma" w:hAnsi="Tahoma" w:cs="Tahoma"/>
      <w:sz w:val="16"/>
      <w:szCs w:val="16"/>
    </w:rPr>
  </w:style>
  <w:style w:type="paragraph" w:customStyle="1" w:styleId="ConsPlusCell">
    <w:name w:val="ConsPlusCell"/>
    <w:uiPriority w:val="99"/>
    <w:pPr>
      <w:widowControl w:val="0"/>
      <w:suppressAutoHyphens/>
      <w:autoSpaceDE w:val="0"/>
    </w:pPr>
    <w:rPr>
      <w:rFonts w:ascii="Calibri" w:hAnsi="Calibri" w:cs="Calibri"/>
      <w:sz w:val="22"/>
      <w:szCs w:val="22"/>
      <w:lang w:eastAsia="zh-CN"/>
    </w:rPr>
  </w:style>
  <w:style w:type="paragraph" w:customStyle="1" w:styleId="af2">
    <w:name w:val="Стиль"/>
    <w:pPr>
      <w:widowControl w:val="0"/>
      <w:suppressAutoHyphens/>
      <w:autoSpaceDE w:val="0"/>
    </w:pPr>
    <w:rPr>
      <w:sz w:val="24"/>
      <w:szCs w:val="24"/>
      <w:lang w:eastAsia="zh-CN"/>
    </w:rPr>
  </w:style>
  <w:style w:type="paragraph" w:styleId="af3">
    <w:name w:val="Body Text Indent"/>
    <w:basedOn w:val="a"/>
    <w:pPr>
      <w:spacing w:after="120"/>
      <w:ind w:left="283"/>
    </w:pPr>
  </w:style>
  <w:style w:type="paragraph" w:customStyle="1" w:styleId="210">
    <w:name w:val="Основной текст с отступом 21"/>
    <w:basedOn w:val="a"/>
    <w:pPr>
      <w:spacing w:after="120" w:line="480" w:lineRule="auto"/>
      <w:ind w:left="283"/>
    </w:pPr>
  </w:style>
  <w:style w:type="paragraph" w:customStyle="1" w:styleId="31">
    <w:name w:val="Основной текст с отступом 31"/>
    <w:basedOn w:val="a"/>
    <w:pPr>
      <w:spacing w:after="120"/>
      <w:ind w:left="283"/>
    </w:pPr>
    <w:rPr>
      <w:sz w:val="16"/>
      <w:szCs w:val="16"/>
    </w:rPr>
  </w:style>
  <w:style w:type="paragraph" w:customStyle="1" w:styleId="211">
    <w:name w:val="Основной текст 21"/>
    <w:basedOn w:val="a"/>
    <w:pPr>
      <w:spacing w:after="120" w:line="480" w:lineRule="auto"/>
    </w:pPr>
  </w:style>
  <w:style w:type="paragraph" w:customStyle="1" w:styleId="24">
    <w:name w:val="Сноска (2)"/>
    <w:basedOn w:val="a"/>
    <w:pPr>
      <w:shd w:val="clear" w:color="auto" w:fill="FFFFFF"/>
      <w:spacing w:after="0" w:line="0" w:lineRule="atLeast"/>
    </w:pPr>
    <w:rPr>
      <w:rFonts w:ascii="Times New Roman" w:eastAsia="Times New Roman" w:hAnsi="Times New Roman" w:cs="Times New Roman"/>
      <w:sz w:val="16"/>
      <w:szCs w:val="16"/>
    </w:rPr>
  </w:style>
  <w:style w:type="paragraph" w:customStyle="1" w:styleId="120">
    <w:name w:val="Заголовок №1 (2)"/>
    <w:basedOn w:val="a"/>
    <w:pPr>
      <w:shd w:val="clear" w:color="auto" w:fill="FFFFFF"/>
      <w:spacing w:before="180" w:after="0" w:line="221" w:lineRule="exact"/>
      <w:ind w:hanging="620"/>
    </w:pPr>
    <w:rPr>
      <w:rFonts w:ascii="Times New Roman" w:eastAsia="Times New Roman" w:hAnsi="Times New Roman" w:cs="Times New Roman"/>
      <w:sz w:val="27"/>
      <w:szCs w:val="27"/>
    </w:rPr>
  </w:style>
  <w:style w:type="paragraph" w:styleId="af4">
    <w:name w:val="footer"/>
    <w:basedOn w:val="a"/>
    <w:pPr>
      <w:spacing w:after="0" w:line="240" w:lineRule="auto"/>
    </w:pPr>
  </w:style>
  <w:style w:type="paragraph" w:customStyle="1" w:styleId="CharChar1">
    <w:name w:val="Char Char1 Знак Знак Знак"/>
    <w:basedOn w:val="a"/>
    <w:pPr>
      <w:widowControl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pPr>
      <w:spacing w:before="280" w:after="280" w:line="240" w:lineRule="auto"/>
    </w:pPr>
    <w:rPr>
      <w:rFonts w:ascii="Times New Roman" w:eastAsia="Times New Roman" w:hAnsi="Times New Roman" w:cs="Times New Roman"/>
      <w:sz w:val="24"/>
      <w:szCs w:val="24"/>
    </w:rPr>
  </w:style>
  <w:style w:type="paragraph" w:customStyle="1" w:styleId="16">
    <w:name w:val="Знак Знак Знак Знак Знак Знак Знак Знак Знак Знак1"/>
    <w:basedOn w:val="a"/>
    <w:pPr>
      <w:widowControl w:val="0"/>
      <w:spacing w:after="0" w:line="360" w:lineRule="atLeast"/>
      <w:jc w:val="both"/>
      <w:textAlignment w:val="baseline"/>
    </w:pPr>
    <w:rPr>
      <w:rFonts w:ascii="Verdana" w:eastAsia="Times New Roman" w:hAnsi="Verdana" w:cs="Verdana"/>
      <w:sz w:val="20"/>
      <w:szCs w:val="20"/>
      <w:lang w:val="en-US"/>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Iniiaiieoaeno2">
    <w:name w:val="Iniiaiie oaeno 2"/>
    <w:basedOn w:val="a"/>
    <w:rsid w:val="0067301F"/>
    <w:pPr>
      <w:spacing w:after="0" w:line="240" w:lineRule="auto"/>
      <w:ind w:firstLine="720"/>
      <w:jc w:val="both"/>
    </w:pPr>
    <w:rPr>
      <w:rFonts w:eastAsia="Times New Roman"/>
      <w:sz w:val="28"/>
      <w:szCs w:val="28"/>
    </w:rPr>
  </w:style>
  <w:style w:type="table" w:styleId="af8">
    <w:name w:val="Table Grid"/>
    <w:basedOn w:val="a1"/>
    <w:uiPriority w:val="59"/>
    <w:rsid w:val="00720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F363E7"/>
    <w:pPr>
      <w:widowControl w:val="0"/>
      <w:autoSpaceDE w:val="0"/>
      <w:autoSpaceDN w:val="0"/>
      <w:adjustRightInd w:val="0"/>
    </w:pPr>
    <w:rPr>
      <w:rFonts w:ascii="Arial" w:hAnsi="Arial" w:cs="Arial"/>
      <w:b/>
      <w:bCs/>
    </w:rPr>
  </w:style>
  <w:style w:type="character" w:customStyle="1" w:styleId="ConsPlusNormal0">
    <w:name w:val="ConsPlusNormal Знак"/>
    <w:link w:val="ConsPlusNormal"/>
    <w:locked/>
    <w:rsid w:val="008F6288"/>
    <w:rPr>
      <w:rFonts w:ascii="Arial" w:hAnsi="Arial" w:cs="Arial"/>
      <w:lang w:eastAsia="zh-CN"/>
    </w:rPr>
  </w:style>
  <w:style w:type="character" w:styleId="af9">
    <w:name w:val="page number"/>
    <w:rsid w:val="009B4DDC"/>
  </w:style>
  <w:style w:type="character" w:styleId="afa">
    <w:name w:val="Hyperlink"/>
    <w:uiPriority w:val="99"/>
    <w:semiHidden/>
    <w:unhideWhenUsed/>
    <w:rsid w:val="00EA0F9D"/>
    <w:rPr>
      <w:color w:val="0000FF"/>
      <w:u w:val="single"/>
    </w:rPr>
  </w:style>
  <w:style w:type="paragraph" w:styleId="afb">
    <w:name w:val="Revision"/>
    <w:hidden/>
    <w:uiPriority w:val="99"/>
    <w:semiHidden/>
    <w:rsid w:val="006954EA"/>
    <w:rPr>
      <w:rFonts w:ascii="Calibri" w:eastAsia="Calibri" w:hAnsi="Calibri" w:cs="Calibri"/>
      <w:sz w:val="22"/>
      <w:szCs w:val="22"/>
      <w:lang w:eastAsia="zh-CN"/>
    </w:rPr>
  </w:style>
  <w:style w:type="character" w:styleId="afc">
    <w:name w:val="Placeholder Text"/>
    <w:basedOn w:val="a0"/>
    <w:uiPriority w:val="99"/>
    <w:semiHidden/>
    <w:rsid w:val="009B7A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040052">
      <w:bodyDiv w:val="1"/>
      <w:marLeft w:val="0"/>
      <w:marRight w:val="0"/>
      <w:marTop w:val="0"/>
      <w:marBottom w:val="0"/>
      <w:divBdr>
        <w:top w:val="none" w:sz="0" w:space="0" w:color="auto"/>
        <w:left w:val="none" w:sz="0" w:space="0" w:color="auto"/>
        <w:bottom w:val="none" w:sz="0" w:space="0" w:color="auto"/>
        <w:right w:val="none" w:sz="0" w:space="0" w:color="auto"/>
      </w:divBdr>
    </w:div>
    <w:div w:id="1129203132">
      <w:bodyDiv w:val="1"/>
      <w:marLeft w:val="0"/>
      <w:marRight w:val="0"/>
      <w:marTop w:val="0"/>
      <w:marBottom w:val="0"/>
      <w:divBdr>
        <w:top w:val="none" w:sz="0" w:space="0" w:color="auto"/>
        <w:left w:val="none" w:sz="0" w:space="0" w:color="auto"/>
        <w:bottom w:val="none" w:sz="0" w:space="0" w:color="auto"/>
        <w:right w:val="none" w:sz="0" w:space="0" w:color="auto"/>
      </w:divBdr>
      <w:divsChild>
        <w:div w:id="5442898">
          <w:marLeft w:val="0"/>
          <w:marRight w:val="0"/>
          <w:marTop w:val="192"/>
          <w:marBottom w:val="0"/>
          <w:divBdr>
            <w:top w:val="none" w:sz="0" w:space="0" w:color="auto"/>
            <w:left w:val="none" w:sz="0" w:space="0" w:color="auto"/>
            <w:bottom w:val="none" w:sz="0" w:space="0" w:color="auto"/>
            <w:right w:val="none" w:sz="0" w:space="0" w:color="auto"/>
          </w:divBdr>
        </w:div>
        <w:div w:id="785081086">
          <w:marLeft w:val="0"/>
          <w:marRight w:val="0"/>
          <w:marTop w:val="192"/>
          <w:marBottom w:val="0"/>
          <w:divBdr>
            <w:top w:val="none" w:sz="0" w:space="0" w:color="auto"/>
            <w:left w:val="none" w:sz="0" w:space="0" w:color="auto"/>
            <w:bottom w:val="none" w:sz="0" w:space="0" w:color="auto"/>
            <w:right w:val="none" w:sz="0" w:space="0" w:color="auto"/>
          </w:divBdr>
        </w:div>
        <w:div w:id="1036810018">
          <w:marLeft w:val="0"/>
          <w:marRight w:val="0"/>
          <w:marTop w:val="192"/>
          <w:marBottom w:val="0"/>
          <w:divBdr>
            <w:top w:val="none" w:sz="0" w:space="0" w:color="auto"/>
            <w:left w:val="none" w:sz="0" w:space="0" w:color="auto"/>
            <w:bottom w:val="none" w:sz="0" w:space="0" w:color="auto"/>
            <w:right w:val="none" w:sz="0" w:space="0" w:color="auto"/>
          </w:divBdr>
        </w:div>
        <w:div w:id="2097708382">
          <w:marLeft w:val="0"/>
          <w:marRight w:val="0"/>
          <w:marTop w:val="192"/>
          <w:marBottom w:val="0"/>
          <w:divBdr>
            <w:top w:val="none" w:sz="0" w:space="0" w:color="auto"/>
            <w:left w:val="none" w:sz="0" w:space="0" w:color="auto"/>
            <w:bottom w:val="none" w:sz="0" w:space="0" w:color="auto"/>
            <w:right w:val="none" w:sz="0" w:space="0" w:color="auto"/>
          </w:divBdr>
        </w:div>
        <w:div w:id="2101948796">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9472117/" TargetMode="External"/><Relationship Id="rId13" Type="http://schemas.openxmlformats.org/officeDocument/2006/relationships/hyperlink" Target="consultantplus://offline/ref=1B613F7DC808A3A6BFF4731AF6C8ED2135EAFFA1CC7EB7580402F77E389DE8BAD9E33F4B73874C821D71C0SA74B" TargetMode="External"/><Relationship Id="rId18" Type="http://schemas.openxmlformats.org/officeDocument/2006/relationships/hyperlink" Target="consultantplus://offline/ref=388C492AE385604DDC164AC80F877C33C07E559951D355601992AB3F468925CE86189E2BC69D673E9C1AC8285DDEBCBA1C57F3DDB97AEFwD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499011838" TargetMode="External"/><Relationship Id="rId17" Type="http://schemas.openxmlformats.org/officeDocument/2006/relationships/hyperlink" Target="consultantplus://offline/ref=205966ACB3F6B2114D37E0F3199A02A39C45FF6338A980C52B2520A17B47E97Bw6s7D" TargetMode="External"/><Relationship Id="rId2" Type="http://schemas.openxmlformats.org/officeDocument/2006/relationships/numbering" Target="numbering.xml"/><Relationship Id="rId16" Type="http://schemas.openxmlformats.org/officeDocument/2006/relationships/hyperlink" Target="consultantplus://offline/ref=15560079EB54CE20B0F44D8F9D8F877A69A7077D87B19CD26119021325BCB091A8D5EE5FFC51963880C7CF9F7074BEBE10C63FA41904fEy3C" TargetMode="External"/><Relationship Id="rId20" Type="http://schemas.openxmlformats.org/officeDocument/2006/relationships/hyperlink" Target="consultantplus://offline/ref=C2B9D6A829570449E9C41B3474D5D685F71FE8F2B6FA136D9C4022888FFC1A13FD6DF3B0E5250720A7FA028Bg9z0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45DC0B8847AD0D7E08875D723A4010B06247ADE7CCA792A40DCEA030H6dCE" TargetMode="External"/><Relationship Id="rId5" Type="http://schemas.openxmlformats.org/officeDocument/2006/relationships/webSettings" Target="webSettings.xml"/><Relationship Id="rId15" Type="http://schemas.openxmlformats.org/officeDocument/2006/relationships/hyperlink" Target="consultantplus://offline/ref=15560079EB54CE20B0F44D8F9D8F877A69A7077D87B19CD26119021325BCB091A8D5EE5FFC51913880C7CF9F7074BEBE10C63FA41904fEy3C" TargetMode="External"/><Relationship Id="rId10" Type="http://schemas.openxmlformats.org/officeDocument/2006/relationships/hyperlink" Target="http://docs.cntd.ru/document/499011838" TargetMode="External"/><Relationship Id="rId19" Type="http://schemas.openxmlformats.org/officeDocument/2006/relationships/hyperlink" Target="consultantplus://offline/ref=432229DFD1ED34CA3FC420D2A608FCE713BD6401CBD9CD2A32C2581B8B75963666F8C062F8ECBBEEF7285FBFCF6A9C759CAF6E8F92F1b5wCD" TargetMode="External"/><Relationship Id="rId4" Type="http://schemas.openxmlformats.org/officeDocument/2006/relationships/settings" Target="settings.xml"/><Relationship Id="rId9" Type="http://schemas.openxmlformats.org/officeDocument/2006/relationships/hyperlink" Target="http://docs.cntd.ru/document/499011838" TargetMode="External"/><Relationship Id="rId14" Type="http://schemas.openxmlformats.org/officeDocument/2006/relationships/hyperlink" Target="consultantplus://offline/ref=C2B9D6A829570449E9C41B3474D5D685F71FE8F2B6FA136D9C4022888FFC1A13FD6DF3B0E5250720A6FE028Eg9zE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F5F5F-B242-4601-871D-7691E3F9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8931</Words>
  <Characters>50913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ххх</Company>
  <LinksUpToDate>false</LinksUpToDate>
  <CharactersWithSpaces>59725</CharactersWithSpaces>
  <SharedDoc>false</SharedDoc>
  <HLinks>
    <vt:vector size="126" baseType="variant">
      <vt:variant>
        <vt:i4>3211360</vt:i4>
      </vt:variant>
      <vt:variant>
        <vt:i4>60</vt:i4>
      </vt:variant>
      <vt:variant>
        <vt:i4>0</vt:i4>
      </vt:variant>
      <vt:variant>
        <vt:i4>5</vt:i4>
      </vt:variant>
      <vt:variant>
        <vt:lpwstr>consultantplus://offline/ref=C2B9D6A829570449E9C41B3474D5D685F71FE8F2B6FA136D9C4022888FFC1A13FD6DF3B0E5250720A7FA028Bg9z0D</vt:lpwstr>
      </vt:variant>
      <vt:variant>
        <vt:lpwstr/>
      </vt:variant>
      <vt:variant>
        <vt:i4>6619189</vt:i4>
      </vt:variant>
      <vt:variant>
        <vt:i4>57</vt:i4>
      </vt:variant>
      <vt:variant>
        <vt:i4>0</vt:i4>
      </vt:variant>
      <vt:variant>
        <vt:i4>5</vt:i4>
      </vt:variant>
      <vt:variant>
        <vt:lpwstr/>
      </vt:variant>
      <vt:variant>
        <vt:lpwstr>Par377</vt:lpwstr>
      </vt:variant>
      <vt:variant>
        <vt:i4>6422633</vt:i4>
      </vt:variant>
      <vt:variant>
        <vt:i4>54</vt:i4>
      </vt:variant>
      <vt:variant>
        <vt:i4>0</vt:i4>
      </vt:variant>
      <vt:variant>
        <vt:i4>5</vt:i4>
      </vt:variant>
      <vt:variant>
        <vt:lpwstr>consultantplus://offline/ref=432229DFD1ED34CA3FC420D2A608FCE713BD6401CBD9CD2A32C2581B8B75963666F8C062F8ECBBEEF7285FBFCF6A9C759CAF6E8F92F1b5wCD</vt:lpwstr>
      </vt:variant>
      <vt:variant>
        <vt:lpwstr/>
      </vt:variant>
      <vt:variant>
        <vt:i4>6619234</vt:i4>
      </vt:variant>
      <vt:variant>
        <vt:i4>51</vt:i4>
      </vt:variant>
      <vt:variant>
        <vt:i4>0</vt:i4>
      </vt:variant>
      <vt:variant>
        <vt:i4>5</vt:i4>
      </vt:variant>
      <vt:variant>
        <vt:lpwstr>consultantplus://offline/ref=388C492AE385604DDC164AC80F877C33C07E559951D355601992AB3F468925CE86189E2BC69D673E9C1AC8285DDEBCBA1C57F3DDB97AEFwDD</vt:lpwstr>
      </vt:variant>
      <vt:variant>
        <vt:lpwstr/>
      </vt:variant>
      <vt:variant>
        <vt:i4>2621548</vt:i4>
      </vt:variant>
      <vt:variant>
        <vt:i4>48</vt:i4>
      </vt:variant>
      <vt:variant>
        <vt:i4>0</vt:i4>
      </vt:variant>
      <vt:variant>
        <vt:i4>5</vt:i4>
      </vt:variant>
      <vt:variant>
        <vt:lpwstr>consultantplus://offline/ref=205966ACB3F6B2114D37E0F3199A02A39C45FF6338A980C52B2520A17B47E97Bw6s7D</vt:lpwstr>
      </vt:variant>
      <vt:variant>
        <vt:lpwstr/>
      </vt:variant>
      <vt:variant>
        <vt:i4>6946864</vt:i4>
      </vt:variant>
      <vt:variant>
        <vt:i4>45</vt:i4>
      </vt:variant>
      <vt:variant>
        <vt:i4>0</vt:i4>
      </vt:variant>
      <vt:variant>
        <vt:i4>5</vt:i4>
      </vt:variant>
      <vt:variant>
        <vt:lpwstr>consultantplus://offline/ref=15560079EB54CE20B0F44D8F9D8F877A69A7077D87B19CD26119021325BCB091A8D5EE5FFC51963880C7CF9F7074BEBE10C63FA41904fEy3C</vt:lpwstr>
      </vt:variant>
      <vt:variant>
        <vt:lpwstr/>
      </vt:variant>
      <vt:variant>
        <vt:i4>6946871</vt:i4>
      </vt:variant>
      <vt:variant>
        <vt:i4>42</vt:i4>
      </vt:variant>
      <vt:variant>
        <vt:i4>0</vt:i4>
      </vt:variant>
      <vt:variant>
        <vt:i4>5</vt:i4>
      </vt:variant>
      <vt:variant>
        <vt:lpwstr>consultantplus://offline/ref=15560079EB54CE20B0F44D8F9D8F877A69A7077D87B19CD26119021325BCB091A8D5EE5FFC51913880C7CF9F7074BEBE10C63FA41904fEy3C</vt:lpwstr>
      </vt:variant>
      <vt:variant>
        <vt:lpwstr/>
      </vt:variant>
      <vt:variant>
        <vt:i4>3801193</vt:i4>
      </vt:variant>
      <vt:variant>
        <vt:i4>39</vt:i4>
      </vt:variant>
      <vt:variant>
        <vt:i4>0</vt:i4>
      </vt:variant>
      <vt:variant>
        <vt:i4>5</vt:i4>
      </vt:variant>
      <vt:variant>
        <vt:lpwstr>consultantplus://offline/ref=EAA6C7222C129FB07F5B96C8254E464F282600FDABE0FDEC08518A273980579BC67C750F575EFE7884C318ABED99448E9FD3418A3D8F3616NBxFC</vt:lpwstr>
      </vt:variant>
      <vt:variant>
        <vt:lpwstr/>
      </vt:variant>
      <vt:variant>
        <vt:i4>3932217</vt:i4>
      </vt:variant>
      <vt:variant>
        <vt:i4>36</vt:i4>
      </vt:variant>
      <vt:variant>
        <vt:i4>0</vt:i4>
      </vt:variant>
      <vt:variant>
        <vt:i4>5</vt:i4>
      </vt:variant>
      <vt:variant>
        <vt:lpwstr>consultantplus://offline/ref=C2B9D6A829570449E9C4053962B9898AF616B7FBB3F71F3EC41424DFD0AC1C46BD2DF5E5A6610826gAzBD</vt:lpwstr>
      </vt:variant>
      <vt:variant>
        <vt:lpwstr/>
      </vt:variant>
      <vt:variant>
        <vt:i4>3211319</vt:i4>
      </vt:variant>
      <vt:variant>
        <vt:i4>33</vt:i4>
      </vt:variant>
      <vt:variant>
        <vt:i4>0</vt:i4>
      </vt:variant>
      <vt:variant>
        <vt:i4>5</vt:i4>
      </vt:variant>
      <vt:variant>
        <vt:lpwstr>consultantplus://offline/ref=C2B9D6A829570449E9C41B3474D5D685F71FE8F2B6FA136D9C4022888FFC1A13FD6DF3B0E5250720A6FE028Eg9zED</vt:lpwstr>
      </vt:variant>
      <vt:variant>
        <vt:lpwstr/>
      </vt:variant>
      <vt:variant>
        <vt:i4>3538999</vt:i4>
      </vt:variant>
      <vt:variant>
        <vt:i4>30</vt:i4>
      </vt:variant>
      <vt:variant>
        <vt:i4>0</vt:i4>
      </vt:variant>
      <vt:variant>
        <vt:i4>5</vt:i4>
      </vt:variant>
      <vt:variant>
        <vt:lpwstr>consultantplus://offline/ref=BFF0DB06AAE87E196B3C066530B0E5A3B1F850B552273081414579D14B51DCFF4AE63D10F32927901AA27CA3CD4E86736E387F7DD761j4uCC</vt:lpwstr>
      </vt:variant>
      <vt:variant>
        <vt:lpwstr/>
      </vt:variant>
      <vt:variant>
        <vt:i4>7143523</vt:i4>
      </vt:variant>
      <vt:variant>
        <vt:i4>27</vt:i4>
      </vt:variant>
      <vt:variant>
        <vt:i4>0</vt:i4>
      </vt:variant>
      <vt:variant>
        <vt:i4>5</vt:i4>
      </vt:variant>
      <vt:variant>
        <vt:lpwstr>consultantplus://offline/ref=E9A3CDECBEEA2DFD4FB3FA6AA173ED088CB6BA856F8D2DFBC9141ED232E84938AFBBB24E2C3CE8E3CB4235A53A706E2D5D8FA95102815B2Cd2q6C</vt:lpwstr>
      </vt:variant>
      <vt:variant>
        <vt:lpwstr/>
      </vt:variant>
      <vt:variant>
        <vt:i4>3211360</vt:i4>
      </vt:variant>
      <vt:variant>
        <vt:i4>24</vt:i4>
      </vt:variant>
      <vt:variant>
        <vt:i4>0</vt:i4>
      </vt:variant>
      <vt:variant>
        <vt:i4>5</vt:i4>
      </vt:variant>
      <vt:variant>
        <vt:lpwstr>consultantplus://offline/ref=C2B9D6A829570449E9C41B3474D5D685F71FE8F2B6FA136D9C4022888FFC1A13FD6DF3B0E5250720A7FA028Bg9z0D</vt:lpwstr>
      </vt:variant>
      <vt:variant>
        <vt:lpwstr/>
      </vt:variant>
      <vt:variant>
        <vt:i4>786526</vt:i4>
      </vt:variant>
      <vt:variant>
        <vt:i4>21</vt:i4>
      </vt:variant>
      <vt:variant>
        <vt:i4>0</vt:i4>
      </vt:variant>
      <vt:variant>
        <vt:i4>5</vt:i4>
      </vt:variant>
      <vt:variant>
        <vt:lpwstr>consultantplus://offline/ref=1B613F7DC808A3A6BFF4731AF6C8ED2135EAFFA1CC7EB7580402F77E389DE8BAD9E33F4B73874C821D71C0SA74B</vt:lpwstr>
      </vt:variant>
      <vt:variant>
        <vt:lpwstr/>
      </vt:variant>
      <vt:variant>
        <vt:i4>6422649</vt:i4>
      </vt:variant>
      <vt:variant>
        <vt:i4>18</vt:i4>
      </vt:variant>
      <vt:variant>
        <vt:i4>0</vt:i4>
      </vt:variant>
      <vt:variant>
        <vt:i4>5</vt:i4>
      </vt:variant>
      <vt:variant>
        <vt:lpwstr>http://docs.cntd.ru/document/499011838</vt:lpwstr>
      </vt:variant>
      <vt:variant>
        <vt:lpwstr/>
      </vt:variant>
      <vt:variant>
        <vt:i4>6422649</vt:i4>
      </vt:variant>
      <vt:variant>
        <vt:i4>15</vt:i4>
      </vt:variant>
      <vt:variant>
        <vt:i4>0</vt:i4>
      </vt:variant>
      <vt:variant>
        <vt:i4>5</vt:i4>
      </vt:variant>
      <vt:variant>
        <vt:lpwstr>http://docs.cntd.ru/document/499011838</vt:lpwstr>
      </vt:variant>
      <vt:variant>
        <vt:lpwstr/>
      </vt:variant>
      <vt:variant>
        <vt:i4>6422649</vt:i4>
      </vt:variant>
      <vt:variant>
        <vt:i4>12</vt:i4>
      </vt:variant>
      <vt:variant>
        <vt:i4>0</vt:i4>
      </vt:variant>
      <vt:variant>
        <vt:i4>5</vt:i4>
      </vt:variant>
      <vt:variant>
        <vt:lpwstr>http://docs.cntd.ru/document/499011838</vt:lpwstr>
      </vt:variant>
      <vt:variant>
        <vt:lpwstr/>
      </vt:variant>
      <vt:variant>
        <vt:i4>1835088</vt:i4>
      </vt:variant>
      <vt:variant>
        <vt:i4>9</vt:i4>
      </vt:variant>
      <vt:variant>
        <vt:i4>0</vt:i4>
      </vt:variant>
      <vt:variant>
        <vt:i4>5</vt:i4>
      </vt:variant>
      <vt:variant>
        <vt:lpwstr>consultantplus://offline/ref=8745DC0B8847AD0D7E08875D723A4010B06247ADE7CCA792A40DCEA030H6dCE</vt:lpwstr>
      </vt:variant>
      <vt:variant>
        <vt:lpwstr/>
      </vt:variant>
      <vt:variant>
        <vt:i4>6422649</vt:i4>
      </vt:variant>
      <vt:variant>
        <vt:i4>6</vt:i4>
      </vt:variant>
      <vt:variant>
        <vt:i4>0</vt:i4>
      </vt:variant>
      <vt:variant>
        <vt:i4>5</vt:i4>
      </vt:variant>
      <vt:variant>
        <vt:lpwstr>http://docs.cntd.ru/document/499011838</vt:lpwstr>
      </vt:variant>
      <vt:variant>
        <vt:lpwstr/>
      </vt:variant>
      <vt:variant>
        <vt:i4>6422649</vt:i4>
      </vt:variant>
      <vt:variant>
        <vt:i4>3</vt:i4>
      </vt:variant>
      <vt:variant>
        <vt:i4>0</vt:i4>
      </vt:variant>
      <vt:variant>
        <vt:i4>5</vt:i4>
      </vt:variant>
      <vt:variant>
        <vt:lpwstr>http://docs.cntd.ru/document/499011838</vt:lpwstr>
      </vt:variant>
      <vt:variant>
        <vt:lpwstr/>
      </vt:variant>
      <vt:variant>
        <vt:i4>6422649</vt:i4>
      </vt:variant>
      <vt:variant>
        <vt:i4>0</vt:i4>
      </vt:variant>
      <vt:variant>
        <vt:i4>0</vt:i4>
      </vt:variant>
      <vt:variant>
        <vt:i4>5</vt:i4>
      </vt:variant>
      <vt:variant>
        <vt:lpwstr>http://docs.cntd.ru/document/499011838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Bogomazuk</dc:creator>
  <cp:keywords/>
  <cp:lastModifiedBy>User</cp:lastModifiedBy>
  <cp:revision>3</cp:revision>
  <cp:lastPrinted>2024-10-25T08:31:00Z</cp:lastPrinted>
  <dcterms:created xsi:type="dcterms:W3CDTF">2024-11-20T06:22:00Z</dcterms:created>
  <dcterms:modified xsi:type="dcterms:W3CDTF">2024-11-20T06:23:00Z</dcterms:modified>
</cp:coreProperties>
</file>