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F2" w:rsidRDefault="00E507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07F2" w:rsidRDefault="00E507F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507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07F2" w:rsidRDefault="00E507F2">
            <w:pPr>
              <w:pStyle w:val="ConsPlusNormal"/>
            </w:pPr>
            <w:r>
              <w:t>5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07F2" w:rsidRDefault="00E507F2">
            <w:pPr>
              <w:pStyle w:val="ConsPlusNormal"/>
              <w:jc w:val="right"/>
            </w:pPr>
            <w:r>
              <w:t>N 287</w:t>
            </w:r>
          </w:p>
        </w:tc>
      </w:tr>
    </w:tbl>
    <w:p w:rsidR="00E507F2" w:rsidRDefault="00E507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07F2" w:rsidRDefault="00E507F2">
      <w:pPr>
        <w:pStyle w:val="ConsPlusNormal"/>
        <w:jc w:val="both"/>
      </w:pPr>
    </w:p>
    <w:p w:rsidR="00E507F2" w:rsidRDefault="00E507F2">
      <w:pPr>
        <w:pStyle w:val="ConsPlusTitle"/>
        <w:jc w:val="center"/>
      </w:pPr>
      <w:r>
        <w:t>УКАЗ</w:t>
      </w:r>
    </w:p>
    <w:p w:rsidR="00E507F2" w:rsidRDefault="00E507F2">
      <w:pPr>
        <w:pStyle w:val="ConsPlusTitle"/>
        <w:jc w:val="center"/>
      </w:pPr>
    </w:p>
    <w:p w:rsidR="00E507F2" w:rsidRDefault="00E507F2">
      <w:pPr>
        <w:pStyle w:val="ConsPlusTitle"/>
        <w:jc w:val="center"/>
      </w:pPr>
      <w:r>
        <w:t>ПРЕЗИДЕНТА РОССИЙСКОЙ ФЕДЕРАЦИИ</w:t>
      </w:r>
    </w:p>
    <w:p w:rsidR="00E507F2" w:rsidRDefault="00E507F2">
      <w:pPr>
        <w:pStyle w:val="ConsPlusTitle"/>
        <w:jc w:val="center"/>
      </w:pPr>
    </w:p>
    <w:p w:rsidR="00E507F2" w:rsidRDefault="00E507F2">
      <w:pPr>
        <w:pStyle w:val="ConsPlusTitle"/>
        <w:jc w:val="center"/>
      </w:pPr>
      <w:r>
        <w:t>О МЕРАХ</w:t>
      </w:r>
    </w:p>
    <w:p w:rsidR="00E507F2" w:rsidRDefault="00E507F2">
      <w:pPr>
        <w:pStyle w:val="ConsPlusTitle"/>
        <w:jc w:val="center"/>
      </w:pPr>
      <w:r>
        <w:t>ПО ДАЛЬНЕЙШЕМУ РАЗВИТИЮ МАЛОГО</w:t>
      </w:r>
    </w:p>
    <w:p w:rsidR="00E507F2" w:rsidRDefault="00E507F2">
      <w:pPr>
        <w:pStyle w:val="ConsPlusTitle"/>
        <w:jc w:val="center"/>
      </w:pPr>
      <w:r>
        <w:t>И СРЕДНЕГО ПРЕДПРИНИМАТЕЛЬСТВА</w:t>
      </w:r>
    </w:p>
    <w:p w:rsidR="00E507F2" w:rsidRDefault="00E507F2">
      <w:pPr>
        <w:pStyle w:val="ConsPlusNormal"/>
        <w:ind w:firstLine="540"/>
        <w:jc w:val="both"/>
      </w:pPr>
    </w:p>
    <w:p w:rsidR="00E507F2" w:rsidRDefault="00E507F2">
      <w:pPr>
        <w:pStyle w:val="ConsPlusNormal"/>
        <w:ind w:firstLine="540"/>
        <w:jc w:val="both"/>
      </w:pPr>
      <w:r>
        <w:t>В целях дальнейшего развития малого и среднего предпринимательства постановляю: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1. Принять предложения Правительства Российской Федерации: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 xml:space="preserve">а) о переименовании открытого акционерного </w:t>
      </w:r>
      <w:hyperlink r:id="rId5" w:history="1">
        <w:r>
          <w:rPr>
            <w:color w:val="0000FF"/>
          </w:rPr>
          <w:t>общества</w:t>
        </w:r>
      </w:hyperlink>
      <w:r>
        <w:t xml:space="preserve"> "Небанковская депозитно-кредитная организация "Агентство кредитных гарантий" в акционерное общество "Федеральная корпорация по развитию малого и среднего предпринимательства";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б) о сохранении 100 процентов акций акционерного общества "Федеральная корпорация по развитию малого и среднего предпринимательства" в федеральной собственности впредь до осуществления дополнительного выпуска акций и их размещения по закрытой подписке.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2. Считать основными задачами акционерного общества "Федеральная корпорация по развитию малого и среднего предпринимательства":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а) оказание финансовой, инфраструктурной, имущественной, юридической, методологической и иной поддержки субъектам малого и среднего предпринимательства;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б) привлечение денежных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в) организацию информационного, маркетингового, финансового и юридического сопровождения инвестиционных проектов, реализуемых субъектами малого и среднего предпринимательства;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г) организацию мероприятий, направленных на увеличение доли закупок (в годовом объеме) товаров, работ, услуг государственными корпорациями, государственными компаниями, хозяйственными обществами, в уставном капитале которых доля участия Российской Федерации превышает 50 процентов, и дочерними хозяйственными обществами, более 50 процентов уставного капитала которых принадлежит указанным юридическим лицам, а также иными заказчиками у субъектов малого и среднего предпринимательства;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д) осуществление оценки соответствия закупок товаров, работ, услуг требованиям законодательства Российской Федерации, предусматривающего участие субъектов малого и среднего предпринимательства в закупках;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е) обеспечение информационного взаимодействия акционерного общества "Федеральная корпорация по развитию малого и среднего предпринимательства" с органами государственной власти Российской Федерации, органами местного самоуправления, иными органами и организациями в целях оказания поддержки субъектам малого и среднего предпринимательства;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 xml:space="preserve">ж) подготовку предложений о совершенствовании мер государственной поддержки </w:t>
      </w:r>
      <w:r>
        <w:lastRenderedPageBreak/>
        <w:t>субъектов малого и среднего предпринимательства, в том числе в части, касающейся нормативно-правового регулирования в этой сфере.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3. Установить, что акционерное общество "Федеральная корпорация по развитию малого и среднего предпринимательства" размещается в здании, расположенном по адресу: г. Москва, Славянская пл., д. 4, стр. 1.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4. Согласиться с предложениями Правительства Российской Федерации: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а) об уменьшении доли Российской Федерации в уставном капитале акционерного общества "Федеральная корпорация по развитию малого и среднего предпринимательства" в результате осуществления дополнительного выпуска акций и их размещения по закрытой подписке с учетом того, что доля обыкновенных акций этого акционерного общества, находящихся в федеральной собственности, уменьшается со 100 процентов до не менее чем 50 процентов акций плюс одна акция от их общего количества;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б) о заключении между акционерным обществом "Федеральная корпорация по развитию малого и среднего предпринимательства" и государственной корпорацией "Банк развития и внешнеэкономической деятельности (Внешэкономбанк)" договора доверительного управления в отношении 100 процентов акций открытого акционерного общества "Российский Банк поддержки малого и среднего предпринимательства" с последующей оплатой этими акциями государственной корпорацией "Банк развития и внешнеэкономической деятельности (Внешэкономбанк)" дополнительно размещаемых по закрытой подписке акций акционерного общества "Федеральная корпорация по развитию малого и среднего предпринимательства".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5. Правительству Российской Федерации в месячный срок: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а) обеспечить внесение в Государственную Думу Федерального Собрания Российской Федерации проекта федерального закона, устанавливающего особенности реализации мер государственной поддержки субъектов малого и среднего предпринимательства с участием акционерного общества "Федеральная корпорация по развитию малого и среднего предпринимательства";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б) привести свои акты в соответствие с настоящим Указом.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6. Рекомендовать органам государственной власти субъектов Российской Федерации и органам местного самоуправления при участии акционерного общества "Федеральная корпорация по развитию малого и среднего предпринимательства" организовать работу по поддержке малого и среднего предпринимательства.</w:t>
      </w:r>
    </w:p>
    <w:p w:rsidR="00E507F2" w:rsidRDefault="00E507F2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:rsidR="00E507F2" w:rsidRDefault="00E507F2">
      <w:pPr>
        <w:pStyle w:val="ConsPlusNormal"/>
        <w:ind w:firstLine="540"/>
        <w:jc w:val="both"/>
      </w:pPr>
    </w:p>
    <w:p w:rsidR="00E507F2" w:rsidRDefault="00E507F2">
      <w:pPr>
        <w:pStyle w:val="ConsPlusNormal"/>
        <w:jc w:val="right"/>
      </w:pPr>
      <w:r>
        <w:t>Президент</w:t>
      </w:r>
    </w:p>
    <w:p w:rsidR="00E507F2" w:rsidRDefault="00E507F2">
      <w:pPr>
        <w:pStyle w:val="ConsPlusNormal"/>
        <w:jc w:val="right"/>
      </w:pPr>
      <w:r>
        <w:t>Российской Федерации</w:t>
      </w:r>
    </w:p>
    <w:p w:rsidR="00E507F2" w:rsidRDefault="00E507F2">
      <w:pPr>
        <w:pStyle w:val="ConsPlusNormal"/>
        <w:jc w:val="right"/>
      </w:pPr>
      <w:r>
        <w:t>В.ПУТИН</w:t>
      </w:r>
    </w:p>
    <w:p w:rsidR="00E507F2" w:rsidRDefault="00E507F2">
      <w:pPr>
        <w:pStyle w:val="ConsPlusNormal"/>
      </w:pPr>
      <w:r>
        <w:t>Москва, Кремль</w:t>
      </w:r>
    </w:p>
    <w:p w:rsidR="00E507F2" w:rsidRDefault="00E507F2">
      <w:pPr>
        <w:pStyle w:val="ConsPlusNormal"/>
        <w:spacing w:before="220"/>
      </w:pPr>
      <w:r>
        <w:t>5 июня 2015 года</w:t>
      </w:r>
    </w:p>
    <w:p w:rsidR="00E507F2" w:rsidRDefault="00E507F2">
      <w:pPr>
        <w:pStyle w:val="ConsPlusNormal"/>
        <w:spacing w:before="220"/>
      </w:pPr>
      <w:r>
        <w:t>N 287</w:t>
      </w:r>
    </w:p>
    <w:p w:rsidR="00E507F2" w:rsidRDefault="00E507F2">
      <w:pPr>
        <w:pStyle w:val="ConsPlusNormal"/>
        <w:ind w:firstLine="540"/>
        <w:jc w:val="both"/>
      </w:pPr>
    </w:p>
    <w:p w:rsidR="00E507F2" w:rsidRDefault="00E507F2">
      <w:pPr>
        <w:pStyle w:val="ConsPlusNormal"/>
        <w:ind w:firstLine="540"/>
        <w:jc w:val="both"/>
      </w:pPr>
    </w:p>
    <w:p w:rsidR="00E507F2" w:rsidRDefault="00E507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C2B" w:rsidRDefault="009D2C2B">
      <w:bookmarkStart w:id="0" w:name="_GoBack"/>
      <w:bookmarkEnd w:id="0"/>
    </w:p>
    <w:sectPr w:rsidR="009D2C2B" w:rsidSect="0055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F2"/>
    <w:rsid w:val="009D2C2B"/>
    <w:rsid w:val="00E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DEA3-5085-484B-AD80-D4075DC8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0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8848D1DA54765D590A5D77DDE9572F7C4CEBB6460F7D7258C5A2A507C015EE63890983E0BE6E130983CB17392031F9919074DF524DED43pAh3C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2021-08-20T02:33:00Z</dcterms:created>
  <dcterms:modified xsi:type="dcterms:W3CDTF">2021-08-20T02:34:00Z</dcterms:modified>
</cp:coreProperties>
</file>