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73" w:rsidRPr="000A5C73" w:rsidRDefault="000A5C73" w:rsidP="000A5C73">
      <w:pPr>
        <w:pStyle w:val="a3"/>
        <w:spacing w:before="0" w:beforeAutospacing="0" w:after="0" w:afterAutospacing="0"/>
        <w:jc w:val="center"/>
        <w:rPr>
          <w:color w:val="3B4256"/>
        </w:rPr>
      </w:pPr>
      <w:r w:rsidRPr="000A5C73">
        <w:rPr>
          <w:color w:val="000000"/>
        </w:rPr>
        <w:t>АДМИНИСТРАЦИЯ КРАСНОТУРАНСКОГО РАЙОНА</w:t>
      </w:r>
    </w:p>
    <w:p w:rsidR="000A5C73" w:rsidRPr="000A5C73" w:rsidRDefault="000A5C73" w:rsidP="000A5C73">
      <w:pPr>
        <w:pStyle w:val="a3"/>
        <w:spacing w:before="0" w:beforeAutospacing="0" w:after="0" w:afterAutospacing="0"/>
        <w:jc w:val="center"/>
        <w:rPr>
          <w:color w:val="3B4256"/>
        </w:rPr>
      </w:pPr>
      <w:r w:rsidRPr="000A5C73">
        <w:rPr>
          <w:color w:val="000000"/>
        </w:rPr>
        <w:t>КРАСНОЯРСКОГО КРАЯ</w:t>
      </w:r>
    </w:p>
    <w:p w:rsidR="000A5C73" w:rsidRPr="000A5C73" w:rsidRDefault="000A5C73" w:rsidP="000A5C73">
      <w:pPr>
        <w:pStyle w:val="a3"/>
        <w:spacing w:before="0" w:beforeAutospacing="0" w:after="0" w:afterAutospacing="0"/>
        <w:jc w:val="center"/>
        <w:rPr>
          <w:color w:val="3B4256"/>
        </w:rPr>
      </w:pPr>
      <w:r w:rsidRPr="000A5C73">
        <w:rPr>
          <w:color w:val="000000"/>
        </w:rPr>
        <w:t>ПОСТАНОВЛЕНИЕ</w:t>
      </w:r>
    </w:p>
    <w:p w:rsidR="000A5C73" w:rsidRPr="000A5C73" w:rsidRDefault="000A5C73" w:rsidP="000A5C73">
      <w:pPr>
        <w:pStyle w:val="a3"/>
        <w:spacing w:before="0" w:beforeAutospacing="0" w:after="0" w:afterAutospacing="0"/>
        <w:jc w:val="both"/>
        <w:rPr>
          <w:color w:val="3B4256"/>
        </w:rPr>
      </w:pPr>
      <w:r w:rsidRPr="000A5C73">
        <w:rPr>
          <w:color w:val="000000"/>
        </w:rPr>
        <w:t>с. Краснотуранск</w:t>
      </w:r>
    </w:p>
    <w:p w:rsidR="000A5C73" w:rsidRDefault="000A5C73" w:rsidP="000A5C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5C73">
        <w:rPr>
          <w:color w:val="000000"/>
        </w:rPr>
        <w:t>28.02.2018                                                                                                     №108-п</w:t>
      </w:r>
      <w:r>
        <w:rPr>
          <w:color w:val="000000"/>
        </w:rPr>
        <w:t xml:space="preserve"> </w:t>
      </w:r>
    </w:p>
    <w:p w:rsidR="000A5C73" w:rsidRDefault="000A5C73" w:rsidP="000A5C7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5C73" w:rsidRPr="000A5C73" w:rsidRDefault="000A5C73" w:rsidP="000A5C7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5C73" w:rsidRPr="000A5C73" w:rsidRDefault="000A5C73" w:rsidP="000A5C73">
      <w:pPr>
        <w:pStyle w:val="40"/>
        <w:spacing w:before="0" w:beforeAutospacing="0" w:after="0" w:afterAutospacing="0"/>
        <w:jc w:val="center"/>
        <w:rPr>
          <w:color w:val="3B4256"/>
        </w:rPr>
      </w:pPr>
      <w:r w:rsidRPr="000A5C73">
        <w:rPr>
          <w:color w:val="000000"/>
        </w:rPr>
        <w:t>О создании технической комиссии по определению возможности подключения к системам коммунального хозяй</w:t>
      </w:r>
      <w:bookmarkStart w:id="0" w:name="_GoBack"/>
      <w:bookmarkEnd w:id="0"/>
      <w:r w:rsidRPr="000A5C73">
        <w:rPr>
          <w:color w:val="000000"/>
        </w:rPr>
        <w:t xml:space="preserve">ства на территории муниципального образования </w:t>
      </w:r>
      <w:proofErr w:type="spellStart"/>
      <w:r w:rsidRPr="000A5C73">
        <w:rPr>
          <w:color w:val="000000"/>
        </w:rPr>
        <w:t>Краснотуранский</w:t>
      </w:r>
      <w:proofErr w:type="spellEnd"/>
      <w:r w:rsidRPr="000A5C73">
        <w:rPr>
          <w:color w:val="000000"/>
        </w:rPr>
        <w:t xml:space="preserve"> район</w:t>
      </w:r>
    </w:p>
    <w:p w:rsidR="000A5C73" w:rsidRPr="000A5C73" w:rsidRDefault="000A5C73" w:rsidP="000A5C73">
      <w:pPr>
        <w:pStyle w:val="consplusnormal"/>
        <w:spacing w:before="0" w:beforeAutospacing="0" w:after="0" w:afterAutospacing="0" w:line="390" w:lineRule="atLeast"/>
        <w:ind w:firstLine="709"/>
        <w:jc w:val="both"/>
        <w:rPr>
          <w:color w:val="3B4256"/>
        </w:rPr>
      </w:pPr>
      <w:r w:rsidRPr="000A5C73">
        <w:rPr>
          <w:color w:val="000000"/>
        </w:rPr>
        <w:t xml:space="preserve">В целях исполнения поручения Правительства Российской Федерации от 31.01.2017 №147-р, реализации плана мероприятий по реализации на территории Красноярского края «дорожной карты» по внедрению целевой модели «Подключение к системам теплоснабжения, подключение (технологическое присоединение) к централизованным системам водоснабжения и водоотведения»,  руководствуясь </w:t>
      </w:r>
      <w:proofErr w:type="spellStart"/>
      <w:r w:rsidRPr="000A5C73">
        <w:rPr>
          <w:color w:val="000000"/>
        </w:rPr>
        <w:t>ст.ст</w:t>
      </w:r>
      <w:proofErr w:type="spellEnd"/>
      <w:r w:rsidRPr="000A5C73">
        <w:rPr>
          <w:color w:val="000000"/>
        </w:rPr>
        <w:t xml:space="preserve">. 40, 43, Устава муниципального образования </w:t>
      </w:r>
      <w:proofErr w:type="spellStart"/>
      <w:r w:rsidRPr="000A5C73">
        <w:rPr>
          <w:color w:val="000000"/>
        </w:rPr>
        <w:t>Краснотуранский</w:t>
      </w:r>
      <w:proofErr w:type="spellEnd"/>
      <w:r w:rsidRPr="000A5C73">
        <w:rPr>
          <w:color w:val="000000"/>
        </w:rPr>
        <w:t xml:space="preserve"> район,</w:t>
      </w:r>
    </w:p>
    <w:p w:rsidR="000A5C73" w:rsidRPr="000A5C73" w:rsidRDefault="000A5C73" w:rsidP="000A5C73">
      <w:pPr>
        <w:pStyle w:val="consplusnormal"/>
        <w:spacing w:before="0" w:beforeAutospacing="0" w:after="0" w:afterAutospacing="0" w:line="390" w:lineRule="atLeast"/>
        <w:ind w:firstLine="709"/>
        <w:jc w:val="both"/>
        <w:rPr>
          <w:color w:val="3B4256"/>
        </w:rPr>
      </w:pPr>
      <w:r w:rsidRPr="000A5C73">
        <w:rPr>
          <w:color w:val="000000"/>
        </w:rPr>
        <w:t>ПОСТАНОВЛЯЮ: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5C73">
        <w:rPr>
          <w:color w:val="000000"/>
        </w:rPr>
        <w:t xml:space="preserve">1. Утвердить Положение о технической комиссии по определению возможности подключения к системам коммунального хозяйства на территории муниципального образования </w:t>
      </w:r>
      <w:proofErr w:type="spellStart"/>
      <w:r w:rsidRPr="000A5C73">
        <w:rPr>
          <w:color w:val="000000"/>
        </w:rPr>
        <w:t>Краснотуранский</w:t>
      </w:r>
      <w:proofErr w:type="spellEnd"/>
      <w:r w:rsidRPr="000A5C73">
        <w:rPr>
          <w:color w:val="000000"/>
        </w:rPr>
        <w:t xml:space="preserve"> район</w:t>
      </w:r>
      <w:r w:rsidRPr="000A5C73">
        <w:rPr>
          <w:color w:val="000000"/>
          <w:spacing w:val="2"/>
        </w:rPr>
        <w:t> (приложение №1).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2. </w:t>
      </w:r>
      <w:r w:rsidRPr="000A5C73">
        <w:rPr>
          <w:color w:val="000000"/>
        </w:rPr>
        <w:t>Создать техническую комиссию по определению возможности подключения к системам коммунального хозяйства на территории муниципального образования</w:t>
      </w:r>
      <w:r w:rsidRPr="000A5C73">
        <w:rPr>
          <w:color w:val="000000"/>
          <w:spacing w:val="2"/>
        </w:rPr>
        <w:t> </w:t>
      </w:r>
      <w:proofErr w:type="spellStart"/>
      <w:r w:rsidRPr="000A5C73">
        <w:rPr>
          <w:color w:val="000000"/>
          <w:spacing w:val="2"/>
        </w:rPr>
        <w:t>Краснотуранский</w:t>
      </w:r>
      <w:proofErr w:type="spellEnd"/>
      <w:r w:rsidRPr="000A5C73">
        <w:rPr>
          <w:color w:val="000000"/>
          <w:spacing w:val="2"/>
        </w:rPr>
        <w:t xml:space="preserve"> район (приложение №2).</w:t>
      </w:r>
    </w:p>
    <w:p w:rsidR="000A5C73" w:rsidRPr="000A5C73" w:rsidRDefault="000A5C73" w:rsidP="000A5C73">
      <w:pPr>
        <w:pStyle w:val="a3"/>
        <w:spacing w:before="0" w:beforeAutospacing="0" w:after="0" w:afterAutospacing="0"/>
        <w:ind w:firstLine="708"/>
        <w:jc w:val="both"/>
        <w:rPr>
          <w:color w:val="3B4256"/>
        </w:rPr>
      </w:pPr>
      <w:r w:rsidRPr="000A5C73">
        <w:rPr>
          <w:color w:val="000000"/>
        </w:rPr>
        <w:t xml:space="preserve">3. </w:t>
      </w:r>
      <w:proofErr w:type="gramStart"/>
      <w:r w:rsidRPr="000A5C73">
        <w:rPr>
          <w:color w:val="000000"/>
        </w:rPr>
        <w:t>Контроль за</w:t>
      </w:r>
      <w:proofErr w:type="gramEnd"/>
      <w:r w:rsidRPr="000A5C73">
        <w:rPr>
          <w:color w:val="000000"/>
        </w:rPr>
        <w:t xml:space="preserve"> исполнением постановления возложить заместителя главы администрации района по обеспечению жизнедеятельности района Рябова Н.А.</w:t>
      </w:r>
    </w:p>
    <w:p w:rsidR="000A5C73" w:rsidRPr="000A5C73" w:rsidRDefault="000A5C73" w:rsidP="000A5C73">
      <w:pPr>
        <w:pStyle w:val="consplusnormal"/>
        <w:spacing w:before="0" w:beforeAutospacing="0" w:after="0" w:afterAutospacing="0" w:line="390" w:lineRule="atLeast"/>
        <w:ind w:firstLine="709"/>
        <w:jc w:val="both"/>
        <w:rPr>
          <w:color w:val="3B4256"/>
        </w:rPr>
      </w:pPr>
      <w:r w:rsidRPr="000A5C73">
        <w:rPr>
          <w:color w:val="000000"/>
        </w:rPr>
        <w:t>4.                Постановление вступает в силу со дня подписания и подлежит   опубликованию в газете «Эхо Турана».</w:t>
      </w:r>
    </w:p>
    <w:p w:rsidR="000A5C73" w:rsidRPr="000A5C73" w:rsidRDefault="000A5C73" w:rsidP="000A5C73">
      <w:pPr>
        <w:pStyle w:val="consplusnormal"/>
        <w:spacing w:before="0" w:beforeAutospacing="0" w:after="0" w:afterAutospacing="0" w:line="390" w:lineRule="atLeast"/>
        <w:jc w:val="both"/>
        <w:rPr>
          <w:color w:val="3B4256"/>
        </w:rPr>
      </w:pPr>
      <w:proofErr w:type="spellStart"/>
      <w:r w:rsidRPr="000A5C73">
        <w:rPr>
          <w:color w:val="000000"/>
        </w:rPr>
        <w:t>И.о</w:t>
      </w:r>
      <w:proofErr w:type="spellEnd"/>
      <w:r w:rsidRPr="000A5C73">
        <w:rPr>
          <w:color w:val="000000"/>
        </w:rPr>
        <w:t>. главы администрации района                                                        Н.А. Рябов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Приложение № 1 к постановлению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администрации района</w:t>
      </w:r>
      <w:r w:rsidRPr="000A5C73">
        <w:rPr>
          <w:color w:val="000000"/>
          <w:spacing w:val="2"/>
        </w:rPr>
        <w:br/>
        <w:t>от 28.02.2018  №  108 -</w:t>
      </w:r>
      <w:proofErr w:type="gramStart"/>
      <w:r w:rsidRPr="000A5C73">
        <w:rPr>
          <w:color w:val="000000"/>
          <w:spacing w:val="2"/>
        </w:rPr>
        <w:t>п</w:t>
      </w:r>
      <w:proofErr w:type="gramEnd"/>
    </w:p>
    <w:p w:rsidR="000A5C73" w:rsidRPr="000A5C73" w:rsidRDefault="000A5C73" w:rsidP="000A5C73">
      <w:pPr>
        <w:pStyle w:val="20"/>
        <w:spacing w:before="0" w:beforeAutospacing="0" w:after="0" w:afterAutospacing="0"/>
        <w:jc w:val="both"/>
        <w:rPr>
          <w:color w:val="3B4256"/>
        </w:rPr>
      </w:pPr>
      <w:r w:rsidRPr="000A5C73">
        <w:rPr>
          <w:color w:val="000000"/>
        </w:rPr>
        <w:t>Положение</w:t>
      </w:r>
    </w:p>
    <w:p w:rsidR="000A5C73" w:rsidRPr="000A5C73" w:rsidRDefault="000A5C73" w:rsidP="000A5C73">
      <w:pPr>
        <w:pStyle w:val="20"/>
        <w:spacing w:before="0" w:beforeAutospacing="0" w:after="0" w:afterAutospacing="0"/>
        <w:jc w:val="both"/>
        <w:rPr>
          <w:color w:val="3B4256"/>
        </w:rPr>
      </w:pPr>
      <w:r w:rsidRPr="000A5C73">
        <w:rPr>
          <w:color w:val="000000"/>
        </w:rPr>
        <w:t>о технической комиссии по определению возможности подключения к</w:t>
      </w:r>
      <w:r w:rsidRPr="000A5C73">
        <w:rPr>
          <w:color w:val="000000"/>
        </w:rPr>
        <w:br/>
        <w:t>системам коммунального хозяйства на территории муниципального</w:t>
      </w:r>
      <w:r w:rsidRPr="000A5C73">
        <w:rPr>
          <w:color w:val="000000"/>
        </w:rPr>
        <w:br/>
        <w:t xml:space="preserve">образования </w:t>
      </w:r>
      <w:proofErr w:type="spellStart"/>
      <w:r w:rsidRPr="000A5C73">
        <w:rPr>
          <w:color w:val="000000"/>
        </w:rPr>
        <w:t>Краснотуранский</w:t>
      </w:r>
      <w:proofErr w:type="spellEnd"/>
      <w:r w:rsidRPr="000A5C73">
        <w:rPr>
          <w:color w:val="000000"/>
        </w:rPr>
        <w:t xml:space="preserve"> район</w:t>
      </w:r>
    </w:p>
    <w:p w:rsidR="000A5C73" w:rsidRPr="000A5C73" w:rsidRDefault="000A5C73" w:rsidP="000A5C73">
      <w:pPr>
        <w:pStyle w:val="50"/>
        <w:spacing w:before="0" w:beforeAutospacing="0" w:after="0" w:afterAutospacing="0"/>
        <w:ind w:left="3480"/>
        <w:jc w:val="both"/>
        <w:rPr>
          <w:color w:val="3B4256"/>
        </w:rPr>
      </w:pPr>
      <w:r w:rsidRPr="000A5C73">
        <w:rPr>
          <w:rStyle w:val="a4"/>
          <w:b w:val="0"/>
          <w:bCs w:val="0"/>
          <w:color w:val="000000"/>
        </w:rPr>
        <w:t>1.</w:t>
      </w:r>
      <w:r w:rsidRPr="000A5C73">
        <w:rPr>
          <w:color w:val="000000"/>
        </w:rPr>
        <w:t>      Общие положения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 xml:space="preserve">1.1.            Техническая комиссия по определению возможности подключения к системам коммунального хозяйства на территории муниципального образования </w:t>
      </w:r>
      <w:proofErr w:type="spellStart"/>
      <w:r w:rsidRPr="000A5C73">
        <w:rPr>
          <w:color w:val="000000"/>
        </w:rPr>
        <w:t>Краснотуранский</w:t>
      </w:r>
      <w:proofErr w:type="spellEnd"/>
      <w:r w:rsidRPr="000A5C73">
        <w:rPr>
          <w:color w:val="000000"/>
        </w:rPr>
        <w:t xml:space="preserve"> район (далее - Комиссия) является коллегиальным органом.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>1.2.   Комиссия в своей деятельности руководствуется Конституцией Российской Федерации, законодательством Российской Федерации, постановлениями и распоряжениями Правительства Российской Федерации, постановлениями и распоряжениями Правительства Красноярского края, а также настоящим Положением.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>1.3.   Комиссию возглавляет председатель комиссии. Оперативное руководство работой осуществляет заместитель председателя комиссии.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>1.4.   В состав Комиссии включаются: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>-       члены комиссии из числа сотрудников администрации;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lastRenderedPageBreak/>
        <w:t xml:space="preserve">-       члены комиссии из состава работников </w:t>
      </w:r>
      <w:proofErr w:type="spellStart"/>
      <w:r w:rsidRPr="000A5C73">
        <w:rPr>
          <w:color w:val="000000"/>
        </w:rPr>
        <w:t>ресурсоснабжающего</w:t>
      </w:r>
      <w:proofErr w:type="spellEnd"/>
      <w:r w:rsidRPr="000A5C73">
        <w:rPr>
          <w:color w:val="000000"/>
        </w:rPr>
        <w:t xml:space="preserve"> предприятия </w:t>
      </w:r>
      <w:proofErr w:type="spellStart"/>
      <w:r w:rsidRPr="000A5C73">
        <w:rPr>
          <w:color w:val="000000"/>
        </w:rPr>
        <w:t>Краснотуранского</w:t>
      </w:r>
      <w:proofErr w:type="spellEnd"/>
      <w:r w:rsidRPr="000A5C73">
        <w:rPr>
          <w:color w:val="000000"/>
        </w:rPr>
        <w:t xml:space="preserve"> района, на обслуживании которого находятся сети тепл</w:t>
      </w:r>
      <w:proofErr w:type="gramStart"/>
      <w:r w:rsidRPr="000A5C73">
        <w:rPr>
          <w:color w:val="000000"/>
        </w:rPr>
        <w:t>о-</w:t>
      </w:r>
      <w:proofErr w:type="gramEnd"/>
      <w:r w:rsidRPr="000A5C73">
        <w:rPr>
          <w:color w:val="000000"/>
        </w:rPr>
        <w:t>, электро, водоснабжения и водоотведения (далее Сети), по согласованию.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>1.5.   Состав комиссии утверждается главой администрации района.</w:t>
      </w:r>
    </w:p>
    <w:p w:rsidR="000A5C73" w:rsidRPr="000A5C73" w:rsidRDefault="000A5C73" w:rsidP="000A5C73">
      <w:pPr>
        <w:pStyle w:val="50"/>
        <w:spacing w:before="0" w:beforeAutospacing="0" w:after="0" w:afterAutospacing="0"/>
        <w:ind w:left="2320"/>
        <w:jc w:val="both"/>
        <w:rPr>
          <w:color w:val="3B4256"/>
        </w:rPr>
      </w:pPr>
      <w:r w:rsidRPr="000A5C73">
        <w:rPr>
          <w:rStyle w:val="a4"/>
          <w:b w:val="0"/>
          <w:bCs w:val="0"/>
          <w:color w:val="000000"/>
        </w:rPr>
        <w:t>2.</w:t>
      </w:r>
      <w:r w:rsidRPr="000A5C73">
        <w:rPr>
          <w:color w:val="000000"/>
        </w:rPr>
        <w:t>        Основные задачи и права Комиссии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>2.1.   Основными задачами являются: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 xml:space="preserve">2.1.1.    Сокращение этапов и сроков технологического присоединения к Сетям; принятие решений о согласовании технологического присоединения по проектам строительства линейных объектов на территории муниципального образования </w:t>
      </w:r>
      <w:proofErr w:type="spellStart"/>
      <w:r w:rsidRPr="000A5C73">
        <w:rPr>
          <w:color w:val="000000"/>
        </w:rPr>
        <w:t>Краснотуранский</w:t>
      </w:r>
      <w:proofErr w:type="spellEnd"/>
      <w:r w:rsidRPr="000A5C73">
        <w:rPr>
          <w:color w:val="000000"/>
        </w:rPr>
        <w:t xml:space="preserve"> район на основе анализа предлагаемых технических решений и технической возможности.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>2.1.2.    Заслушивание на своих заседаниях сообщений проектных организаций по вопросам разработки ПСД и строительства линейных объектов.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>2.2.         Комиссия имеет право: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40"/>
        <w:jc w:val="both"/>
        <w:rPr>
          <w:color w:val="3B4256"/>
        </w:rPr>
      </w:pPr>
      <w:r w:rsidRPr="000A5C73">
        <w:rPr>
          <w:color w:val="000000"/>
        </w:rPr>
        <w:t xml:space="preserve">2.2.1.    Вносить руководству администрации </w:t>
      </w:r>
      <w:proofErr w:type="spellStart"/>
      <w:r w:rsidRPr="000A5C73">
        <w:rPr>
          <w:color w:val="000000"/>
        </w:rPr>
        <w:t>Краснотуранского</w:t>
      </w:r>
      <w:proofErr w:type="spellEnd"/>
      <w:r w:rsidRPr="000A5C73">
        <w:rPr>
          <w:color w:val="000000"/>
        </w:rPr>
        <w:t xml:space="preserve"> района предложения по вопросам внедрения проектов и новых технологий, направленных на повышение эффективности разработки ПСД и технологического присоединения по проектам строительства линейных объектов. Целесообразность принятия технических решений предполагает исключение нанесения ущерба архитектуре города.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2.2.2.     Получать информацию от органов местного самоуправления и организаций, необходимую для решения задач, относящихся к сфере ее деятельности.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2.2.3.           Приглашать на заседания Комиссии представителей заинтересованных лиц, вопросы которых включены в повестку дня ее заседания.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2.2.4.     Привлекать в установленном порядке к работе Комиссии специалистов по рассматриваемым вопросам соответствующих структур органов исполнительной власти Красноярского края, производственных и проектных организаций.</w:t>
      </w:r>
    </w:p>
    <w:p w:rsidR="000A5C73" w:rsidRPr="000A5C73" w:rsidRDefault="000A5C73" w:rsidP="000A5C73">
      <w:pPr>
        <w:pStyle w:val="50"/>
        <w:spacing w:before="0" w:beforeAutospacing="0" w:after="0" w:afterAutospacing="0"/>
        <w:ind w:left="2880"/>
        <w:jc w:val="both"/>
        <w:rPr>
          <w:color w:val="3B4256"/>
        </w:rPr>
      </w:pPr>
      <w:r w:rsidRPr="000A5C73">
        <w:rPr>
          <w:rStyle w:val="a4"/>
          <w:b w:val="0"/>
          <w:bCs w:val="0"/>
          <w:color w:val="000000"/>
        </w:rPr>
        <w:t>3.</w:t>
      </w:r>
      <w:r w:rsidRPr="000A5C73">
        <w:rPr>
          <w:color w:val="000000"/>
        </w:rPr>
        <w:t>        Порядок работы Комиссии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3.1.   Заседания Комиссии проводятся по мере необходимости.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3.2.   Заседание Комиссии ведет председатель или его заместитель в отсутствие председателя.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3.3.   Организацию проведения заседаний Комиссии и формирование повестки заседания обеспечивает заместитель председателя.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3.4.            Заседание считается правомочным при участии в нем не менее половины численного состава членов Комиссии.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 xml:space="preserve">3.5.            Решение Комиссии о согласовании или об отказе в согласовании технологического присоединения по проектам строительства линейных объектов на территории муниципального образования </w:t>
      </w:r>
      <w:proofErr w:type="spellStart"/>
      <w:r w:rsidRPr="000A5C73">
        <w:rPr>
          <w:color w:val="000000"/>
        </w:rPr>
        <w:t>Краснотуранский</w:t>
      </w:r>
      <w:proofErr w:type="spellEnd"/>
      <w:r w:rsidRPr="000A5C73">
        <w:rPr>
          <w:color w:val="000000"/>
        </w:rPr>
        <w:t xml:space="preserve"> район принимается открытым голосованием простым большинством присутствующих ее членов.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В случае равенства голосов решающим является голос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председательствующего.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3.6.            Результаты заседания Комиссии оформляются протоколом в двух экземплярах, который подписывается председателем и членами комиссии.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 xml:space="preserve">3.7.            Один экземпляр протокола хранится у председателя, второй экземпляр направляется заказчику технологического присоединения по проекту строительства линейных объектов на территории муниципального образования </w:t>
      </w:r>
      <w:proofErr w:type="spellStart"/>
      <w:r w:rsidRPr="000A5C73">
        <w:rPr>
          <w:color w:val="000000"/>
        </w:rPr>
        <w:t>Краснотуранский</w:t>
      </w:r>
      <w:proofErr w:type="spellEnd"/>
      <w:r w:rsidRPr="000A5C73">
        <w:rPr>
          <w:color w:val="000000"/>
        </w:rPr>
        <w:t xml:space="preserve"> район в течение 3 рабочих дней со дня принятия решения.</w:t>
      </w:r>
    </w:p>
    <w:p w:rsidR="000A5C73" w:rsidRPr="000A5C73" w:rsidRDefault="000A5C73" w:rsidP="000A5C73">
      <w:pPr>
        <w:pStyle w:val="50"/>
        <w:spacing w:before="0" w:beforeAutospacing="0" w:after="0" w:afterAutospacing="0"/>
        <w:ind w:left="760"/>
        <w:jc w:val="both"/>
        <w:rPr>
          <w:color w:val="3B4256"/>
        </w:rPr>
      </w:pPr>
      <w:r w:rsidRPr="000A5C73">
        <w:rPr>
          <w:rStyle w:val="a4"/>
          <w:b w:val="0"/>
          <w:bCs w:val="0"/>
          <w:color w:val="000000"/>
        </w:rPr>
        <w:t>4.</w:t>
      </w:r>
      <w:r w:rsidRPr="000A5C73">
        <w:rPr>
          <w:color w:val="000000"/>
        </w:rPr>
        <w:t>     Основания для принятия решения об отказе в согласовании технологического присоединения по проектам строительства линейных объектов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4.1.              Несоответствие Проектной документации требованиям законодательства Российской Федерации;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lastRenderedPageBreak/>
        <w:t xml:space="preserve">4.2.   Несоответствие данных, приведенных в Проектной документации, требованиям, исключающим нанесение </w:t>
      </w:r>
      <w:proofErr w:type="gramStart"/>
      <w:r w:rsidRPr="000A5C73">
        <w:rPr>
          <w:color w:val="000000"/>
        </w:rPr>
        <w:t>ущерба</w:t>
      </w:r>
      <w:proofErr w:type="gramEnd"/>
      <w:r w:rsidRPr="000A5C73">
        <w:rPr>
          <w:color w:val="000000"/>
        </w:rPr>
        <w:t xml:space="preserve"> архитектуре населенного пункта, учитывая его статус и сохранение культурного наследия.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4.3.     Отсутствие обоснования проектных решений в отношении: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-      объема работ, сроков начала и завершения работ;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-      порядка ввода эксплуатационных объектов в работу;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-      технико-экономических показателей объекта;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>-      срока выхода на проектную мощность;</w:t>
      </w:r>
    </w:p>
    <w:p w:rsidR="000A5C73" w:rsidRPr="000A5C73" w:rsidRDefault="000A5C73" w:rsidP="000A5C73">
      <w:pPr>
        <w:pStyle w:val="20"/>
        <w:spacing w:before="0" w:beforeAutospacing="0" w:after="0" w:afterAutospacing="0"/>
        <w:ind w:firstLine="620"/>
        <w:jc w:val="both"/>
        <w:rPr>
          <w:color w:val="3B4256"/>
        </w:rPr>
      </w:pPr>
      <w:r w:rsidRPr="000A5C73">
        <w:rPr>
          <w:color w:val="000000"/>
        </w:rPr>
        <w:t xml:space="preserve">4.4.    Информация об условиях присоединения, решения Комиссии размещаются на сайте администрации </w:t>
      </w:r>
      <w:proofErr w:type="spellStart"/>
      <w:r w:rsidRPr="000A5C73">
        <w:rPr>
          <w:color w:val="000000"/>
        </w:rPr>
        <w:t>Краснотуранского</w:t>
      </w:r>
      <w:proofErr w:type="spellEnd"/>
      <w:r w:rsidRPr="000A5C73">
        <w:rPr>
          <w:color w:val="000000"/>
        </w:rPr>
        <w:t xml:space="preserve"> района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br/>
      </w:r>
      <w:r w:rsidRPr="000A5C73">
        <w:rPr>
          <w:color w:val="000000"/>
          <w:spacing w:val="2"/>
        </w:rPr>
        <w:br/>
      </w:r>
      <w:r w:rsidRPr="000A5C73">
        <w:rPr>
          <w:color w:val="000000"/>
          <w:spacing w:val="2"/>
        </w:rPr>
        <w:br/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                                                                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                                                                      Приложение № 2 к постановлению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                                                         администрации района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от 28.02.2018 № 108-п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br/>
      </w:r>
      <w:r w:rsidRPr="000A5C73">
        <w:rPr>
          <w:color w:val="000000"/>
        </w:rPr>
        <w:t>Состав технической комиссии по определению возможности</w:t>
      </w:r>
      <w:r w:rsidRPr="000A5C73">
        <w:rPr>
          <w:color w:val="000000"/>
        </w:rPr>
        <w:br/>
        <w:t>подключения к системам коммунального хозяйства на территории</w:t>
      </w:r>
      <w:r w:rsidRPr="000A5C73">
        <w:rPr>
          <w:color w:val="000000"/>
        </w:rPr>
        <w:br/>
        <w:t>муниципального образования</w:t>
      </w:r>
      <w:r w:rsidRPr="000A5C73">
        <w:rPr>
          <w:color w:val="000000"/>
          <w:spacing w:val="2"/>
        </w:rPr>
        <w:t> </w:t>
      </w:r>
      <w:proofErr w:type="spellStart"/>
      <w:r w:rsidRPr="000A5C73">
        <w:rPr>
          <w:color w:val="000000"/>
          <w:spacing w:val="2"/>
        </w:rPr>
        <w:t>Краснотуранский</w:t>
      </w:r>
      <w:proofErr w:type="spellEnd"/>
      <w:r w:rsidRPr="000A5C73">
        <w:rPr>
          <w:color w:val="000000"/>
          <w:spacing w:val="2"/>
        </w:rPr>
        <w:t xml:space="preserve"> район.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Председатель комиссии: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Рябов Н.А. - заместитель главы администрации района по обеспечению жизнедеятельности района;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Заместитель председателя комиссии: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Трусов В.А. – директор МУП «</w:t>
      </w:r>
      <w:proofErr w:type="spellStart"/>
      <w:r w:rsidRPr="000A5C73">
        <w:rPr>
          <w:color w:val="000000"/>
          <w:spacing w:val="2"/>
        </w:rPr>
        <w:t>Краснотуранское</w:t>
      </w:r>
      <w:proofErr w:type="spellEnd"/>
      <w:r w:rsidRPr="000A5C73">
        <w:rPr>
          <w:color w:val="000000"/>
          <w:spacing w:val="2"/>
        </w:rPr>
        <w:t xml:space="preserve"> РМППЖКХ» (по согласованию);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Члены комиссии: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proofErr w:type="spellStart"/>
      <w:r w:rsidRPr="000A5C73">
        <w:rPr>
          <w:color w:val="000000"/>
          <w:spacing w:val="2"/>
        </w:rPr>
        <w:t>Вакенгут</w:t>
      </w:r>
      <w:proofErr w:type="spellEnd"/>
      <w:r w:rsidRPr="000A5C73">
        <w:rPr>
          <w:color w:val="000000"/>
          <w:spacing w:val="2"/>
        </w:rPr>
        <w:t xml:space="preserve"> Е.Г. – директор МКУ «Служба заказчика  </w:t>
      </w:r>
      <w:proofErr w:type="spellStart"/>
      <w:r w:rsidRPr="000A5C73">
        <w:rPr>
          <w:color w:val="000000"/>
          <w:spacing w:val="2"/>
        </w:rPr>
        <w:t>Краснотуранского</w:t>
      </w:r>
      <w:proofErr w:type="spellEnd"/>
      <w:r w:rsidRPr="000A5C73">
        <w:rPr>
          <w:color w:val="000000"/>
          <w:spacing w:val="2"/>
        </w:rPr>
        <w:t xml:space="preserve"> района» (по согласованию);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Никитенко С.В. – начальник отдела имущества, землепользования и землеустройства администрации  района;</w:t>
      </w:r>
    </w:p>
    <w:p w:rsidR="000A5C73" w:rsidRPr="000A5C73" w:rsidRDefault="000A5C73" w:rsidP="000A5C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0A5C73">
        <w:rPr>
          <w:color w:val="000000"/>
          <w:spacing w:val="2"/>
        </w:rPr>
        <w:t>Костяной А.Е.- главный инженер МУП «</w:t>
      </w:r>
      <w:proofErr w:type="spellStart"/>
      <w:r w:rsidRPr="000A5C73">
        <w:rPr>
          <w:color w:val="000000"/>
          <w:spacing w:val="2"/>
        </w:rPr>
        <w:t>Краснотуранское</w:t>
      </w:r>
      <w:proofErr w:type="spellEnd"/>
      <w:r w:rsidRPr="000A5C73">
        <w:rPr>
          <w:color w:val="000000"/>
          <w:spacing w:val="2"/>
        </w:rPr>
        <w:t xml:space="preserve"> РМППЖКХ» (по согласованию).</w:t>
      </w:r>
    </w:p>
    <w:p w:rsidR="000A5C73" w:rsidRPr="000A5C73" w:rsidRDefault="000A5C73" w:rsidP="000A5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5C73" w:rsidRPr="000A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73"/>
    <w:rsid w:val="000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2023-07-28T08:48:00Z</dcterms:created>
  <dcterms:modified xsi:type="dcterms:W3CDTF">2023-07-28T08:49:00Z</dcterms:modified>
</cp:coreProperties>
</file>