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34A03" w14:textId="77777777" w:rsidR="000621A4" w:rsidRPr="00862150" w:rsidRDefault="000621A4" w:rsidP="00862150">
      <w:pPr>
        <w:jc w:val="center"/>
        <w:rPr>
          <w:rFonts w:eastAsia="Calibri"/>
          <w:b/>
          <w:color w:val="auto"/>
          <w:lang w:eastAsia="en-US"/>
        </w:rPr>
      </w:pPr>
      <w:bookmarkStart w:id="0" w:name="_Hlk169001451"/>
      <w:r w:rsidRPr="00862150">
        <w:rPr>
          <w:rFonts w:eastAsia="Calibri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3EBE8EAA" wp14:editId="2F73DE36">
            <wp:simplePos x="0" y="0"/>
            <wp:positionH relativeFrom="margin">
              <wp:posOffset>2656840</wp:posOffset>
            </wp:positionH>
            <wp:positionV relativeFrom="paragraph">
              <wp:posOffset>-445135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B4509" w14:textId="77777777" w:rsidR="000621A4" w:rsidRPr="00862150" w:rsidRDefault="000621A4" w:rsidP="00862150">
      <w:pPr>
        <w:jc w:val="center"/>
        <w:rPr>
          <w:rFonts w:eastAsia="Calibri"/>
          <w:b/>
          <w:color w:val="auto"/>
          <w:lang w:eastAsia="en-US"/>
        </w:rPr>
      </w:pPr>
    </w:p>
    <w:p w14:paraId="39378DC8" w14:textId="77777777" w:rsidR="000621A4" w:rsidRPr="00862150" w:rsidRDefault="000621A4" w:rsidP="00862150">
      <w:pPr>
        <w:jc w:val="center"/>
        <w:rPr>
          <w:rFonts w:eastAsia="Calibri"/>
          <w:b/>
          <w:color w:val="auto"/>
          <w:lang w:eastAsia="en-US"/>
        </w:rPr>
      </w:pPr>
    </w:p>
    <w:p w14:paraId="790C47BC" w14:textId="77777777" w:rsidR="000621A4" w:rsidRPr="00862150" w:rsidRDefault="000621A4" w:rsidP="00862150">
      <w:pPr>
        <w:jc w:val="center"/>
        <w:rPr>
          <w:rFonts w:eastAsia="Calibri"/>
          <w:b/>
          <w:color w:val="auto"/>
          <w:lang w:eastAsia="en-US"/>
        </w:rPr>
      </w:pPr>
    </w:p>
    <w:p w14:paraId="289207EC" w14:textId="77777777" w:rsidR="000621A4" w:rsidRPr="00862150" w:rsidRDefault="000621A4" w:rsidP="00862150">
      <w:pPr>
        <w:jc w:val="center"/>
        <w:rPr>
          <w:rFonts w:eastAsia="Calibri"/>
          <w:b/>
          <w:color w:val="auto"/>
          <w:lang w:eastAsia="en-US"/>
        </w:rPr>
      </w:pPr>
    </w:p>
    <w:p w14:paraId="47242C22" w14:textId="6728F027" w:rsidR="000621A4" w:rsidRPr="00862150" w:rsidRDefault="000621A4" w:rsidP="00862150">
      <w:pPr>
        <w:jc w:val="center"/>
        <w:rPr>
          <w:rFonts w:eastAsia="Calibri"/>
          <w:b/>
          <w:color w:val="auto"/>
          <w:lang w:eastAsia="en-US"/>
        </w:rPr>
      </w:pPr>
      <w:r w:rsidRPr="00862150">
        <w:rPr>
          <w:rFonts w:eastAsia="Calibri"/>
          <w:b/>
          <w:color w:val="auto"/>
          <w:lang w:eastAsia="en-US"/>
        </w:rPr>
        <w:t>АДМИНИСТРАЦИЯ КРАСНОТУРАНСКОГО РАЙОНА</w:t>
      </w:r>
    </w:p>
    <w:p w14:paraId="51BDE13A" w14:textId="77777777" w:rsidR="000621A4" w:rsidRPr="00862150" w:rsidRDefault="000621A4" w:rsidP="00862150">
      <w:pPr>
        <w:jc w:val="center"/>
        <w:rPr>
          <w:rFonts w:eastAsia="Calibri"/>
          <w:b/>
          <w:color w:val="auto"/>
          <w:lang w:eastAsia="en-US"/>
        </w:rPr>
      </w:pPr>
      <w:r w:rsidRPr="00862150">
        <w:rPr>
          <w:rFonts w:eastAsia="Calibri"/>
          <w:b/>
          <w:color w:val="auto"/>
          <w:lang w:eastAsia="en-US"/>
        </w:rPr>
        <w:t>КРАСНОЯРСКОГО КРАЯ</w:t>
      </w:r>
    </w:p>
    <w:p w14:paraId="7C7655D8" w14:textId="77777777" w:rsidR="000621A4" w:rsidRPr="00862150" w:rsidRDefault="000621A4" w:rsidP="00862150">
      <w:pPr>
        <w:jc w:val="center"/>
        <w:rPr>
          <w:rFonts w:eastAsia="Calibri"/>
          <w:b/>
          <w:color w:val="auto"/>
          <w:lang w:eastAsia="en-US"/>
        </w:rPr>
      </w:pPr>
    </w:p>
    <w:p w14:paraId="62C82F43" w14:textId="77777777" w:rsidR="000621A4" w:rsidRPr="00862150" w:rsidRDefault="000621A4" w:rsidP="00862150">
      <w:pPr>
        <w:jc w:val="center"/>
        <w:rPr>
          <w:rFonts w:eastAsia="Calibri"/>
          <w:b/>
          <w:color w:val="auto"/>
          <w:lang w:eastAsia="en-US"/>
        </w:rPr>
      </w:pPr>
      <w:r w:rsidRPr="00862150">
        <w:rPr>
          <w:rFonts w:eastAsia="Calibri"/>
          <w:b/>
          <w:color w:val="auto"/>
          <w:lang w:eastAsia="en-US"/>
        </w:rPr>
        <w:t>П О С Т А Н О В Л Е Н И Е</w:t>
      </w:r>
    </w:p>
    <w:p w14:paraId="34C9F77B" w14:textId="77777777" w:rsidR="000621A4" w:rsidRPr="00862150" w:rsidRDefault="000621A4" w:rsidP="00862150">
      <w:pPr>
        <w:rPr>
          <w:rFonts w:eastAsia="Calibri"/>
          <w:color w:val="auto"/>
          <w:lang w:eastAsia="en-US"/>
        </w:rPr>
      </w:pPr>
    </w:p>
    <w:p w14:paraId="4327F0DE" w14:textId="59ADC5B3" w:rsidR="000621A4" w:rsidRPr="00862150" w:rsidRDefault="00862150" w:rsidP="00862150">
      <w:pPr>
        <w:rPr>
          <w:rFonts w:ascii="Calibri" w:eastAsia="Calibri" w:hAnsi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14</w:t>
      </w:r>
      <w:r w:rsidR="000621A4" w:rsidRPr="00862150">
        <w:rPr>
          <w:rFonts w:eastAsia="Calibri"/>
          <w:color w:val="auto"/>
          <w:lang w:eastAsia="en-US"/>
        </w:rPr>
        <w:t>.06.2024</w:t>
      </w:r>
      <w:r w:rsidR="000621A4" w:rsidRPr="00862150">
        <w:rPr>
          <w:rFonts w:eastAsia="Calibri"/>
          <w:color w:val="auto"/>
          <w:lang w:eastAsia="en-US"/>
        </w:rPr>
        <w:tab/>
        <w:t xml:space="preserve">       </w:t>
      </w:r>
      <w:r w:rsidR="000621A4" w:rsidRPr="00862150">
        <w:rPr>
          <w:rFonts w:eastAsia="Calibri"/>
          <w:color w:val="auto"/>
          <w:lang w:eastAsia="en-US"/>
        </w:rPr>
        <w:tab/>
      </w:r>
      <w:r w:rsidR="000621A4" w:rsidRPr="00862150">
        <w:rPr>
          <w:rFonts w:eastAsia="Calibri"/>
          <w:color w:val="auto"/>
          <w:lang w:eastAsia="en-US"/>
        </w:rPr>
        <w:tab/>
      </w:r>
      <w:r w:rsidR="000621A4" w:rsidRPr="00862150">
        <w:rPr>
          <w:rFonts w:eastAsia="Calibri"/>
          <w:color w:val="auto"/>
          <w:lang w:eastAsia="en-US"/>
        </w:rPr>
        <w:tab/>
      </w:r>
      <w:r w:rsidR="000621A4" w:rsidRPr="00862150">
        <w:rPr>
          <w:rFonts w:eastAsia="Calibri"/>
          <w:color w:val="auto"/>
          <w:sz w:val="24"/>
          <w:szCs w:val="24"/>
          <w:lang w:eastAsia="en-US"/>
        </w:rPr>
        <w:t xml:space="preserve">    с. Краснотуранск</w:t>
      </w:r>
      <w:r w:rsidR="000621A4" w:rsidRPr="00862150">
        <w:rPr>
          <w:rFonts w:ascii="Calibri" w:eastAsia="Calibri" w:hAnsi="Calibri"/>
          <w:color w:val="auto"/>
          <w:lang w:eastAsia="en-US"/>
        </w:rPr>
        <w:t xml:space="preserve">                        </w:t>
      </w:r>
      <w:r w:rsidR="000621A4" w:rsidRPr="00862150">
        <w:rPr>
          <w:rFonts w:eastAsia="Calibri"/>
          <w:color w:val="auto"/>
          <w:lang w:eastAsia="en-US"/>
        </w:rPr>
        <w:t xml:space="preserve">                № </w:t>
      </w:r>
      <w:r>
        <w:rPr>
          <w:rFonts w:eastAsia="Calibri"/>
          <w:color w:val="auto"/>
          <w:lang w:eastAsia="en-US"/>
        </w:rPr>
        <w:t>320</w:t>
      </w:r>
      <w:r w:rsidR="000621A4" w:rsidRPr="00862150">
        <w:rPr>
          <w:rFonts w:eastAsia="Calibri"/>
          <w:color w:val="auto"/>
          <w:lang w:eastAsia="en-US"/>
        </w:rPr>
        <w:t xml:space="preserve">- п                                                  </w:t>
      </w:r>
    </w:p>
    <w:p w14:paraId="6E503D8D" w14:textId="77777777" w:rsidR="000621A4" w:rsidRPr="00862150" w:rsidRDefault="000621A4" w:rsidP="00862150">
      <w:pPr>
        <w:shd w:val="clear" w:color="auto" w:fill="FFFFFF"/>
        <w:jc w:val="both"/>
        <w:rPr>
          <w:color w:val="auto"/>
        </w:rPr>
      </w:pPr>
    </w:p>
    <w:p w14:paraId="62EDFABA" w14:textId="1AE02078" w:rsidR="000621A4" w:rsidRPr="00862150" w:rsidRDefault="000621A4" w:rsidP="00862150">
      <w:pPr>
        <w:shd w:val="clear" w:color="auto" w:fill="FFFFFF"/>
        <w:jc w:val="both"/>
        <w:rPr>
          <w:color w:val="auto"/>
        </w:rPr>
      </w:pPr>
      <w:r w:rsidRPr="00862150">
        <w:rPr>
          <w:color w:val="auto"/>
        </w:rPr>
        <w:t xml:space="preserve">О создании Совета по развитию инвестиционной и предпринимательской деятельности при главе Краснотуранского района   </w:t>
      </w:r>
    </w:p>
    <w:p w14:paraId="5EB89E37" w14:textId="77777777" w:rsidR="000621A4" w:rsidRPr="00862150" w:rsidRDefault="000621A4" w:rsidP="00862150">
      <w:pPr>
        <w:shd w:val="clear" w:color="auto" w:fill="FFFFFF"/>
        <w:jc w:val="both"/>
        <w:rPr>
          <w:color w:val="auto"/>
        </w:rPr>
      </w:pPr>
    </w:p>
    <w:p w14:paraId="6B9A8C5A" w14:textId="77777777" w:rsidR="000621A4" w:rsidRPr="00862150" w:rsidRDefault="000621A4" w:rsidP="00862150">
      <w:pPr>
        <w:shd w:val="clear" w:color="auto" w:fill="FFFFFF"/>
        <w:jc w:val="both"/>
        <w:rPr>
          <w:color w:val="auto"/>
        </w:rPr>
      </w:pPr>
    </w:p>
    <w:p w14:paraId="49F8DE36" w14:textId="2575AFB7" w:rsidR="00405AE0" w:rsidRPr="00862150" w:rsidRDefault="000621A4" w:rsidP="00862150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862150">
        <w:rPr>
          <w:color w:val="auto"/>
        </w:rPr>
        <w:t xml:space="preserve">В соответствии </w:t>
      </w:r>
      <w:r w:rsidR="00405AE0" w:rsidRPr="00862150">
        <w:rPr>
          <w:color w:val="auto"/>
        </w:rPr>
        <w:t>с</w:t>
      </w:r>
      <w:r w:rsidR="00011E45" w:rsidRPr="00862150">
        <w:rPr>
          <w:color w:val="auto"/>
        </w:rPr>
        <w:t>о статьей 13 Федерального закона от 24.07.2007 № 209-ФЗ «О развитии малого и среднего предпринимательства в Российской Федерации»</w:t>
      </w:r>
      <w:r w:rsidR="00405AE0" w:rsidRPr="00862150">
        <w:rPr>
          <w:color w:val="auto"/>
        </w:rPr>
        <w:t>,</w:t>
      </w:r>
      <w:r w:rsidRPr="00862150">
        <w:rPr>
          <w:color w:val="auto"/>
        </w:rPr>
        <w:t xml:space="preserve"> </w:t>
      </w:r>
      <w:r w:rsidR="003313AD" w:rsidRPr="00862150">
        <w:rPr>
          <w:bCs/>
          <w:color w:val="auto"/>
        </w:rPr>
        <w:t xml:space="preserve">в целях обеспечения согласованных действий по созданию условий для развития инвестиционной и предпринимательской деятельности на территории Краснотуранского района, </w:t>
      </w:r>
      <w:r w:rsidR="00405AE0" w:rsidRPr="00862150">
        <w:rPr>
          <w:color w:val="auto"/>
        </w:rPr>
        <w:t>руководствуясь статьями 40, 43 Устава Краснотуранского района,</w:t>
      </w:r>
    </w:p>
    <w:p w14:paraId="41D5140B" w14:textId="77777777" w:rsidR="00405AE0" w:rsidRPr="00862150" w:rsidRDefault="00405AE0" w:rsidP="00862150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862150">
        <w:rPr>
          <w:color w:val="auto"/>
        </w:rPr>
        <w:t>ПОСТАНОВЛЯЮ:</w:t>
      </w:r>
    </w:p>
    <w:p w14:paraId="57839978" w14:textId="71D294E0" w:rsidR="000621A4" w:rsidRPr="00862150" w:rsidRDefault="000621A4" w:rsidP="00862150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</w:pPr>
      <w:r w:rsidRPr="00862150">
        <w:t xml:space="preserve">Создать Совет </w:t>
      </w:r>
      <w:bookmarkStart w:id="1" w:name="_Hlk169001718"/>
      <w:r w:rsidRPr="00862150">
        <w:t>по развитию инвестиционной и предпринимательской деятельности при главе Краснотуранского района</w:t>
      </w:r>
      <w:bookmarkEnd w:id="1"/>
      <w:r w:rsidRPr="00862150">
        <w:t xml:space="preserve"> в составе согласно приложению </w:t>
      </w:r>
      <w:r w:rsidR="00862150">
        <w:t>№</w:t>
      </w:r>
      <w:r w:rsidRPr="00862150">
        <w:t xml:space="preserve"> 1.</w:t>
      </w:r>
    </w:p>
    <w:p w14:paraId="6EA37A2A" w14:textId="1737303D" w:rsidR="000621A4" w:rsidRPr="00862150" w:rsidRDefault="000621A4" w:rsidP="00862150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</w:pPr>
      <w:r w:rsidRPr="00862150">
        <w:t xml:space="preserve">Утвердить Положение о деятельности Совета по развитию инвестиционной и предпринимательской деятельности при главе Краснотуранского района согласно приложению </w:t>
      </w:r>
      <w:r w:rsidR="00862150">
        <w:t xml:space="preserve">№ </w:t>
      </w:r>
      <w:r w:rsidRPr="00862150">
        <w:t>2.</w:t>
      </w:r>
    </w:p>
    <w:p w14:paraId="4B06FA01" w14:textId="0C8966F8" w:rsidR="00C7359B" w:rsidRPr="00862150" w:rsidRDefault="00C7359B" w:rsidP="00862150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</w:pPr>
      <w:r w:rsidRPr="00862150">
        <w:t>Признать утратившим силу:</w:t>
      </w:r>
    </w:p>
    <w:p w14:paraId="1E531FD4" w14:textId="773C57C8" w:rsidR="00C7359B" w:rsidRPr="00862150" w:rsidRDefault="00862150" w:rsidP="00862150">
      <w:pPr>
        <w:pStyle w:val="a3"/>
        <w:widowControl w:val="0"/>
        <w:autoSpaceDE w:val="0"/>
        <w:autoSpaceDN w:val="0"/>
        <w:adjustRightInd w:val="0"/>
        <w:ind w:left="0" w:firstLine="709"/>
        <w:jc w:val="both"/>
      </w:pPr>
      <w:bookmarkStart w:id="2" w:name="_Hlk169003293"/>
      <w:r>
        <w:t>п</w:t>
      </w:r>
      <w:r w:rsidR="00C7359B" w:rsidRPr="00862150">
        <w:t>остановление администрации Краснотуранского района</w:t>
      </w:r>
      <w:bookmarkEnd w:id="2"/>
      <w:r w:rsidR="00C7359B" w:rsidRPr="00862150">
        <w:t xml:space="preserve"> от 10.06.2010 №</w:t>
      </w:r>
      <w:r>
        <w:t xml:space="preserve"> </w:t>
      </w:r>
      <w:r w:rsidR="00C7359B" w:rsidRPr="00862150">
        <w:t>294-п «О совете по малому и среднему предпринимательству при главе района»;</w:t>
      </w:r>
    </w:p>
    <w:p w14:paraId="7AF37DB4" w14:textId="51814E9B" w:rsidR="00210B53" w:rsidRPr="00862150" w:rsidRDefault="00862150" w:rsidP="00862150">
      <w:pPr>
        <w:pStyle w:val="a3"/>
        <w:widowControl w:val="0"/>
        <w:autoSpaceDE w:val="0"/>
        <w:autoSpaceDN w:val="0"/>
        <w:adjustRightInd w:val="0"/>
        <w:ind w:left="0" w:firstLine="709"/>
        <w:jc w:val="both"/>
      </w:pPr>
      <w:r>
        <w:t>п</w:t>
      </w:r>
      <w:r w:rsidR="00C7359B" w:rsidRPr="00862150">
        <w:t>остановление администрации Краснотуранского района от 28.03.2011 №</w:t>
      </w:r>
      <w:r>
        <w:t xml:space="preserve"> </w:t>
      </w:r>
      <w:r w:rsidR="00C7359B" w:rsidRPr="00862150">
        <w:t>175-п</w:t>
      </w:r>
      <w:r w:rsidR="00210B53" w:rsidRPr="00862150">
        <w:t xml:space="preserve"> «О внесении изменений в постановление администрации района </w:t>
      </w:r>
      <w:r>
        <w:t xml:space="preserve">         </w:t>
      </w:r>
      <w:r w:rsidR="00210B53" w:rsidRPr="00862150">
        <w:t>№ 294-п от 10.06.2010 «О Совете по малому и среднему предпринимательству при Главе администрации Краснотуранского района»;</w:t>
      </w:r>
    </w:p>
    <w:p w14:paraId="7DFCFC0B" w14:textId="0B1BF35D" w:rsidR="00210B53" w:rsidRPr="00862150" w:rsidRDefault="00862150" w:rsidP="00862150">
      <w:pPr>
        <w:pStyle w:val="a3"/>
        <w:widowControl w:val="0"/>
        <w:autoSpaceDE w:val="0"/>
        <w:autoSpaceDN w:val="0"/>
        <w:adjustRightInd w:val="0"/>
        <w:ind w:left="0" w:firstLine="709"/>
        <w:jc w:val="both"/>
      </w:pPr>
      <w:r>
        <w:t>п</w:t>
      </w:r>
      <w:r w:rsidR="00C7359B" w:rsidRPr="00862150">
        <w:t>остановление администрации Краснотуранского района от 25.05.2012 №</w:t>
      </w:r>
      <w:r>
        <w:t xml:space="preserve"> </w:t>
      </w:r>
      <w:r w:rsidR="00C7359B" w:rsidRPr="00862150">
        <w:t>341-п</w:t>
      </w:r>
      <w:r w:rsidR="00210B53" w:rsidRPr="00862150">
        <w:t xml:space="preserve"> «О внесении изменений в постановление администрации района </w:t>
      </w:r>
      <w:r>
        <w:t xml:space="preserve">               </w:t>
      </w:r>
      <w:r w:rsidR="00210B53" w:rsidRPr="00862150">
        <w:t>№ 294-п от 10.06.2010 «О Совете по малому и среднему предпринимательству при Главе администрации Краснотуранского района»;</w:t>
      </w:r>
    </w:p>
    <w:p w14:paraId="55602180" w14:textId="3235BF44" w:rsidR="00C7359B" w:rsidRPr="00862150" w:rsidRDefault="00862150" w:rsidP="00862150">
      <w:pPr>
        <w:pStyle w:val="a3"/>
        <w:widowControl w:val="0"/>
        <w:autoSpaceDE w:val="0"/>
        <w:autoSpaceDN w:val="0"/>
        <w:adjustRightInd w:val="0"/>
        <w:ind w:left="0" w:firstLine="709"/>
        <w:jc w:val="both"/>
      </w:pPr>
      <w:r>
        <w:t>п</w:t>
      </w:r>
      <w:r w:rsidR="00C7359B" w:rsidRPr="00862150">
        <w:t>остановление администрации Краснотуранского района от 13.04.2015 №</w:t>
      </w:r>
      <w:r>
        <w:t xml:space="preserve"> </w:t>
      </w:r>
      <w:r w:rsidR="00C7359B" w:rsidRPr="00862150">
        <w:t>223-п</w:t>
      </w:r>
      <w:r w:rsidR="00210B53" w:rsidRPr="00862150">
        <w:t xml:space="preserve"> «</w:t>
      </w:r>
      <w:bookmarkStart w:id="3" w:name="_Hlk169003788"/>
      <w:r w:rsidR="00210B53" w:rsidRPr="00862150">
        <w:t xml:space="preserve">О внесении изменений в постановление администрации района </w:t>
      </w:r>
      <w:r>
        <w:t xml:space="preserve">               </w:t>
      </w:r>
      <w:r w:rsidR="00210B53" w:rsidRPr="00862150">
        <w:t>№ 294-п от 10.06.2010 «О Совете по малому и среднему предпринимательству при Главе администрации Краснотуранского района»;</w:t>
      </w:r>
    </w:p>
    <w:bookmarkEnd w:id="3"/>
    <w:p w14:paraId="59029269" w14:textId="358BBF67" w:rsidR="00C7359B" w:rsidRPr="00862150" w:rsidRDefault="00862150" w:rsidP="00862150">
      <w:pPr>
        <w:pStyle w:val="a3"/>
        <w:widowControl w:val="0"/>
        <w:autoSpaceDE w:val="0"/>
        <w:autoSpaceDN w:val="0"/>
        <w:adjustRightInd w:val="0"/>
        <w:ind w:left="0" w:firstLine="709"/>
        <w:jc w:val="both"/>
      </w:pPr>
      <w:r>
        <w:lastRenderedPageBreak/>
        <w:t>п</w:t>
      </w:r>
      <w:r w:rsidR="00C7359B" w:rsidRPr="00862150">
        <w:t>остановление администрации Краснотуранского района от 09.12.2016 №</w:t>
      </w:r>
      <w:r>
        <w:t xml:space="preserve"> </w:t>
      </w:r>
      <w:r w:rsidR="00C7359B" w:rsidRPr="00862150">
        <w:t>628-п</w:t>
      </w:r>
      <w:r w:rsidR="00210B53" w:rsidRPr="00862150">
        <w:t xml:space="preserve"> «О внесении изменений в постановление администрации района </w:t>
      </w:r>
      <w:r>
        <w:t xml:space="preserve">          </w:t>
      </w:r>
      <w:r w:rsidR="00210B53" w:rsidRPr="00862150">
        <w:t>№ 294-п от 10.06.2010 «О Совете по малому и среднему предпринимательству при Главе администрации Краснотуранского района»;</w:t>
      </w:r>
    </w:p>
    <w:p w14:paraId="5F4B0398" w14:textId="3B543569" w:rsidR="00C7359B" w:rsidRPr="00862150" w:rsidRDefault="00862150" w:rsidP="00862150">
      <w:pPr>
        <w:ind w:firstLine="709"/>
        <w:jc w:val="both"/>
        <w:rPr>
          <w:color w:val="auto"/>
        </w:rPr>
      </w:pPr>
      <w:r>
        <w:rPr>
          <w:color w:val="auto"/>
        </w:rPr>
        <w:t>п</w:t>
      </w:r>
      <w:r w:rsidR="00C7359B" w:rsidRPr="00862150">
        <w:rPr>
          <w:color w:val="auto"/>
        </w:rPr>
        <w:t>остановление администрации Краснотуранского района от 19.09.2018 №</w:t>
      </w:r>
      <w:r>
        <w:rPr>
          <w:color w:val="auto"/>
        </w:rPr>
        <w:t xml:space="preserve"> </w:t>
      </w:r>
      <w:r w:rsidR="00C7359B" w:rsidRPr="00862150">
        <w:rPr>
          <w:color w:val="auto"/>
        </w:rPr>
        <w:t>541-п «О внесении изменений в постановление администрации района от 10.06.2010 № 294-п «О Совете по малому и среднему предпринимательству при главе администрации Краснотуранского района»</w:t>
      </w:r>
      <w:r w:rsidR="00210B53" w:rsidRPr="00862150">
        <w:rPr>
          <w:color w:val="auto"/>
        </w:rPr>
        <w:t>;</w:t>
      </w:r>
    </w:p>
    <w:p w14:paraId="73E27D8D" w14:textId="1CADD395" w:rsidR="00C7359B" w:rsidRPr="00862150" w:rsidRDefault="00862150" w:rsidP="00862150">
      <w:pPr>
        <w:pStyle w:val="a3"/>
        <w:widowControl w:val="0"/>
        <w:autoSpaceDE w:val="0"/>
        <w:autoSpaceDN w:val="0"/>
        <w:adjustRightInd w:val="0"/>
        <w:ind w:left="0" w:firstLine="709"/>
        <w:jc w:val="both"/>
      </w:pPr>
      <w:r>
        <w:t>п</w:t>
      </w:r>
      <w:r w:rsidR="00C7359B" w:rsidRPr="00862150">
        <w:t>остановление администрации Краснотуранского района от 18.01.2019 №</w:t>
      </w:r>
      <w:r>
        <w:t xml:space="preserve"> </w:t>
      </w:r>
      <w:r w:rsidR="00C7359B" w:rsidRPr="00862150">
        <w:t>18-п «О внесении изменений в постановление администрации района от 10.06.2010 № 294-п «О Совете по малому и среднему предпринимательству при главе администрации Краснотуранского района»</w:t>
      </w:r>
      <w:r w:rsidR="00210B53" w:rsidRPr="00862150">
        <w:t>;</w:t>
      </w:r>
    </w:p>
    <w:p w14:paraId="24EDBEFD" w14:textId="42FA43FB" w:rsidR="00C7359B" w:rsidRPr="00862150" w:rsidRDefault="00862150" w:rsidP="00862150">
      <w:pPr>
        <w:pStyle w:val="a3"/>
        <w:widowControl w:val="0"/>
        <w:autoSpaceDE w:val="0"/>
        <w:autoSpaceDN w:val="0"/>
        <w:adjustRightInd w:val="0"/>
        <w:ind w:left="0" w:firstLine="709"/>
        <w:jc w:val="both"/>
      </w:pPr>
      <w:r>
        <w:t>п</w:t>
      </w:r>
      <w:r w:rsidR="00C7359B" w:rsidRPr="00862150">
        <w:t>остановление администрации Краснотуранского района от 02.09.2020 №</w:t>
      </w:r>
      <w:r>
        <w:t xml:space="preserve"> </w:t>
      </w:r>
      <w:r w:rsidR="00C7359B" w:rsidRPr="00862150">
        <w:t>457-п «О внесении изменений в постановление администрации района от 10.06.2010 № 294-п «О Совете по малому и среднему предпринимательству при главе администрации Краснотуранского района»;</w:t>
      </w:r>
    </w:p>
    <w:p w14:paraId="3034C568" w14:textId="39A4727C" w:rsidR="00C7359B" w:rsidRPr="00862150" w:rsidRDefault="00862150" w:rsidP="00862150">
      <w:pPr>
        <w:pStyle w:val="a3"/>
        <w:widowControl w:val="0"/>
        <w:autoSpaceDE w:val="0"/>
        <w:autoSpaceDN w:val="0"/>
        <w:adjustRightInd w:val="0"/>
        <w:ind w:left="0" w:firstLine="709"/>
        <w:jc w:val="both"/>
      </w:pPr>
      <w:r>
        <w:t>п</w:t>
      </w:r>
      <w:r w:rsidR="00C7359B" w:rsidRPr="00862150">
        <w:t>остановление администрации Краснотуранского района от 28.02.2022 №</w:t>
      </w:r>
      <w:r>
        <w:t xml:space="preserve"> </w:t>
      </w:r>
      <w:r w:rsidR="00C7359B" w:rsidRPr="00862150">
        <w:t>144-п «О внесении изменений в постановление администрации района от 10.06.2010 № 294-п «О Совете по малому и среднему предпринимательству при главе администрации Краснотуранского района»;</w:t>
      </w:r>
    </w:p>
    <w:p w14:paraId="499238CD" w14:textId="033A9AE5" w:rsidR="00C7359B" w:rsidRPr="00862150" w:rsidRDefault="00862150" w:rsidP="00862150">
      <w:pPr>
        <w:pStyle w:val="a3"/>
        <w:widowControl w:val="0"/>
        <w:autoSpaceDE w:val="0"/>
        <w:autoSpaceDN w:val="0"/>
        <w:adjustRightInd w:val="0"/>
        <w:ind w:left="0" w:firstLine="709"/>
        <w:jc w:val="both"/>
      </w:pPr>
      <w:r>
        <w:t>п</w:t>
      </w:r>
      <w:r w:rsidR="00C7359B" w:rsidRPr="00862150">
        <w:t>остановление администрации Краснотуранского района от 18.01.2023 №</w:t>
      </w:r>
      <w:r>
        <w:t xml:space="preserve"> </w:t>
      </w:r>
      <w:r w:rsidR="00C7359B" w:rsidRPr="00862150">
        <w:t>26-п «О внесении изменений в постановление администрации района от 10.06.2010 № 294-п «О Совете по малому и среднему предпринимательству при главе администрации Краснотуранского района»;</w:t>
      </w:r>
    </w:p>
    <w:p w14:paraId="38A850B5" w14:textId="1961BE25" w:rsidR="00C7359B" w:rsidRPr="00862150" w:rsidRDefault="00862150" w:rsidP="00862150">
      <w:pPr>
        <w:pStyle w:val="a3"/>
        <w:widowControl w:val="0"/>
        <w:autoSpaceDE w:val="0"/>
        <w:autoSpaceDN w:val="0"/>
        <w:adjustRightInd w:val="0"/>
        <w:ind w:left="0" w:firstLine="709"/>
        <w:jc w:val="both"/>
      </w:pPr>
      <w:r>
        <w:t>п</w:t>
      </w:r>
      <w:r w:rsidR="00C7359B" w:rsidRPr="00862150">
        <w:t>остановление администрации Краснотуранского района от 09.10.2023 № 713-п «О внесении изменений в постановление администрации района от 10.06.2010 № 294-п «О Совете по малому и среднему предпринимательству при главе района».</w:t>
      </w:r>
    </w:p>
    <w:p w14:paraId="10929AD7" w14:textId="73F3E77E" w:rsidR="000621A4" w:rsidRPr="00862150" w:rsidRDefault="000621A4" w:rsidP="00862150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</w:pPr>
      <w:r w:rsidRPr="00862150">
        <w:t xml:space="preserve">Опубликовать </w:t>
      </w:r>
      <w:r w:rsidR="00405AE0" w:rsidRPr="00862150">
        <w:t>постановление на официальном интернет- портале правовой информации МО Краснотуранский р</w:t>
      </w:r>
      <w:r w:rsidR="00862150">
        <w:t xml:space="preserve">айон «Краснотуранский вестник» </w:t>
      </w:r>
      <w:r w:rsidR="00405AE0" w:rsidRPr="00862150">
        <w:t>и на официальном сайте администрации Краснотур</w:t>
      </w:r>
      <w:r w:rsidR="00862150">
        <w:t>анского района в сети Интернет.</w:t>
      </w:r>
    </w:p>
    <w:p w14:paraId="634AEE10" w14:textId="78282E55" w:rsidR="000621A4" w:rsidRPr="00862150" w:rsidRDefault="000621A4" w:rsidP="00862150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</w:pPr>
      <w:r w:rsidRPr="00862150">
        <w:t xml:space="preserve">Постановление вступает в силу </w:t>
      </w:r>
      <w:r w:rsidR="00AA2B04" w:rsidRPr="00862150">
        <w:t>со</w:t>
      </w:r>
      <w:r w:rsidRPr="00862150">
        <w:t xml:space="preserve"> дн</w:t>
      </w:r>
      <w:r w:rsidR="00AA2B04" w:rsidRPr="00862150">
        <w:t>я подписания</w:t>
      </w:r>
      <w:r w:rsidRPr="00862150">
        <w:t>.</w:t>
      </w:r>
    </w:p>
    <w:p w14:paraId="6535DF2E" w14:textId="77777777" w:rsidR="000621A4" w:rsidRPr="00862150" w:rsidRDefault="000621A4" w:rsidP="00862150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</w:rPr>
      </w:pPr>
    </w:p>
    <w:p w14:paraId="4DEFB8DC" w14:textId="77777777" w:rsidR="000621A4" w:rsidRPr="00862150" w:rsidRDefault="000621A4" w:rsidP="00862150">
      <w:pPr>
        <w:shd w:val="clear" w:color="auto" w:fill="FFFFFF"/>
        <w:rPr>
          <w:color w:val="auto"/>
        </w:rPr>
      </w:pPr>
    </w:p>
    <w:p w14:paraId="0093BCCC" w14:textId="77777777" w:rsidR="000621A4" w:rsidRPr="00862150" w:rsidRDefault="000621A4" w:rsidP="00862150">
      <w:pPr>
        <w:shd w:val="clear" w:color="auto" w:fill="FFFFFF"/>
        <w:rPr>
          <w:color w:val="auto"/>
        </w:rPr>
      </w:pPr>
      <w:r w:rsidRPr="00862150">
        <w:rPr>
          <w:color w:val="auto"/>
        </w:rPr>
        <w:t>Глава района                                                                                          О.В. Ванева</w:t>
      </w:r>
    </w:p>
    <w:p w14:paraId="70E4AB53" w14:textId="77777777" w:rsidR="000621A4" w:rsidRPr="00862150" w:rsidRDefault="000621A4" w:rsidP="00862150">
      <w:pPr>
        <w:ind w:left="4536"/>
        <w:rPr>
          <w:color w:val="auto"/>
        </w:rPr>
      </w:pPr>
    </w:p>
    <w:p w14:paraId="43403923" w14:textId="77777777" w:rsidR="000621A4" w:rsidRPr="00862150" w:rsidRDefault="000621A4" w:rsidP="00862150">
      <w:pPr>
        <w:ind w:left="4536"/>
        <w:rPr>
          <w:color w:val="auto"/>
        </w:rPr>
      </w:pPr>
    </w:p>
    <w:p w14:paraId="22D58A20" w14:textId="77777777" w:rsidR="00405AE0" w:rsidRPr="00862150" w:rsidRDefault="00405AE0" w:rsidP="00862150">
      <w:pPr>
        <w:ind w:left="4536"/>
        <w:rPr>
          <w:color w:val="auto"/>
        </w:rPr>
      </w:pPr>
    </w:p>
    <w:p w14:paraId="03C226BA" w14:textId="77777777" w:rsidR="00405AE0" w:rsidRPr="00862150" w:rsidRDefault="00405AE0" w:rsidP="00862150">
      <w:pPr>
        <w:ind w:left="4536"/>
        <w:rPr>
          <w:color w:val="auto"/>
        </w:rPr>
      </w:pPr>
    </w:p>
    <w:p w14:paraId="403241A2" w14:textId="77777777" w:rsidR="00CB2A11" w:rsidRPr="00862150" w:rsidRDefault="00CB2A11" w:rsidP="00862150">
      <w:pPr>
        <w:ind w:left="4536"/>
        <w:rPr>
          <w:color w:val="auto"/>
        </w:rPr>
      </w:pPr>
    </w:p>
    <w:p w14:paraId="7A2895A5" w14:textId="77777777" w:rsidR="00405AE0" w:rsidRPr="00862150" w:rsidRDefault="00405AE0" w:rsidP="00862150">
      <w:pPr>
        <w:ind w:left="4536"/>
        <w:rPr>
          <w:color w:val="auto"/>
        </w:rPr>
      </w:pPr>
    </w:p>
    <w:p w14:paraId="4BF4FBC9" w14:textId="77777777" w:rsidR="003313AD" w:rsidRPr="00862150" w:rsidRDefault="003313AD" w:rsidP="00862150">
      <w:pPr>
        <w:ind w:left="4536"/>
        <w:rPr>
          <w:color w:val="auto"/>
        </w:rPr>
      </w:pPr>
    </w:p>
    <w:p w14:paraId="1886AE0E" w14:textId="77777777" w:rsidR="00405AE0" w:rsidRPr="00862150" w:rsidRDefault="00405AE0" w:rsidP="00862150">
      <w:pPr>
        <w:ind w:left="4536"/>
        <w:rPr>
          <w:color w:val="auto"/>
        </w:rPr>
      </w:pPr>
    </w:p>
    <w:p w14:paraId="0212CFC0" w14:textId="11DCBCD9" w:rsidR="000621A4" w:rsidRPr="00862150" w:rsidRDefault="000621A4" w:rsidP="00862150">
      <w:pPr>
        <w:ind w:left="4536"/>
        <w:rPr>
          <w:color w:val="auto"/>
        </w:rPr>
      </w:pPr>
      <w:r w:rsidRPr="00862150">
        <w:rPr>
          <w:color w:val="auto"/>
        </w:rPr>
        <w:lastRenderedPageBreak/>
        <w:t>Приложение №1</w:t>
      </w:r>
    </w:p>
    <w:p w14:paraId="14A00B2A" w14:textId="16E33F98" w:rsidR="000621A4" w:rsidRPr="00862150" w:rsidRDefault="000621A4" w:rsidP="00862150">
      <w:pPr>
        <w:ind w:left="4536"/>
        <w:rPr>
          <w:color w:val="auto"/>
        </w:rPr>
      </w:pPr>
      <w:r w:rsidRPr="00862150">
        <w:rPr>
          <w:color w:val="auto"/>
        </w:rPr>
        <w:t xml:space="preserve">к </w:t>
      </w:r>
      <w:r w:rsidR="00862150">
        <w:rPr>
          <w:color w:val="auto"/>
        </w:rPr>
        <w:t>п</w:t>
      </w:r>
      <w:r w:rsidRPr="00862150">
        <w:rPr>
          <w:color w:val="auto"/>
        </w:rPr>
        <w:t xml:space="preserve">остановлению администрации района от </w:t>
      </w:r>
      <w:r w:rsidR="00862150">
        <w:rPr>
          <w:color w:val="auto"/>
        </w:rPr>
        <w:t>14</w:t>
      </w:r>
      <w:r w:rsidRPr="00862150">
        <w:rPr>
          <w:color w:val="auto"/>
        </w:rPr>
        <w:t xml:space="preserve">.06.2024 № </w:t>
      </w:r>
      <w:r w:rsidR="00862150">
        <w:rPr>
          <w:color w:val="auto"/>
        </w:rPr>
        <w:t>320</w:t>
      </w:r>
      <w:r w:rsidRPr="00862150">
        <w:rPr>
          <w:color w:val="auto"/>
        </w:rPr>
        <w:t>-п</w:t>
      </w:r>
    </w:p>
    <w:bookmarkEnd w:id="0"/>
    <w:p w14:paraId="165FDD80" w14:textId="77777777" w:rsidR="005E34A7" w:rsidRPr="00862150" w:rsidRDefault="005E34A7" w:rsidP="00862150">
      <w:pPr>
        <w:jc w:val="center"/>
        <w:rPr>
          <w:b/>
          <w:color w:val="auto"/>
        </w:rPr>
      </w:pPr>
    </w:p>
    <w:p w14:paraId="7A798FB2" w14:textId="77777777" w:rsidR="00405AE0" w:rsidRPr="00862150" w:rsidRDefault="00405AE0" w:rsidP="00862150">
      <w:pPr>
        <w:jc w:val="center"/>
        <w:rPr>
          <w:color w:val="auto"/>
        </w:rPr>
      </w:pPr>
      <w:r w:rsidRPr="00862150">
        <w:rPr>
          <w:color w:val="auto"/>
        </w:rPr>
        <w:t xml:space="preserve">Состав </w:t>
      </w:r>
    </w:p>
    <w:p w14:paraId="60FB8EC2" w14:textId="710F7E9F" w:rsidR="00405AE0" w:rsidRPr="00862150" w:rsidRDefault="00405AE0" w:rsidP="00862150">
      <w:pPr>
        <w:jc w:val="center"/>
        <w:rPr>
          <w:color w:val="auto"/>
        </w:rPr>
      </w:pPr>
      <w:r w:rsidRPr="00862150">
        <w:rPr>
          <w:color w:val="auto"/>
        </w:rPr>
        <w:t>Совета по развитию инвестиционной и предпринимательской деятельности при главе Краснотуранского района</w:t>
      </w:r>
    </w:p>
    <w:p w14:paraId="7499DF9A" w14:textId="77777777" w:rsidR="00405AE0" w:rsidRPr="00862150" w:rsidRDefault="00405AE0" w:rsidP="00862150">
      <w:pPr>
        <w:jc w:val="center"/>
        <w:rPr>
          <w:color w:val="auto"/>
        </w:rPr>
      </w:pPr>
    </w:p>
    <w:p w14:paraId="2DA093DA" w14:textId="77777777" w:rsidR="00405AE0" w:rsidRPr="00862150" w:rsidRDefault="00405AE0" w:rsidP="00862150">
      <w:pPr>
        <w:ind w:firstLine="567"/>
        <w:jc w:val="both"/>
        <w:rPr>
          <w:color w:val="auto"/>
        </w:rPr>
      </w:pPr>
      <w:r w:rsidRPr="00862150">
        <w:rPr>
          <w:color w:val="auto"/>
        </w:rPr>
        <w:t xml:space="preserve">Ванева Оксана Владимировна- глава района, председатель Совета; </w:t>
      </w:r>
    </w:p>
    <w:p w14:paraId="0454D0D7" w14:textId="77777777" w:rsidR="00405AE0" w:rsidRPr="00862150" w:rsidRDefault="00405AE0" w:rsidP="00862150">
      <w:pPr>
        <w:ind w:firstLine="567"/>
        <w:jc w:val="both"/>
        <w:rPr>
          <w:iCs/>
          <w:color w:val="auto"/>
        </w:rPr>
      </w:pPr>
      <w:r w:rsidRPr="00862150">
        <w:rPr>
          <w:iCs/>
          <w:color w:val="auto"/>
        </w:rPr>
        <w:t>Пермякова Ольга Романовна- заместитель главы района по экономическому развитию – инвестиционный уполномоченный, заместитель председателя Совета;</w:t>
      </w:r>
    </w:p>
    <w:p w14:paraId="44DC75E3" w14:textId="77777777" w:rsidR="00405AE0" w:rsidRPr="00862150" w:rsidRDefault="00405AE0" w:rsidP="00862150">
      <w:pPr>
        <w:ind w:firstLine="567"/>
        <w:jc w:val="both"/>
        <w:rPr>
          <w:color w:val="auto"/>
        </w:rPr>
      </w:pPr>
      <w:proofErr w:type="spellStart"/>
      <w:r w:rsidRPr="00862150">
        <w:rPr>
          <w:color w:val="auto"/>
        </w:rPr>
        <w:t>Рехлова</w:t>
      </w:r>
      <w:proofErr w:type="spellEnd"/>
      <w:r w:rsidRPr="00862150">
        <w:rPr>
          <w:color w:val="auto"/>
        </w:rPr>
        <w:t xml:space="preserve"> Ольга Ивановна – ведущий специалист отдела планирования и экономического развития администрации Краснотуранского района, секретарь Совета. </w:t>
      </w:r>
    </w:p>
    <w:p w14:paraId="58A35EA1" w14:textId="77777777" w:rsidR="00405AE0" w:rsidRPr="00862150" w:rsidRDefault="00405AE0" w:rsidP="00862150">
      <w:pPr>
        <w:jc w:val="both"/>
        <w:rPr>
          <w:color w:val="auto"/>
        </w:rPr>
      </w:pPr>
    </w:p>
    <w:p w14:paraId="0E72262D" w14:textId="77777777" w:rsidR="00405AE0" w:rsidRPr="00862150" w:rsidRDefault="00405AE0" w:rsidP="00862150">
      <w:pPr>
        <w:jc w:val="both"/>
        <w:rPr>
          <w:color w:val="auto"/>
        </w:rPr>
      </w:pPr>
      <w:r w:rsidRPr="00862150">
        <w:rPr>
          <w:bCs/>
          <w:color w:val="auto"/>
        </w:rPr>
        <w:t>Члены Совета:</w:t>
      </w:r>
      <w:r w:rsidRPr="00862150">
        <w:rPr>
          <w:color w:val="auto"/>
        </w:rPr>
        <w:t xml:space="preserve"> </w:t>
      </w:r>
    </w:p>
    <w:p w14:paraId="4C2F3E1A" w14:textId="77777777" w:rsidR="00405AE0" w:rsidRPr="00862150" w:rsidRDefault="00405AE0" w:rsidP="00862150">
      <w:pPr>
        <w:jc w:val="both"/>
        <w:rPr>
          <w:color w:val="auto"/>
        </w:rPr>
      </w:pPr>
    </w:p>
    <w:p w14:paraId="55B92B3E" w14:textId="0D4593E9" w:rsidR="00405AE0" w:rsidRPr="00862150" w:rsidRDefault="00405AE0" w:rsidP="00862150">
      <w:pPr>
        <w:numPr>
          <w:ilvl w:val="0"/>
          <w:numId w:val="14"/>
        </w:numPr>
        <w:ind w:left="0" w:firstLine="709"/>
        <w:jc w:val="both"/>
        <w:rPr>
          <w:color w:val="auto"/>
        </w:rPr>
      </w:pPr>
      <w:r w:rsidRPr="00862150">
        <w:rPr>
          <w:color w:val="auto"/>
        </w:rPr>
        <w:t>Вакенгут Евгений Геннадьевич- заместитель главы района по обеспечению жизнедеятельности района;</w:t>
      </w:r>
    </w:p>
    <w:p w14:paraId="4B6E364C" w14:textId="4E23FD4C" w:rsidR="00405AE0" w:rsidRPr="00862150" w:rsidRDefault="00405AE0" w:rsidP="00862150">
      <w:pPr>
        <w:numPr>
          <w:ilvl w:val="0"/>
          <w:numId w:val="14"/>
        </w:numPr>
        <w:ind w:left="0" w:firstLine="709"/>
        <w:jc w:val="both"/>
        <w:rPr>
          <w:color w:val="auto"/>
        </w:rPr>
      </w:pPr>
      <w:r w:rsidRPr="00862150">
        <w:rPr>
          <w:color w:val="auto"/>
        </w:rPr>
        <w:t xml:space="preserve">Резникова Галина Васильевна – начальник отдела планирования и экономического развития администрации Краснотуранского района; </w:t>
      </w:r>
    </w:p>
    <w:p w14:paraId="5E25ED0E" w14:textId="18591D2A" w:rsidR="00405AE0" w:rsidRPr="00862150" w:rsidRDefault="00405AE0" w:rsidP="00862150">
      <w:pPr>
        <w:numPr>
          <w:ilvl w:val="0"/>
          <w:numId w:val="14"/>
        </w:numPr>
        <w:ind w:left="0" w:firstLine="709"/>
        <w:jc w:val="both"/>
        <w:rPr>
          <w:color w:val="auto"/>
        </w:rPr>
      </w:pPr>
      <w:r w:rsidRPr="00862150">
        <w:rPr>
          <w:color w:val="auto"/>
        </w:rPr>
        <w:t xml:space="preserve">Никитенко Сергей Владимирович – начальник отдела имущества, землепользования и землеустройства администрации Краснотуранского района; </w:t>
      </w:r>
    </w:p>
    <w:p w14:paraId="70041E0E" w14:textId="77777777" w:rsidR="00405AE0" w:rsidRPr="00862150" w:rsidRDefault="00405AE0" w:rsidP="00862150">
      <w:pPr>
        <w:numPr>
          <w:ilvl w:val="0"/>
          <w:numId w:val="14"/>
        </w:numPr>
        <w:ind w:left="0" w:firstLine="709"/>
        <w:jc w:val="both"/>
        <w:rPr>
          <w:color w:val="auto"/>
        </w:rPr>
      </w:pPr>
      <w:proofErr w:type="spellStart"/>
      <w:r w:rsidRPr="00862150">
        <w:rPr>
          <w:color w:val="auto"/>
        </w:rPr>
        <w:t>Мерикин</w:t>
      </w:r>
      <w:proofErr w:type="spellEnd"/>
      <w:r w:rsidRPr="00862150">
        <w:rPr>
          <w:color w:val="auto"/>
        </w:rPr>
        <w:t xml:space="preserve"> Александр Олегович – председатель Краснотуранского районного Совета депутатов (по согласованию);</w:t>
      </w:r>
    </w:p>
    <w:p w14:paraId="6901F578" w14:textId="77777777" w:rsidR="00405AE0" w:rsidRPr="00862150" w:rsidRDefault="00405AE0" w:rsidP="00862150">
      <w:pPr>
        <w:numPr>
          <w:ilvl w:val="0"/>
          <w:numId w:val="14"/>
        </w:numPr>
        <w:ind w:left="0" w:firstLine="709"/>
        <w:jc w:val="both"/>
        <w:rPr>
          <w:color w:val="auto"/>
        </w:rPr>
      </w:pPr>
      <w:r w:rsidRPr="00862150">
        <w:rPr>
          <w:color w:val="auto"/>
        </w:rPr>
        <w:t xml:space="preserve">Молдованов Анатолий Леонидович- генеральный директор ООО «Эдем», представитель уполномоченного по защите прав предпринимателей в Красноярском крае (по согласованию); </w:t>
      </w:r>
    </w:p>
    <w:p w14:paraId="0B32FC80" w14:textId="6013A09A" w:rsidR="00405AE0" w:rsidRPr="00862150" w:rsidRDefault="00405AE0" w:rsidP="00862150">
      <w:pPr>
        <w:numPr>
          <w:ilvl w:val="0"/>
          <w:numId w:val="14"/>
        </w:numPr>
        <w:ind w:left="0" w:firstLine="709"/>
        <w:jc w:val="both"/>
        <w:rPr>
          <w:color w:val="auto"/>
        </w:rPr>
      </w:pPr>
      <w:r w:rsidRPr="00862150">
        <w:rPr>
          <w:color w:val="auto"/>
        </w:rPr>
        <w:t>Костяной Алексей Евгеньевич- и.о. директора МУП «Краснотуранское районное многоотраслевое производственное предприятие жилищно-коммунального хозяйства»;</w:t>
      </w:r>
    </w:p>
    <w:p w14:paraId="3E0D704D" w14:textId="77777777" w:rsidR="00405AE0" w:rsidRPr="00862150" w:rsidRDefault="00405AE0" w:rsidP="00862150">
      <w:pPr>
        <w:pStyle w:val="a3"/>
        <w:numPr>
          <w:ilvl w:val="0"/>
          <w:numId w:val="14"/>
        </w:numPr>
        <w:ind w:left="0" w:firstLine="709"/>
        <w:jc w:val="both"/>
        <w:rPr>
          <w:szCs w:val="28"/>
        </w:rPr>
      </w:pPr>
      <w:proofErr w:type="spellStart"/>
      <w:r w:rsidRPr="00862150">
        <w:rPr>
          <w:szCs w:val="28"/>
        </w:rPr>
        <w:t>Паляничка</w:t>
      </w:r>
      <w:proofErr w:type="spellEnd"/>
      <w:r w:rsidRPr="00862150">
        <w:rPr>
          <w:szCs w:val="28"/>
        </w:rPr>
        <w:t xml:space="preserve"> Владимир Григорьевич – индивидуальный предприниматель, член территориального отделения Союз промышленников и предпринимателей Красноярского края в Краснотуранском районе (по согласованию);</w:t>
      </w:r>
    </w:p>
    <w:p w14:paraId="429E4AC6" w14:textId="77777777" w:rsidR="00405AE0" w:rsidRPr="00862150" w:rsidRDefault="00405AE0" w:rsidP="00862150">
      <w:pPr>
        <w:numPr>
          <w:ilvl w:val="0"/>
          <w:numId w:val="14"/>
        </w:numPr>
        <w:ind w:left="0" w:firstLine="709"/>
        <w:jc w:val="both"/>
        <w:rPr>
          <w:color w:val="auto"/>
        </w:rPr>
      </w:pPr>
      <w:r w:rsidRPr="00862150">
        <w:rPr>
          <w:color w:val="auto"/>
        </w:rPr>
        <w:t>Кравцова Инга Владимировна – директор КГБУ «Центр занятости населения Краснотуранского района» (по согласованию);</w:t>
      </w:r>
    </w:p>
    <w:p w14:paraId="4DA767C5" w14:textId="072B17CE" w:rsidR="00405AE0" w:rsidRPr="00862150" w:rsidRDefault="006F7608" w:rsidP="00862150">
      <w:pPr>
        <w:numPr>
          <w:ilvl w:val="0"/>
          <w:numId w:val="14"/>
        </w:numPr>
        <w:ind w:left="0" w:firstLine="709"/>
        <w:jc w:val="both"/>
        <w:rPr>
          <w:color w:val="auto"/>
        </w:rPr>
      </w:pPr>
      <w:r w:rsidRPr="00862150">
        <w:rPr>
          <w:color w:val="auto"/>
        </w:rPr>
        <w:t>Дергачев Сергей Владимирович- генеральный директор АО «Тубинск»</w:t>
      </w:r>
      <w:r w:rsidR="00AA2B04" w:rsidRPr="00862150">
        <w:rPr>
          <w:color w:val="auto"/>
        </w:rPr>
        <w:t xml:space="preserve"> (по согласованию)</w:t>
      </w:r>
      <w:r w:rsidRPr="00862150">
        <w:rPr>
          <w:color w:val="auto"/>
        </w:rPr>
        <w:t>.</w:t>
      </w:r>
    </w:p>
    <w:p w14:paraId="76C131B7" w14:textId="77777777" w:rsidR="005E34A7" w:rsidRPr="00862150" w:rsidRDefault="005E34A7" w:rsidP="00862150">
      <w:pPr>
        <w:jc w:val="center"/>
        <w:rPr>
          <w:b/>
          <w:color w:val="auto"/>
        </w:rPr>
      </w:pPr>
    </w:p>
    <w:p w14:paraId="02A1464E" w14:textId="77777777" w:rsidR="000621A4" w:rsidRPr="00862150" w:rsidRDefault="000621A4" w:rsidP="00862150">
      <w:pPr>
        <w:jc w:val="center"/>
        <w:rPr>
          <w:b/>
          <w:color w:val="auto"/>
        </w:rPr>
      </w:pPr>
    </w:p>
    <w:p w14:paraId="555029AA" w14:textId="77777777" w:rsidR="006F7608" w:rsidRPr="00862150" w:rsidRDefault="006F7608" w:rsidP="00862150">
      <w:pPr>
        <w:jc w:val="center"/>
        <w:rPr>
          <w:b/>
          <w:color w:val="auto"/>
        </w:rPr>
      </w:pPr>
    </w:p>
    <w:p w14:paraId="278613FB" w14:textId="4632FADC" w:rsidR="000621A4" w:rsidRPr="00862150" w:rsidRDefault="000621A4" w:rsidP="00862150">
      <w:pPr>
        <w:ind w:left="4536"/>
        <w:rPr>
          <w:color w:val="auto"/>
        </w:rPr>
      </w:pPr>
      <w:r w:rsidRPr="00862150">
        <w:rPr>
          <w:color w:val="auto"/>
        </w:rPr>
        <w:lastRenderedPageBreak/>
        <w:t>Приложение №</w:t>
      </w:r>
      <w:r w:rsidR="005443D4">
        <w:rPr>
          <w:color w:val="auto"/>
        </w:rPr>
        <w:t xml:space="preserve"> </w:t>
      </w:r>
      <w:r w:rsidRPr="00862150">
        <w:rPr>
          <w:color w:val="auto"/>
        </w:rPr>
        <w:t>2</w:t>
      </w:r>
    </w:p>
    <w:p w14:paraId="5DB93975" w14:textId="2E6B347B" w:rsidR="000621A4" w:rsidRPr="00862150" w:rsidRDefault="000621A4" w:rsidP="00862150">
      <w:pPr>
        <w:ind w:left="4536"/>
        <w:rPr>
          <w:color w:val="auto"/>
        </w:rPr>
      </w:pPr>
      <w:r w:rsidRPr="00862150">
        <w:rPr>
          <w:color w:val="auto"/>
        </w:rPr>
        <w:t xml:space="preserve">к Постановлению администрации района от </w:t>
      </w:r>
      <w:r w:rsidR="005443D4">
        <w:rPr>
          <w:color w:val="auto"/>
        </w:rPr>
        <w:t>14</w:t>
      </w:r>
      <w:r w:rsidRPr="00862150">
        <w:rPr>
          <w:color w:val="auto"/>
        </w:rPr>
        <w:t xml:space="preserve">.06.2024 № </w:t>
      </w:r>
      <w:r w:rsidR="005443D4">
        <w:rPr>
          <w:color w:val="auto"/>
        </w:rPr>
        <w:t>320</w:t>
      </w:r>
      <w:r w:rsidRPr="00862150">
        <w:rPr>
          <w:color w:val="auto"/>
        </w:rPr>
        <w:t>-п</w:t>
      </w:r>
    </w:p>
    <w:p w14:paraId="6ED99549" w14:textId="77777777" w:rsidR="000621A4" w:rsidRPr="00862150" w:rsidRDefault="000621A4" w:rsidP="00862150">
      <w:pPr>
        <w:jc w:val="center"/>
        <w:rPr>
          <w:b/>
          <w:color w:val="auto"/>
        </w:rPr>
      </w:pPr>
    </w:p>
    <w:p w14:paraId="6C9D3EDA" w14:textId="77777777" w:rsidR="00207987" w:rsidRPr="00862150" w:rsidRDefault="00207987" w:rsidP="00862150">
      <w:pPr>
        <w:jc w:val="center"/>
        <w:rPr>
          <w:b/>
          <w:color w:val="auto"/>
        </w:rPr>
      </w:pPr>
      <w:r w:rsidRPr="00862150">
        <w:rPr>
          <w:b/>
          <w:color w:val="auto"/>
        </w:rPr>
        <w:t>ПОЛОЖЕНИЕ</w:t>
      </w:r>
    </w:p>
    <w:p w14:paraId="67811752" w14:textId="0DD5FDE6" w:rsidR="005E34A7" w:rsidRPr="00862150" w:rsidRDefault="00207987" w:rsidP="00862150">
      <w:pPr>
        <w:jc w:val="center"/>
        <w:rPr>
          <w:b/>
          <w:color w:val="auto"/>
        </w:rPr>
      </w:pPr>
      <w:r w:rsidRPr="00862150">
        <w:rPr>
          <w:b/>
          <w:color w:val="auto"/>
        </w:rPr>
        <w:t>о деятельности</w:t>
      </w:r>
      <w:r w:rsidR="00EA3D6A" w:rsidRPr="00862150">
        <w:rPr>
          <w:b/>
          <w:color w:val="auto"/>
        </w:rPr>
        <w:t xml:space="preserve"> </w:t>
      </w:r>
      <w:bookmarkStart w:id="4" w:name="_Hlk169001590"/>
      <w:r w:rsidR="00EA3D6A" w:rsidRPr="00862150">
        <w:rPr>
          <w:b/>
          <w:color w:val="auto"/>
        </w:rPr>
        <w:t>С</w:t>
      </w:r>
      <w:r w:rsidRPr="00862150">
        <w:rPr>
          <w:b/>
          <w:color w:val="auto"/>
        </w:rPr>
        <w:t xml:space="preserve">овета </w:t>
      </w:r>
      <w:r w:rsidR="00ED0F15" w:rsidRPr="00862150">
        <w:rPr>
          <w:b/>
          <w:color w:val="auto"/>
        </w:rPr>
        <w:t xml:space="preserve">по развитию инвестиционной и предпринимательской деятельности </w:t>
      </w:r>
      <w:r w:rsidRPr="00862150">
        <w:rPr>
          <w:b/>
          <w:color w:val="auto"/>
        </w:rPr>
        <w:t xml:space="preserve">при главе </w:t>
      </w:r>
    </w:p>
    <w:p w14:paraId="5E6894CE" w14:textId="62B2B1B2" w:rsidR="00207987" w:rsidRPr="00862150" w:rsidRDefault="00EA3D6A" w:rsidP="00862150">
      <w:pPr>
        <w:jc w:val="center"/>
        <w:rPr>
          <w:color w:val="auto"/>
        </w:rPr>
      </w:pPr>
      <w:r w:rsidRPr="00862150">
        <w:rPr>
          <w:b/>
          <w:color w:val="auto"/>
        </w:rPr>
        <w:t>Краснотуранского района</w:t>
      </w:r>
      <w:r w:rsidR="00207987" w:rsidRPr="00862150">
        <w:rPr>
          <w:b/>
          <w:color w:val="auto"/>
        </w:rPr>
        <w:t xml:space="preserve">  </w:t>
      </w:r>
      <w:bookmarkEnd w:id="4"/>
      <w:r w:rsidR="00207987" w:rsidRPr="00862150">
        <w:rPr>
          <w:b/>
          <w:color w:val="auto"/>
        </w:rPr>
        <w:br/>
      </w:r>
      <w:bookmarkStart w:id="5" w:name="_GoBack"/>
      <w:bookmarkEnd w:id="5"/>
    </w:p>
    <w:p w14:paraId="6D2191E1" w14:textId="77777777" w:rsidR="00207987" w:rsidRPr="00862150" w:rsidRDefault="00207987" w:rsidP="00862150">
      <w:pPr>
        <w:jc w:val="center"/>
        <w:rPr>
          <w:color w:val="auto"/>
        </w:rPr>
      </w:pPr>
      <w:r w:rsidRPr="00862150">
        <w:rPr>
          <w:color w:val="auto"/>
          <w:lang w:val="en-US"/>
        </w:rPr>
        <w:t>I</w:t>
      </w:r>
      <w:r w:rsidRPr="00862150">
        <w:rPr>
          <w:color w:val="auto"/>
        </w:rPr>
        <w:t>. Общие положения</w:t>
      </w:r>
    </w:p>
    <w:p w14:paraId="3BE645EC" w14:textId="77777777" w:rsidR="00207987" w:rsidRPr="00862150" w:rsidRDefault="00207987" w:rsidP="00862150">
      <w:pPr>
        <w:ind w:firstLine="709"/>
        <w:jc w:val="both"/>
        <w:rPr>
          <w:color w:val="auto"/>
        </w:rPr>
      </w:pPr>
    </w:p>
    <w:p w14:paraId="0C1538D8" w14:textId="48BF5F55" w:rsidR="00207987" w:rsidRPr="00862150" w:rsidRDefault="00207987" w:rsidP="00862150">
      <w:pPr>
        <w:ind w:firstLine="708"/>
        <w:jc w:val="both"/>
        <w:rPr>
          <w:b/>
          <w:color w:val="auto"/>
        </w:rPr>
      </w:pPr>
      <w:r w:rsidRPr="00862150">
        <w:rPr>
          <w:color w:val="auto"/>
        </w:rPr>
        <w:t xml:space="preserve">Совет по развитию инвестиционной и предпринимательской  деятельности </w:t>
      </w:r>
      <w:r w:rsidR="00ED0F15" w:rsidRPr="00862150">
        <w:rPr>
          <w:color w:val="auto"/>
        </w:rPr>
        <w:t xml:space="preserve">при главе </w:t>
      </w:r>
      <w:r w:rsidR="00EA3D6A" w:rsidRPr="00862150">
        <w:rPr>
          <w:color w:val="auto"/>
        </w:rPr>
        <w:t>Краснотуранского района</w:t>
      </w:r>
      <w:r w:rsidR="00ED0F15" w:rsidRPr="00862150">
        <w:rPr>
          <w:color w:val="auto"/>
        </w:rPr>
        <w:t xml:space="preserve"> </w:t>
      </w:r>
      <w:r w:rsidRPr="00862150">
        <w:rPr>
          <w:color w:val="auto"/>
        </w:rPr>
        <w:t xml:space="preserve">(далее – Совет) </w:t>
      </w:r>
      <w:r w:rsidRPr="00862150">
        <w:rPr>
          <w:rFonts w:eastAsiaTheme="minorHAnsi"/>
          <w:color w:val="auto"/>
          <w:lang w:eastAsia="en-US"/>
        </w:rPr>
        <w:t xml:space="preserve">является коллегиальным совещательным органом, обеспечивающим координацию и эффективное взаимодействие органов местного самоуправления и субъектов предпринимательской и инвестиционной деятельности, осуществляющих свою деятельность на территории </w:t>
      </w:r>
      <w:r w:rsidR="005676AD" w:rsidRPr="00862150">
        <w:rPr>
          <w:rFonts w:eastAsiaTheme="minorHAnsi"/>
          <w:color w:val="auto"/>
          <w:lang w:eastAsia="en-US"/>
        </w:rPr>
        <w:t>муниц</w:t>
      </w:r>
      <w:r w:rsidRPr="00862150">
        <w:rPr>
          <w:rFonts w:eastAsiaTheme="minorHAnsi"/>
          <w:color w:val="auto"/>
          <w:lang w:eastAsia="en-US"/>
        </w:rPr>
        <w:t xml:space="preserve">ипального </w:t>
      </w:r>
      <w:r w:rsidR="005676AD" w:rsidRPr="00862150">
        <w:rPr>
          <w:rFonts w:eastAsiaTheme="minorHAnsi"/>
          <w:color w:val="auto"/>
          <w:lang w:eastAsia="en-US"/>
        </w:rPr>
        <w:t xml:space="preserve">образования </w:t>
      </w:r>
      <w:r w:rsidR="00EA3D6A" w:rsidRPr="00862150">
        <w:rPr>
          <w:rFonts w:eastAsiaTheme="minorHAnsi"/>
          <w:color w:val="auto"/>
          <w:lang w:eastAsia="en-US"/>
        </w:rPr>
        <w:t>Краснотуранский район</w:t>
      </w:r>
      <w:r w:rsidRPr="00862150">
        <w:rPr>
          <w:rFonts w:eastAsiaTheme="minorHAnsi"/>
          <w:color w:val="auto"/>
          <w:lang w:eastAsia="en-US"/>
        </w:rPr>
        <w:t xml:space="preserve"> (далее – муниципальное образование), по вопросам развития инвестиционной и предпринимательской деятельности муниципального образования.</w:t>
      </w:r>
    </w:p>
    <w:p w14:paraId="25325C3C" w14:textId="77777777" w:rsidR="00207987" w:rsidRPr="00862150" w:rsidRDefault="00207987" w:rsidP="0086215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 w:rsidRPr="00862150">
        <w:rPr>
          <w:rFonts w:eastAsiaTheme="minorHAnsi"/>
          <w:color w:val="auto"/>
          <w:lang w:eastAsia="en-US"/>
        </w:rPr>
        <w:t>1.2. Настоящий Порядок определяет основные цели создания, задачи, функции и полномочия Совета, состав, структуру и порядок работы Совета.</w:t>
      </w:r>
    </w:p>
    <w:p w14:paraId="18093241" w14:textId="6C87B20D" w:rsidR="00207987" w:rsidRPr="00862150" w:rsidRDefault="00207987" w:rsidP="0086215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lang w:eastAsia="en-US"/>
        </w:rPr>
      </w:pPr>
      <w:r w:rsidRPr="00862150">
        <w:rPr>
          <w:rFonts w:eastAsiaTheme="minorHAnsi"/>
          <w:color w:val="auto"/>
          <w:lang w:eastAsia="en-US"/>
        </w:rPr>
        <w:t xml:space="preserve">1.3. Совет в своей деятельности руководствуется законодательством Российской Федерации и </w:t>
      </w:r>
      <w:r w:rsidR="00EA3D6A" w:rsidRPr="00862150">
        <w:rPr>
          <w:rFonts w:eastAsiaTheme="minorHAnsi"/>
          <w:color w:val="auto"/>
          <w:lang w:eastAsia="en-US"/>
        </w:rPr>
        <w:t>Красноярского края</w:t>
      </w:r>
      <w:r w:rsidRPr="00862150">
        <w:rPr>
          <w:rFonts w:eastAsiaTheme="minorHAnsi"/>
          <w:color w:val="auto"/>
          <w:lang w:eastAsia="en-US"/>
        </w:rPr>
        <w:t xml:space="preserve">, </w:t>
      </w:r>
      <w:r w:rsidRPr="00862150">
        <w:rPr>
          <w:rStyle w:val="pre"/>
          <w:color w:val="auto"/>
        </w:rPr>
        <w:t>нормативными правовыми актами муниципального образования</w:t>
      </w:r>
      <w:r w:rsidRPr="00862150">
        <w:rPr>
          <w:rFonts w:eastAsiaTheme="minorHAnsi"/>
          <w:color w:val="auto"/>
          <w:lang w:eastAsia="en-US"/>
        </w:rPr>
        <w:t xml:space="preserve"> и настоящим Положение</w:t>
      </w:r>
      <w:r w:rsidR="00317913" w:rsidRPr="00862150">
        <w:rPr>
          <w:rFonts w:eastAsiaTheme="minorHAnsi"/>
          <w:color w:val="auto"/>
          <w:lang w:eastAsia="en-US"/>
        </w:rPr>
        <w:t>м</w:t>
      </w:r>
      <w:r w:rsidRPr="00862150">
        <w:rPr>
          <w:rFonts w:eastAsiaTheme="minorHAnsi"/>
          <w:color w:val="auto"/>
          <w:lang w:eastAsia="en-US"/>
        </w:rPr>
        <w:t>.</w:t>
      </w:r>
    </w:p>
    <w:p w14:paraId="33D9B3E4" w14:textId="77777777" w:rsidR="00207987" w:rsidRPr="00862150" w:rsidRDefault="00207987" w:rsidP="0086215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lang w:eastAsia="en-US"/>
        </w:rPr>
      </w:pPr>
    </w:p>
    <w:p w14:paraId="41D70838" w14:textId="31B8CFF4" w:rsidR="00207987" w:rsidRPr="00862150" w:rsidRDefault="00207987" w:rsidP="00862150">
      <w:pPr>
        <w:jc w:val="center"/>
        <w:rPr>
          <w:color w:val="auto"/>
        </w:rPr>
      </w:pPr>
      <w:r w:rsidRPr="00862150">
        <w:rPr>
          <w:color w:val="auto"/>
          <w:lang w:val="en-US"/>
        </w:rPr>
        <w:t>II</w:t>
      </w:r>
      <w:r w:rsidRPr="00862150">
        <w:rPr>
          <w:color w:val="auto"/>
        </w:rPr>
        <w:t>. Цели, задачи</w:t>
      </w:r>
      <w:r w:rsidR="00EA3D6A" w:rsidRPr="00862150">
        <w:rPr>
          <w:color w:val="auto"/>
        </w:rPr>
        <w:t xml:space="preserve"> и</w:t>
      </w:r>
      <w:r w:rsidRPr="00862150">
        <w:rPr>
          <w:color w:val="auto"/>
        </w:rPr>
        <w:t xml:space="preserve"> функции Совета</w:t>
      </w:r>
    </w:p>
    <w:p w14:paraId="716336BD" w14:textId="77777777" w:rsidR="00207987" w:rsidRPr="00862150" w:rsidRDefault="00207987" w:rsidP="00862150">
      <w:pPr>
        <w:pStyle w:val="a3"/>
        <w:ind w:left="525"/>
        <w:rPr>
          <w:szCs w:val="28"/>
        </w:rPr>
      </w:pPr>
    </w:p>
    <w:p w14:paraId="0637EE2B" w14:textId="19E32DB2" w:rsidR="00207987" w:rsidRPr="00862150" w:rsidRDefault="00EA3D6A" w:rsidP="00862150">
      <w:pPr>
        <w:pStyle w:val="a3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>Основными целями Совета</w:t>
      </w:r>
      <w:r w:rsidR="00207987" w:rsidRPr="00862150">
        <w:rPr>
          <w:rFonts w:eastAsiaTheme="minorHAnsi"/>
          <w:lang w:eastAsia="en-US"/>
        </w:rPr>
        <w:t xml:space="preserve"> являются:</w:t>
      </w:r>
    </w:p>
    <w:p w14:paraId="2AB8A4B0" w14:textId="0DF3A73F" w:rsidR="00207987" w:rsidRPr="00862150" w:rsidRDefault="00207987" w:rsidP="00862150">
      <w:pPr>
        <w:pStyle w:val="a3"/>
        <w:numPr>
          <w:ilvl w:val="2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>формировани</w:t>
      </w:r>
      <w:r w:rsidR="00EA3D6A" w:rsidRPr="00862150">
        <w:rPr>
          <w:rFonts w:eastAsiaTheme="minorHAnsi"/>
          <w:lang w:eastAsia="en-US"/>
        </w:rPr>
        <w:t>е</w:t>
      </w:r>
      <w:r w:rsidRPr="00862150">
        <w:rPr>
          <w:rFonts w:eastAsiaTheme="minorHAnsi"/>
          <w:lang w:eastAsia="en-US"/>
        </w:rPr>
        <w:t xml:space="preserve"> благоприятных условий для развития предпринимательства и инвестиционной деятельности на территории муниципального образования;</w:t>
      </w:r>
    </w:p>
    <w:p w14:paraId="44EB30B5" w14:textId="1C94F3F7" w:rsidR="00EA3D6A" w:rsidRPr="00862150" w:rsidRDefault="00EA3D6A" w:rsidP="00862150">
      <w:pPr>
        <w:pStyle w:val="a3"/>
        <w:numPr>
          <w:ilvl w:val="2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 xml:space="preserve">защита прав и законных интересов </w:t>
      </w:r>
      <w:r w:rsidR="00207987" w:rsidRPr="00862150">
        <w:rPr>
          <w:rFonts w:eastAsiaTheme="minorHAnsi"/>
          <w:lang w:eastAsia="en-US"/>
        </w:rPr>
        <w:t>субъектов предпринимательской и инвестиционной деятельности</w:t>
      </w:r>
      <w:r w:rsidRPr="00862150">
        <w:rPr>
          <w:rFonts w:eastAsiaTheme="minorHAnsi"/>
          <w:lang w:eastAsia="en-US"/>
        </w:rPr>
        <w:t>, реализующих проекты на территории муниципального образования;</w:t>
      </w:r>
    </w:p>
    <w:p w14:paraId="0892CF34" w14:textId="69AE8399" w:rsidR="00207987" w:rsidRPr="00862150" w:rsidRDefault="00EA3D6A" w:rsidP="00862150">
      <w:pPr>
        <w:pStyle w:val="a3"/>
        <w:numPr>
          <w:ilvl w:val="2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 xml:space="preserve">эффективное проведение политики в области привлечения </w:t>
      </w:r>
      <w:r w:rsidR="00207987" w:rsidRPr="00862150">
        <w:rPr>
          <w:rFonts w:eastAsiaTheme="minorHAnsi"/>
          <w:lang w:eastAsia="en-US"/>
        </w:rPr>
        <w:t>инвестици</w:t>
      </w:r>
      <w:r w:rsidRPr="00862150">
        <w:rPr>
          <w:rFonts w:eastAsiaTheme="minorHAnsi"/>
          <w:lang w:eastAsia="en-US"/>
        </w:rPr>
        <w:t xml:space="preserve">й и развития </w:t>
      </w:r>
      <w:r w:rsidR="00207987" w:rsidRPr="00862150">
        <w:rPr>
          <w:rFonts w:eastAsiaTheme="minorHAnsi"/>
          <w:lang w:eastAsia="en-US"/>
        </w:rPr>
        <w:t>предпринимательства</w:t>
      </w:r>
      <w:r w:rsidRPr="00862150">
        <w:rPr>
          <w:rFonts w:eastAsiaTheme="minorHAnsi"/>
          <w:lang w:eastAsia="en-US"/>
        </w:rPr>
        <w:t xml:space="preserve"> на территории муниципального образования.</w:t>
      </w:r>
    </w:p>
    <w:p w14:paraId="0323BA83" w14:textId="77777777" w:rsidR="00207987" w:rsidRPr="00862150" w:rsidRDefault="00207987" w:rsidP="00862150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 xml:space="preserve"> Задачи Совета:</w:t>
      </w:r>
    </w:p>
    <w:p w14:paraId="0CB6E50C" w14:textId="4643D442" w:rsidR="00207987" w:rsidRPr="00862150" w:rsidRDefault="00207987" w:rsidP="00862150">
      <w:pPr>
        <w:pStyle w:val="a3"/>
        <w:numPr>
          <w:ilvl w:val="2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>содействие развитию деловых отношений между гражданами, осуществляющими предпринимательскую деятельность, юридическими лицами, независимо от организационно-правовых форм и форм собственности, и органами местного самоуправления муниципального образования;</w:t>
      </w:r>
    </w:p>
    <w:p w14:paraId="18DCC9F4" w14:textId="77777777" w:rsidR="002C2ADF" w:rsidRPr="00862150" w:rsidRDefault="002C2ADF" w:rsidP="00862150">
      <w:pPr>
        <w:pStyle w:val="a3"/>
        <w:numPr>
          <w:ilvl w:val="2"/>
          <w:numId w:val="4"/>
        </w:numPr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lastRenderedPageBreak/>
        <w:t>стимулирование роста инвестиционной и предпринимательской активности;</w:t>
      </w:r>
    </w:p>
    <w:p w14:paraId="5C316186" w14:textId="6EECEB7F" w:rsidR="002C2ADF" w:rsidRPr="00862150" w:rsidRDefault="002C2ADF" w:rsidP="00862150">
      <w:pPr>
        <w:pStyle w:val="a3"/>
        <w:numPr>
          <w:ilvl w:val="2"/>
          <w:numId w:val="4"/>
        </w:numPr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>привлечение инвестиций для развития экономики муниципального образования;</w:t>
      </w:r>
    </w:p>
    <w:p w14:paraId="26EB5F84" w14:textId="77777777" w:rsidR="003442FE" w:rsidRPr="00862150" w:rsidRDefault="003442FE" w:rsidP="00862150">
      <w:pPr>
        <w:pStyle w:val="a3"/>
        <w:numPr>
          <w:ilvl w:val="2"/>
          <w:numId w:val="4"/>
        </w:numPr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>рассмотрение вопросов содействия развитию конкуренции, в том числе:</w:t>
      </w:r>
    </w:p>
    <w:p w14:paraId="2EBC208F" w14:textId="77777777" w:rsidR="003442FE" w:rsidRPr="00862150" w:rsidRDefault="003442FE" w:rsidP="00862150">
      <w:pPr>
        <w:pStyle w:val="a3"/>
        <w:numPr>
          <w:ilvl w:val="2"/>
          <w:numId w:val="11"/>
        </w:numPr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>проекта перечня мероприятий по содействию развитию конкуренции и по развитию конкурентной среды, с аргументированным обоснованием выбора каждого рынка;</w:t>
      </w:r>
    </w:p>
    <w:p w14:paraId="0239E8BB" w14:textId="77777777" w:rsidR="003442FE" w:rsidRPr="00862150" w:rsidRDefault="003442FE" w:rsidP="00862150">
      <w:pPr>
        <w:pStyle w:val="a3"/>
        <w:numPr>
          <w:ilvl w:val="2"/>
          <w:numId w:val="11"/>
        </w:numPr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>проекта плана мероприятий («дорожной карты») по содействию развитию конкуренции, включая информацию о разработке и выполнении мероприятий, предусмотренных «дорожной картой»;</w:t>
      </w:r>
    </w:p>
    <w:p w14:paraId="02A1F071" w14:textId="77777777" w:rsidR="003442FE" w:rsidRPr="00862150" w:rsidRDefault="003442FE" w:rsidP="00862150">
      <w:pPr>
        <w:pStyle w:val="a3"/>
        <w:numPr>
          <w:ilvl w:val="2"/>
          <w:numId w:val="11"/>
        </w:numPr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>иной информации и проектов правовых актов района в части их потенциального воздействия на состояние и развитие конкуренции;</w:t>
      </w:r>
    </w:p>
    <w:p w14:paraId="1991D81D" w14:textId="2FF467B3" w:rsidR="003442FE" w:rsidRPr="00862150" w:rsidRDefault="003442FE" w:rsidP="00862150">
      <w:pPr>
        <w:pStyle w:val="a3"/>
        <w:numPr>
          <w:ilvl w:val="2"/>
          <w:numId w:val="11"/>
        </w:numPr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>р</w:t>
      </w:r>
      <w:r w:rsidR="00EA3800" w:rsidRPr="00862150">
        <w:rPr>
          <w:rFonts w:eastAsiaTheme="minorHAnsi"/>
          <w:lang w:eastAsia="en-US"/>
        </w:rPr>
        <w:t>ассмотрение</w:t>
      </w:r>
      <w:r w:rsidRPr="00862150">
        <w:rPr>
          <w:rFonts w:eastAsiaTheme="minorHAnsi"/>
          <w:lang w:eastAsia="en-US"/>
        </w:rPr>
        <w:t xml:space="preserve"> и анализ результатов мониторинга состояния и развития конкурентной среды на рынках товаров, работ и услуг;</w:t>
      </w:r>
    </w:p>
    <w:p w14:paraId="0B1C9415" w14:textId="2DFCBE7E" w:rsidR="003442FE" w:rsidRPr="00862150" w:rsidRDefault="003442FE" w:rsidP="00862150">
      <w:pPr>
        <w:pStyle w:val="a3"/>
        <w:numPr>
          <w:ilvl w:val="2"/>
          <w:numId w:val="4"/>
        </w:numPr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 xml:space="preserve">обеспечение единого подхода к организации оказания имущественной поддержки субъектам малого и среднего предпринимательства на территории </w:t>
      </w:r>
      <w:r w:rsidR="00DC3A3E" w:rsidRPr="00862150">
        <w:rPr>
          <w:rFonts w:eastAsiaTheme="minorHAnsi"/>
          <w:lang w:eastAsia="en-US"/>
        </w:rPr>
        <w:t>муниципального образования</w:t>
      </w:r>
      <w:r w:rsidRPr="00862150">
        <w:rPr>
          <w:rFonts w:eastAsiaTheme="minorHAnsi"/>
          <w:lang w:eastAsia="en-US"/>
        </w:rPr>
        <w:t xml:space="preserve">, основанного на лучших практиках реализации положений </w:t>
      </w:r>
      <w:bookmarkStart w:id="6" w:name="_Hlk169002833"/>
      <w:r w:rsidRPr="00862150">
        <w:rPr>
          <w:rFonts w:eastAsiaTheme="minorHAnsi"/>
          <w:lang w:eastAsia="en-US"/>
        </w:rPr>
        <w:t xml:space="preserve">Федерального </w:t>
      </w:r>
      <w:hyperlink r:id="rId9" w:history="1">
        <w:r w:rsidRPr="005443D4">
          <w:rPr>
            <w:rStyle w:val="a4"/>
            <w:rFonts w:eastAsiaTheme="minorHAnsi"/>
            <w:color w:val="auto"/>
            <w:u w:val="none"/>
            <w:lang w:eastAsia="en-US"/>
          </w:rPr>
          <w:t>закона</w:t>
        </w:r>
      </w:hyperlink>
      <w:r w:rsidRPr="00862150">
        <w:rPr>
          <w:rFonts w:eastAsiaTheme="minorHAnsi"/>
          <w:lang w:eastAsia="en-US"/>
        </w:rPr>
        <w:t xml:space="preserve"> от 24 июля 2007 года № 209-ФЗ «О развитии малого и среднего предпринимательства в Российской Федерации»</w:t>
      </w:r>
      <w:bookmarkEnd w:id="6"/>
      <w:r w:rsidRPr="00862150">
        <w:rPr>
          <w:rFonts w:eastAsiaTheme="minorHAnsi"/>
          <w:lang w:eastAsia="en-US"/>
        </w:rPr>
        <w:t xml:space="preserve"> в целях обеспечения равного доступа субъектов малого и среднего предпринимательства к мерам имущественной поддержки;</w:t>
      </w:r>
    </w:p>
    <w:p w14:paraId="62699F08" w14:textId="0B5962BE" w:rsidR="003442FE" w:rsidRPr="00862150" w:rsidRDefault="003442FE" w:rsidP="00862150">
      <w:pPr>
        <w:pStyle w:val="a3"/>
        <w:numPr>
          <w:ilvl w:val="2"/>
          <w:numId w:val="4"/>
        </w:numPr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 xml:space="preserve">выявление источников для пополнения перечней государственного (муниципального) имущества, предусмотренных частью 4 статьи 18 Закона № 209-ФЗ на территории </w:t>
      </w:r>
      <w:r w:rsidR="00DC3A3E" w:rsidRPr="00862150">
        <w:rPr>
          <w:rFonts w:eastAsiaTheme="minorHAnsi"/>
          <w:lang w:eastAsia="en-US"/>
        </w:rPr>
        <w:t>муниципального образования</w:t>
      </w:r>
      <w:r w:rsidRPr="00862150">
        <w:rPr>
          <w:rFonts w:eastAsiaTheme="minorHAnsi"/>
          <w:lang w:eastAsia="en-US"/>
        </w:rPr>
        <w:t>;</w:t>
      </w:r>
    </w:p>
    <w:p w14:paraId="0906EB27" w14:textId="5F619941" w:rsidR="003442FE" w:rsidRPr="00862150" w:rsidRDefault="003442FE" w:rsidP="00862150">
      <w:pPr>
        <w:pStyle w:val="a3"/>
        <w:numPr>
          <w:ilvl w:val="2"/>
          <w:numId w:val="4"/>
        </w:numPr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 xml:space="preserve">выработка и (или) тиражирование лучших практик оказания имущественной поддержки субъектам малого и среднего предпринимательства на территории </w:t>
      </w:r>
      <w:r w:rsidR="00DC3A3E" w:rsidRPr="00862150">
        <w:rPr>
          <w:rFonts w:eastAsiaTheme="minorHAnsi"/>
          <w:lang w:eastAsia="en-US"/>
        </w:rPr>
        <w:t>муниципального образования</w:t>
      </w:r>
      <w:r w:rsidRPr="00862150">
        <w:rPr>
          <w:rFonts w:eastAsiaTheme="minorHAnsi"/>
          <w:lang w:eastAsia="en-US"/>
        </w:rPr>
        <w:t>.</w:t>
      </w:r>
    </w:p>
    <w:p w14:paraId="542E50DC" w14:textId="5FF5A63F" w:rsidR="00207987" w:rsidRPr="00862150" w:rsidRDefault="00207987" w:rsidP="00862150">
      <w:pPr>
        <w:pStyle w:val="a3"/>
        <w:numPr>
          <w:ilvl w:val="1"/>
          <w:numId w:val="4"/>
        </w:numPr>
        <w:ind w:left="0" w:firstLine="709"/>
        <w:jc w:val="both"/>
      </w:pPr>
      <w:r w:rsidRPr="00862150">
        <w:rPr>
          <w:rFonts w:eastAsiaTheme="minorHAnsi"/>
          <w:lang w:eastAsia="en-US"/>
        </w:rPr>
        <w:t>Для достижения целей Совет осуществляет следующие функции:</w:t>
      </w:r>
    </w:p>
    <w:p w14:paraId="10C8CC24" w14:textId="6B7487C2" w:rsidR="005676AD" w:rsidRPr="00862150" w:rsidRDefault="005676AD" w:rsidP="00862150">
      <w:pPr>
        <w:pStyle w:val="a3"/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>рассмотрение вопросов содействия реализации инвестиционных проектов;</w:t>
      </w:r>
    </w:p>
    <w:p w14:paraId="7AE7465D" w14:textId="5A4057B3" w:rsidR="005676AD" w:rsidRPr="00862150" w:rsidRDefault="005676AD" w:rsidP="00862150">
      <w:pPr>
        <w:pStyle w:val="a3"/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>рассмотрение и анализ инвестиционных проектов на предмет целесообразности их реализации на территории муниципального образования, необходимости (возможности) их софинансирования за счет средств местного бюджета;</w:t>
      </w:r>
    </w:p>
    <w:p w14:paraId="22579BE4" w14:textId="3423FF5F" w:rsidR="005676AD" w:rsidRPr="00862150" w:rsidRDefault="005676AD" w:rsidP="00862150">
      <w:pPr>
        <w:pStyle w:val="a3"/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>оценка проектов нормативных правовых актов муниципального образования, регламентирующих предпринимательство и инвестиционную деятельность в муниципальном образовании;</w:t>
      </w:r>
    </w:p>
    <w:p w14:paraId="3B825CF9" w14:textId="6EFEC1ED" w:rsidR="005676AD" w:rsidRPr="00862150" w:rsidRDefault="005676AD" w:rsidP="00862150">
      <w:pPr>
        <w:pStyle w:val="a3"/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>рассмотрение и обобщение проблем субъектов предпринимательской и инвестиционной деятельности на территории муниципального образования;</w:t>
      </w:r>
    </w:p>
    <w:p w14:paraId="6945D38B" w14:textId="70D22A92" w:rsidR="005676AD" w:rsidRPr="00862150" w:rsidRDefault="005676AD" w:rsidP="00862150">
      <w:pPr>
        <w:pStyle w:val="a3"/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lastRenderedPageBreak/>
        <w:t>подготовка предложений по проблемам, связанным с предпринимательской и инвестиционной деятельностью на территории муниципального образования, а также по проблемам, возникающим при реализации инвестиционных проектов на территории муниципального образования;</w:t>
      </w:r>
    </w:p>
    <w:p w14:paraId="06791638" w14:textId="50F98015" w:rsidR="005676AD" w:rsidRPr="00862150" w:rsidRDefault="00692356" w:rsidP="00862150">
      <w:pPr>
        <w:pStyle w:val="a3"/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>информирование исполнительных органов государственной власти Красноярского края и Уполномоченного по защите прав предпринимателей о наиболее актуальных проблемах развития предпринимательства и инвестиционной деятельности на территории муниципального образования;</w:t>
      </w:r>
    </w:p>
    <w:p w14:paraId="16143CF1" w14:textId="04653D0C" w:rsidR="00692356" w:rsidRPr="00862150" w:rsidRDefault="00692356" w:rsidP="00862150">
      <w:pPr>
        <w:pStyle w:val="a3"/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>привлечение граждан, общественных объединений и представителей средств массовой информации к обсуждению вопросов, касающихся реализации права на предпринимательскую и инвестиционную деятельность и выработку по данным вопросам рекомендаций;</w:t>
      </w:r>
    </w:p>
    <w:p w14:paraId="4E3A134F" w14:textId="498F8DDA" w:rsidR="00692356" w:rsidRPr="00862150" w:rsidRDefault="00692356" w:rsidP="00862150">
      <w:pPr>
        <w:pStyle w:val="a3"/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ab/>
        <w:t>внесение предложений органам местного самоуправления муниципального образования по следующим направлениям:</w:t>
      </w:r>
    </w:p>
    <w:p w14:paraId="4AAE5927" w14:textId="77777777" w:rsidR="00692356" w:rsidRPr="00862150" w:rsidRDefault="00692356" w:rsidP="00862150">
      <w:pPr>
        <w:pStyle w:val="a3"/>
        <w:numPr>
          <w:ilvl w:val="3"/>
          <w:numId w:val="4"/>
        </w:numPr>
        <w:ind w:left="0" w:firstLine="709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>совершенствование действующего законодательства в области предпринимательства и инвестиционной деятельности;</w:t>
      </w:r>
    </w:p>
    <w:p w14:paraId="2C91D7C2" w14:textId="1B9C3E4E" w:rsidR="00692356" w:rsidRPr="00862150" w:rsidRDefault="00692356" w:rsidP="00862150">
      <w:pPr>
        <w:pStyle w:val="a3"/>
        <w:numPr>
          <w:ilvl w:val="3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>определение приоритетов в сфере развития предпринимательской и инвестиционной политики муниципального образования;</w:t>
      </w:r>
    </w:p>
    <w:p w14:paraId="540B061B" w14:textId="16F07D3F" w:rsidR="00692356" w:rsidRPr="00862150" w:rsidRDefault="00692356" w:rsidP="00862150">
      <w:pPr>
        <w:pStyle w:val="a3"/>
        <w:numPr>
          <w:ilvl w:val="3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>муниципальная поддержка инвестиционных процессов и стимулирования инвестиционной активности на территории муниципального образования;</w:t>
      </w:r>
    </w:p>
    <w:p w14:paraId="17C22CE3" w14:textId="77777777" w:rsidR="00692356" w:rsidRPr="00862150" w:rsidRDefault="00692356" w:rsidP="00862150">
      <w:pPr>
        <w:pStyle w:val="a3"/>
        <w:numPr>
          <w:ilvl w:val="3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>развитие муниципально-частного партнерства на территории муниципального образования;</w:t>
      </w:r>
    </w:p>
    <w:p w14:paraId="69DAFDA3" w14:textId="2BEE2917" w:rsidR="00692356" w:rsidRPr="00862150" w:rsidRDefault="00692356" w:rsidP="00862150">
      <w:pPr>
        <w:pStyle w:val="a3"/>
        <w:numPr>
          <w:ilvl w:val="3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>взаимодействие с органами государственной власти, контрольно-надзорными органами в интересах субъектов предпринимательской и инвестиционной деятельности на территории муниципального образования;</w:t>
      </w:r>
    </w:p>
    <w:p w14:paraId="11414BDB" w14:textId="0A72F7B3" w:rsidR="00692356" w:rsidRPr="00862150" w:rsidRDefault="00692356" w:rsidP="00862150">
      <w:pPr>
        <w:pStyle w:val="a3"/>
        <w:numPr>
          <w:ilvl w:val="3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 xml:space="preserve">практика применения законодательства, регламентирующего защиту прав </w:t>
      </w:r>
      <w:r w:rsidR="003A4398" w:rsidRPr="00862150">
        <w:rPr>
          <w:rFonts w:eastAsiaTheme="minorHAnsi"/>
          <w:lang w:eastAsia="en-US"/>
        </w:rPr>
        <w:t xml:space="preserve">субъектов </w:t>
      </w:r>
      <w:r w:rsidRPr="00862150">
        <w:rPr>
          <w:rFonts w:eastAsiaTheme="minorHAnsi"/>
          <w:lang w:eastAsia="en-US"/>
        </w:rPr>
        <w:t>предпринимател</w:t>
      </w:r>
      <w:r w:rsidR="003A4398" w:rsidRPr="00862150">
        <w:rPr>
          <w:rFonts w:eastAsiaTheme="minorHAnsi"/>
          <w:lang w:eastAsia="en-US"/>
        </w:rPr>
        <w:t>ьской и инвестиционной деятельности</w:t>
      </w:r>
      <w:r w:rsidRPr="00862150">
        <w:rPr>
          <w:rFonts w:eastAsiaTheme="minorHAnsi"/>
          <w:lang w:eastAsia="en-US"/>
        </w:rPr>
        <w:t>;</w:t>
      </w:r>
    </w:p>
    <w:p w14:paraId="72FB134D" w14:textId="4E77AC7F" w:rsidR="00692356" w:rsidRPr="00862150" w:rsidRDefault="00692356" w:rsidP="00862150">
      <w:pPr>
        <w:pStyle w:val="a3"/>
        <w:numPr>
          <w:ilvl w:val="3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>формирование перечня муниципального имущества, которое предоставляется в аренду субъектам предпринимательс</w:t>
      </w:r>
      <w:r w:rsidR="003A4398" w:rsidRPr="00862150">
        <w:rPr>
          <w:rFonts w:eastAsiaTheme="minorHAnsi"/>
          <w:lang w:eastAsia="en-US"/>
        </w:rPr>
        <w:t>кой и инвестиционной деятельности</w:t>
      </w:r>
      <w:r w:rsidRPr="00862150">
        <w:rPr>
          <w:rFonts w:eastAsiaTheme="minorHAnsi"/>
          <w:lang w:eastAsia="en-US"/>
        </w:rPr>
        <w:t>;</w:t>
      </w:r>
    </w:p>
    <w:p w14:paraId="4CBC754D" w14:textId="72546B11" w:rsidR="00692356" w:rsidRPr="00862150" w:rsidRDefault="00692356" w:rsidP="00862150">
      <w:pPr>
        <w:pStyle w:val="a3"/>
        <w:numPr>
          <w:ilvl w:val="3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>предоставление налоговых преференций субъектам инвестиционной деятельности</w:t>
      </w:r>
      <w:r w:rsidR="003A4398" w:rsidRPr="00862150">
        <w:rPr>
          <w:rFonts w:eastAsiaTheme="minorHAnsi"/>
          <w:lang w:eastAsia="en-US"/>
        </w:rPr>
        <w:t>;</w:t>
      </w:r>
    </w:p>
    <w:p w14:paraId="2982C8FD" w14:textId="7D3F082B" w:rsidR="003A4398" w:rsidRPr="00862150" w:rsidRDefault="003A4398" w:rsidP="00862150">
      <w:pPr>
        <w:pStyle w:val="a3"/>
        <w:numPr>
          <w:ilvl w:val="3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>снижение административных барьеров, сдерживающих развитие экономики муниципального образования;</w:t>
      </w:r>
    </w:p>
    <w:p w14:paraId="2DB8ED62" w14:textId="51345709" w:rsidR="003A4398" w:rsidRPr="00862150" w:rsidRDefault="003A4398" w:rsidP="00862150">
      <w:pPr>
        <w:pStyle w:val="a3"/>
        <w:numPr>
          <w:ilvl w:val="3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>совершенствование механизмов привлечения инвестиций в эконо</w:t>
      </w:r>
      <w:r w:rsidR="00615126" w:rsidRPr="00862150">
        <w:rPr>
          <w:rFonts w:eastAsiaTheme="minorHAnsi"/>
          <w:lang w:eastAsia="en-US"/>
        </w:rPr>
        <w:t>мику муниципального образования;</w:t>
      </w:r>
    </w:p>
    <w:p w14:paraId="423FF11F" w14:textId="5F4448E1" w:rsidR="00207987" w:rsidRPr="00862150" w:rsidRDefault="003A4398" w:rsidP="00862150">
      <w:pPr>
        <w:pStyle w:val="a3"/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>рассмотрение иных вопросов, отнесенных к компетенции Совета в соответствии с действующим законодательством и настоящим Порядком.</w:t>
      </w:r>
      <w:bookmarkStart w:id="7" w:name="_Hlk168987304"/>
      <w:r w:rsidR="00207987" w:rsidRPr="00862150">
        <w:rPr>
          <w:rFonts w:eastAsiaTheme="minorHAnsi"/>
          <w:lang w:eastAsia="en-US"/>
        </w:rPr>
        <w:tab/>
      </w:r>
    </w:p>
    <w:bookmarkEnd w:id="7"/>
    <w:p w14:paraId="11B4AFA1" w14:textId="77777777" w:rsidR="00207987" w:rsidRPr="00862150" w:rsidRDefault="00207987" w:rsidP="00862150">
      <w:pPr>
        <w:autoSpaceDE w:val="0"/>
        <w:autoSpaceDN w:val="0"/>
        <w:adjustRightInd w:val="0"/>
        <w:jc w:val="center"/>
        <w:outlineLvl w:val="0"/>
        <w:rPr>
          <w:rFonts w:eastAsiaTheme="minorHAnsi"/>
          <w:color w:val="auto"/>
          <w:lang w:eastAsia="en-US"/>
        </w:rPr>
      </w:pPr>
      <w:r w:rsidRPr="00862150">
        <w:rPr>
          <w:rFonts w:eastAsiaTheme="minorHAnsi"/>
          <w:color w:val="auto"/>
          <w:lang w:val="en-US" w:eastAsia="en-US"/>
        </w:rPr>
        <w:lastRenderedPageBreak/>
        <w:t>III</w:t>
      </w:r>
      <w:r w:rsidRPr="00862150">
        <w:rPr>
          <w:rFonts w:eastAsiaTheme="minorHAnsi"/>
          <w:color w:val="auto"/>
          <w:lang w:eastAsia="en-US"/>
        </w:rPr>
        <w:t>. Полномочия Совета</w:t>
      </w:r>
    </w:p>
    <w:p w14:paraId="157DDEEE" w14:textId="77777777" w:rsidR="00DC3A3E" w:rsidRPr="00862150" w:rsidRDefault="00DC3A3E" w:rsidP="00862150">
      <w:pPr>
        <w:pStyle w:val="a3"/>
        <w:autoSpaceDE w:val="0"/>
        <w:autoSpaceDN w:val="0"/>
        <w:adjustRightInd w:val="0"/>
        <w:ind w:left="450"/>
        <w:jc w:val="both"/>
        <w:rPr>
          <w:rFonts w:eastAsiaTheme="minorHAnsi"/>
          <w:vanish/>
          <w:lang w:eastAsia="en-US"/>
        </w:rPr>
      </w:pPr>
    </w:p>
    <w:p w14:paraId="4C763D95" w14:textId="2C55BC6B" w:rsidR="00207987" w:rsidRPr="00862150" w:rsidRDefault="00862150" w:rsidP="0086215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3.1. </w:t>
      </w:r>
      <w:r w:rsidR="00207987" w:rsidRPr="00862150">
        <w:rPr>
          <w:rFonts w:eastAsiaTheme="minorHAnsi"/>
          <w:lang w:eastAsia="en-US"/>
        </w:rPr>
        <w:t xml:space="preserve">Совет </w:t>
      </w:r>
      <w:r w:rsidR="003A4398" w:rsidRPr="00862150">
        <w:rPr>
          <w:rFonts w:eastAsiaTheme="minorHAnsi"/>
          <w:lang w:eastAsia="en-US"/>
        </w:rPr>
        <w:t xml:space="preserve">в пределах своих компетенций для выполнения возложенных на него функций </w:t>
      </w:r>
      <w:r w:rsidR="00994B60" w:rsidRPr="00862150">
        <w:rPr>
          <w:rFonts w:eastAsiaTheme="minorHAnsi"/>
          <w:lang w:eastAsia="en-US"/>
        </w:rPr>
        <w:t>и</w:t>
      </w:r>
      <w:r w:rsidR="00207987" w:rsidRPr="00862150">
        <w:rPr>
          <w:rFonts w:eastAsiaTheme="minorHAnsi"/>
          <w:lang w:eastAsia="en-US"/>
        </w:rPr>
        <w:t>меет право:</w:t>
      </w:r>
    </w:p>
    <w:p w14:paraId="4B50DA3E" w14:textId="5F3266C2" w:rsidR="00994B60" w:rsidRPr="00862150" w:rsidRDefault="00994B60" w:rsidP="00862150">
      <w:pPr>
        <w:pStyle w:val="a3"/>
        <w:numPr>
          <w:ilvl w:val="2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>вносить предложения по совершенствованию нормативно- правовой базы муниципального образования и Красноярского края в области регулирования инвестиционной деятельности;</w:t>
      </w:r>
    </w:p>
    <w:p w14:paraId="04021998" w14:textId="0055AD53" w:rsidR="00994B60" w:rsidRPr="00862150" w:rsidRDefault="00994B60" w:rsidP="00862150">
      <w:pPr>
        <w:pStyle w:val="a3"/>
        <w:numPr>
          <w:ilvl w:val="2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>рассматривать на своих заседаниях вопросы, относящиеся к компетенции Совета и принимать по ним решения;</w:t>
      </w:r>
    </w:p>
    <w:p w14:paraId="2E9F4F5C" w14:textId="7D3FB121" w:rsidR="00994B60" w:rsidRPr="00862150" w:rsidRDefault="00994B60" w:rsidP="00862150">
      <w:pPr>
        <w:pStyle w:val="a3"/>
        <w:numPr>
          <w:ilvl w:val="2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>запрашивать и получать в установленном порядке от исполнительных органов государственной власти Красноярского края и организаций, независимо от форм собственности, информацию в пределах своей компетенции;</w:t>
      </w:r>
    </w:p>
    <w:p w14:paraId="1CEC8C62" w14:textId="59C124AE" w:rsidR="00994B60" w:rsidRPr="00862150" w:rsidRDefault="00994B60" w:rsidP="00862150">
      <w:pPr>
        <w:pStyle w:val="a3"/>
        <w:numPr>
          <w:ilvl w:val="2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>приглашать на свои заседания руководителей и должностных лиц исполнительных органов государственной власти Красноярского края, органов местного самоуправления, иных органов и организаций;</w:t>
      </w:r>
    </w:p>
    <w:p w14:paraId="6F255CE2" w14:textId="70435045" w:rsidR="00207987" w:rsidRPr="00862150" w:rsidRDefault="00207987" w:rsidP="00862150">
      <w:pPr>
        <w:pStyle w:val="a3"/>
        <w:numPr>
          <w:ilvl w:val="2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 xml:space="preserve">создавать рабочие группы из числа членов Совета, привлекать для работы в них специалистов для решения актуальных вопросов, отнесенных </w:t>
      </w:r>
      <w:r w:rsidRPr="00862150">
        <w:rPr>
          <w:rFonts w:eastAsiaTheme="minorHAnsi"/>
          <w:lang w:eastAsia="en-US"/>
        </w:rPr>
        <w:br/>
        <w:t>к компетенции Совета</w:t>
      </w:r>
      <w:r w:rsidR="00DC3A3E" w:rsidRPr="00862150">
        <w:rPr>
          <w:rFonts w:eastAsiaTheme="minorHAnsi"/>
          <w:lang w:eastAsia="en-US"/>
        </w:rPr>
        <w:t>;</w:t>
      </w:r>
    </w:p>
    <w:p w14:paraId="00D14E56" w14:textId="4CCBAD06" w:rsidR="00207987" w:rsidRPr="00862150" w:rsidRDefault="00207987" w:rsidP="00862150">
      <w:pPr>
        <w:pStyle w:val="a3"/>
        <w:numPr>
          <w:ilvl w:val="2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>участвовать в подготовке и проведении конференций, круглых столов и иных мероприятий для субъектов предпринимательской и инвестиционной деятельности.</w:t>
      </w:r>
    </w:p>
    <w:p w14:paraId="78B6F734" w14:textId="77777777" w:rsidR="00207987" w:rsidRPr="00862150" w:rsidRDefault="00207987" w:rsidP="00862150">
      <w:pPr>
        <w:ind w:firstLine="709"/>
        <w:jc w:val="both"/>
        <w:rPr>
          <w:color w:val="auto"/>
        </w:rPr>
      </w:pPr>
    </w:p>
    <w:p w14:paraId="1E368E6A" w14:textId="63484CEA" w:rsidR="00207987" w:rsidRPr="00862150" w:rsidRDefault="00207987" w:rsidP="00862150">
      <w:pPr>
        <w:ind w:firstLine="709"/>
        <w:jc w:val="center"/>
        <w:rPr>
          <w:rFonts w:eastAsiaTheme="minorHAnsi"/>
          <w:color w:val="auto"/>
          <w:lang w:eastAsia="en-US"/>
        </w:rPr>
      </w:pPr>
      <w:bookmarkStart w:id="8" w:name="_Hlk168988695"/>
      <w:r w:rsidRPr="00862150">
        <w:rPr>
          <w:color w:val="auto"/>
          <w:lang w:val="en-US"/>
        </w:rPr>
        <w:t>IV</w:t>
      </w:r>
      <w:r w:rsidRPr="00862150">
        <w:rPr>
          <w:color w:val="auto"/>
        </w:rPr>
        <w:t xml:space="preserve">. </w:t>
      </w:r>
      <w:r w:rsidRPr="00862150">
        <w:rPr>
          <w:rFonts w:eastAsiaTheme="minorHAnsi"/>
          <w:color w:val="auto"/>
          <w:lang w:eastAsia="en-US"/>
        </w:rPr>
        <w:t>Состав и структура Совета.</w:t>
      </w:r>
    </w:p>
    <w:bookmarkEnd w:id="8"/>
    <w:p w14:paraId="2E023593" w14:textId="77777777" w:rsidR="00207987" w:rsidRPr="00862150" w:rsidRDefault="00207987" w:rsidP="00862150">
      <w:pPr>
        <w:ind w:firstLine="709"/>
        <w:jc w:val="center"/>
        <w:rPr>
          <w:rFonts w:eastAsiaTheme="minorHAnsi"/>
          <w:color w:val="auto"/>
          <w:lang w:eastAsia="en-US"/>
        </w:rPr>
      </w:pPr>
    </w:p>
    <w:p w14:paraId="25CE23AB" w14:textId="78D2CCC4" w:rsidR="00207987" w:rsidRPr="00862150" w:rsidRDefault="00207987" w:rsidP="00862150">
      <w:pPr>
        <w:pStyle w:val="a3"/>
        <w:numPr>
          <w:ilvl w:val="1"/>
          <w:numId w:val="7"/>
        </w:numPr>
        <w:autoSpaceDE w:val="0"/>
        <w:autoSpaceDN w:val="0"/>
        <w:adjustRightInd w:val="0"/>
        <w:ind w:left="0" w:firstLine="720"/>
        <w:jc w:val="both"/>
        <w:rPr>
          <w:spacing w:val="-8"/>
        </w:rPr>
      </w:pPr>
      <w:r w:rsidRPr="00862150">
        <w:rPr>
          <w:rFonts w:eastAsiaTheme="minorHAnsi"/>
          <w:lang w:eastAsia="en-US"/>
        </w:rPr>
        <w:t xml:space="preserve">Организационно-техническое и </w:t>
      </w:r>
      <w:r w:rsidRPr="00862150">
        <w:t xml:space="preserve">информационно-аналитическое </w:t>
      </w:r>
      <w:r w:rsidRPr="00862150">
        <w:rPr>
          <w:spacing w:val="-8"/>
        </w:rPr>
        <w:t xml:space="preserve">обеспечение деятельности Совета осуществляет </w:t>
      </w:r>
      <w:r w:rsidR="00AA2B04" w:rsidRPr="00862150">
        <w:rPr>
          <w:spacing w:val="-8"/>
        </w:rPr>
        <w:t>администрация Краснотуранского района.</w:t>
      </w:r>
    </w:p>
    <w:p w14:paraId="6472A04D" w14:textId="4BD6DD8E" w:rsidR="00FA6E07" w:rsidRPr="00862150" w:rsidRDefault="00FA6E07" w:rsidP="00862150">
      <w:pPr>
        <w:pStyle w:val="a3"/>
        <w:numPr>
          <w:ilvl w:val="1"/>
          <w:numId w:val="7"/>
        </w:numPr>
        <w:autoSpaceDE w:val="0"/>
        <w:autoSpaceDN w:val="0"/>
        <w:adjustRightInd w:val="0"/>
        <w:ind w:left="0" w:firstLine="720"/>
        <w:jc w:val="both"/>
        <w:rPr>
          <w:spacing w:val="-8"/>
        </w:rPr>
      </w:pPr>
      <w:r w:rsidRPr="00862150">
        <w:rPr>
          <w:spacing w:val="-8"/>
        </w:rPr>
        <w:t>Персональный состав Совета утверждается главой района и может меняться в процессе его функционирования. Члены Совета принимают участие в его работе на общественных началах.</w:t>
      </w:r>
    </w:p>
    <w:p w14:paraId="46D8C098" w14:textId="77777777" w:rsidR="00FA6E07" w:rsidRPr="00862150" w:rsidRDefault="00207987" w:rsidP="00862150">
      <w:pPr>
        <w:pStyle w:val="a3"/>
        <w:numPr>
          <w:ilvl w:val="1"/>
          <w:numId w:val="7"/>
        </w:numPr>
        <w:autoSpaceDE w:val="0"/>
        <w:autoSpaceDN w:val="0"/>
        <w:adjustRightInd w:val="0"/>
        <w:ind w:left="0" w:firstLine="720"/>
        <w:jc w:val="both"/>
        <w:rPr>
          <w:spacing w:val="-8"/>
        </w:rPr>
      </w:pPr>
      <w:r w:rsidRPr="00862150">
        <w:rPr>
          <w:rFonts w:eastAsiaTheme="minorHAnsi"/>
          <w:lang w:eastAsia="en-US"/>
        </w:rPr>
        <w:t>В состав Совета включаются</w:t>
      </w:r>
      <w:r w:rsidR="00FA6E07" w:rsidRPr="00862150">
        <w:rPr>
          <w:rFonts w:eastAsiaTheme="minorHAnsi"/>
          <w:lang w:eastAsia="en-US"/>
        </w:rPr>
        <w:t>:</w:t>
      </w:r>
    </w:p>
    <w:p w14:paraId="38011349" w14:textId="30A000B1" w:rsidR="00FA6E07" w:rsidRPr="00862150" w:rsidRDefault="00FA6E07" w:rsidP="00862150">
      <w:pPr>
        <w:pStyle w:val="a3"/>
        <w:numPr>
          <w:ilvl w:val="2"/>
          <w:numId w:val="7"/>
        </w:numPr>
        <w:autoSpaceDE w:val="0"/>
        <w:autoSpaceDN w:val="0"/>
        <w:adjustRightInd w:val="0"/>
        <w:ind w:left="0" w:firstLine="720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 xml:space="preserve">инвестиционный уполномоченный муниципального образования и сотрудники структурных подразделений администрации муниципального образования, ответственные за оказание содействия в реализации инвестиционных проектов на территории </w:t>
      </w:r>
      <w:r w:rsidR="00207987" w:rsidRPr="00862150">
        <w:rPr>
          <w:rFonts w:eastAsiaTheme="minorHAnsi"/>
          <w:lang w:eastAsia="en-US"/>
        </w:rPr>
        <w:t>муниципального образования</w:t>
      </w:r>
      <w:r w:rsidRPr="00862150">
        <w:rPr>
          <w:rFonts w:eastAsiaTheme="minorHAnsi"/>
          <w:lang w:eastAsia="en-US"/>
        </w:rPr>
        <w:t xml:space="preserve"> и привлечение новых инвесторов</w:t>
      </w:r>
      <w:r w:rsidR="00207987" w:rsidRPr="00862150">
        <w:rPr>
          <w:rFonts w:eastAsiaTheme="minorHAnsi"/>
          <w:lang w:eastAsia="en-US"/>
        </w:rPr>
        <w:t>;</w:t>
      </w:r>
    </w:p>
    <w:p w14:paraId="0E464397" w14:textId="3C97D60D" w:rsidR="00FA6E07" w:rsidRPr="00862150" w:rsidRDefault="00FA6E07" w:rsidP="00862150">
      <w:pPr>
        <w:pStyle w:val="a3"/>
        <w:numPr>
          <w:ilvl w:val="2"/>
          <w:numId w:val="7"/>
        </w:numPr>
        <w:autoSpaceDE w:val="0"/>
        <w:autoSpaceDN w:val="0"/>
        <w:adjustRightInd w:val="0"/>
        <w:ind w:left="0" w:firstLine="720"/>
        <w:jc w:val="both"/>
        <w:rPr>
          <w:spacing w:val="-8"/>
        </w:rPr>
      </w:pPr>
      <w:r w:rsidRPr="00862150">
        <w:rPr>
          <w:spacing w:val="-8"/>
        </w:rPr>
        <w:t>представители ресурсоснабжающих организаци</w:t>
      </w:r>
      <w:r w:rsidR="003A13B5" w:rsidRPr="00862150">
        <w:rPr>
          <w:spacing w:val="-8"/>
        </w:rPr>
        <w:t>й, осуществляющие деятельность на территории муниципального образования (по согласованию);</w:t>
      </w:r>
    </w:p>
    <w:p w14:paraId="77AC2BBB" w14:textId="38F0C08B" w:rsidR="003A13B5" w:rsidRPr="00862150" w:rsidRDefault="003A13B5" w:rsidP="00862150">
      <w:pPr>
        <w:pStyle w:val="a3"/>
        <w:numPr>
          <w:ilvl w:val="2"/>
          <w:numId w:val="7"/>
        </w:numPr>
        <w:autoSpaceDE w:val="0"/>
        <w:autoSpaceDN w:val="0"/>
        <w:adjustRightInd w:val="0"/>
        <w:ind w:left="0" w:firstLine="720"/>
        <w:jc w:val="both"/>
        <w:rPr>
          <w:spacing w:val="-8"/>
        </w:rPr>
      </w:pPr>
      <w:r w:rsidRPr="00862150">
        <w:rPr>
          <w:spacing w:val="-8"/>
        </w:rPr>
        <w:t>инвесторы, реализующие инвестиционные проекты на территории муниципального образования (по согласованию);</w:t>
      </w:r>
    </w:p>
    <w:p w14:paraId="1BE4A397" w14:textId="0030B0DF" w:rsidR="003A13B5" w:rsidRPr="00862150" w:rsidRDefault="003A13B5" w:rsidP="00862150">
      <w:pPr>
        <w:pStyle w:val="a3"/>
        <w:numPr>
          <w:ilvl w:val="2"/>
          <w:numId w:val="7"/>
        </w:numPr>
        <w:autoSpaceDE w:val="0"/>
        <w:autoSpaceDN w:val="0"/>
        <w:adjustRightInd w:val="0"/>
        <w:ind w:left="0" w:firstLine="720"/>
        <w:jc w:val="both"/>
        <w:rPr>
          <w:spacing w:val="-8"/>
        </w:rPr>
      </w:pPr>
      <w:r w:rsidRPr="00862150">
        <w:rPr>
          <w:spacing w:val="-8"/>
        </w:rPr>
        <w:t>представитель уполномоченного по защите прав предпринимателей в Красноярском крае;</w:t>
      </w:r>
    </w:p>
    <w:p w14:paraId="28DF6BB1" w14:textId="577F571B" w:rsidR="003A13B5" w:rsidRPr="00862150" w:rsidRDefault="003A13B5" w:rsidP="00862150">
      <w:pPr>
        <w:pStyle w:val="a3"/>
        <w:numPr>
          <w:ilvl w:val="2"/>
          <w:numId w:val="7"/>
        </w:numPr>
        <w:autoSpaceDE w:val="0"/>
        <w:autoSpaceDN w:val="0"/>
        <w:adjustRightInd w:val="0"/>
        <w:ind w:left="0" w:firstLine="720"/>
        <w:jc w:val="both"/>
        <w:rPr>
          <w:spacing w:val="-8"/>
        </w:rPr>
      </w:pPr>
      <w:r w:rsidRPr="00862150">
        <w:rPr>
          <w:spacing w:val="-8"/>
        </w:rPr>
        <w:lastRenderedPageBreak/>
        <w:t>сотрудники администрации муниципального образования, участвующие в предоставлении муниципальных услуг или иным образом задействованные в реализации инвестиционных проектов</w:t>
      </w:r>
      <w:r w:rsidR="00D52968" w:rsidRPr="00862150">
        <w:rPr>
          <w:spacing w:val="-8"/>
        </w:rPr>
        <w:t>;</w:t>
      </w:r>
    </w:p>
    <w:p w14:paraId="14740FD6" w14:textId="3A58C4F2" w:rsidR="00D52968" w:rsidRPr="00862150" w:rsidRDefault="00D52968" w:rsidP="00862150">
      <w:pPr>
        <w:pStyle w:val="a3"/>
        <w:numPr>
          <w:ilvl w:val="2"/>
          <w:numId w:val="7"/>
        </w:numPr>
        <w:ind w:left="142" w:firstLine="567"/>
        <w:rPr>
          <w:spacing w:val="-8"/>
        </w:rPr>
      </w:pPr>
      <w:r w:rsidRPr="00862150">
        <w:rPr>
          <w:spacing w:val="-8"/>
        </w:rPr>
        <w:t>представители некоммерческих организаций, выражающих интересы субъектов малого и среднего предпринимательства</w:t>
      </w:r>
      <w:r w:rsidR="00DC3A3E" w:rsidRPr="00862150">
        <w:rPr>
          <w:spacing w:val="-8"/>
        </w:rPr>
        <w:t>.</w:t>
      </w:r>
    </w:p>
    <w:p w14:paraId="0E99C22F" w14:textId="3AC4C3C4" w:rsidR="003A13B5" w:rsidRPr="00862150" w:rsidRDefault="003A13B5" w:rsidP="00862150">
      <w:pPr>
        <w:pStyle w:val="a3"/>
        <w:autoSpaceDE w:val="0"/>
        <w:autoSpaceDN w:val="0"/>
        <w:adjustRightInd w:val="0"/>
        <w:ind w:left="0" w:firstLine="720"/>
        <w:jc w:val="both"/>
        <w:rPr>
          <w:spacing w:val="-8"/>
        </w:rPr>
      </w:pPr>
      <w:r w:rsidRPr="00862150">
        <w:rPr>
          <w:spacing w:val="-8"/>
        </w:rPr>
        <w:t xml:space="preserve">В случае необходимости для рассмотрения вопросов, отнесенных к компетенции Совета, привлекаются к участию в заседаниях представители </w:t>
      </w:r>
      <w:r w:rsidR="001E689A" w:rsidRPr="00862150">
        <w:rPr>
          <w:spacing w:val="-8"/>
        </w:rPr>
        <w:t>исполнительных органов государственной власти Красноярского края, органов местного самоуправления, муниципального образования, инвесторов, реализующих (реализованных) инвестиционные проекты в муниципальном образовании, общественных объединений, научных и иных организаций, не входящи</w:t>
      </w:r>
      <w:r w:rsidR="00340A76" w:rsidRPr="00862150">
        <w:rPr>
          <w:spacing w:val="-8"/>
        </w:rPr>
        <w:t>е</w:t>
      </w:r>
      <w:r w:rsidR="001E689A" w:rsidRPr="00862150">
        <w:rPr>
          <w:spacing w:val="-8"/>
        </w:rPr>
        <w:t xml:space="preserve"> в состав Совета.</w:t>
      </w:r>
    </w:p>
    <w:p w14:paraId="221227C7" w14:textId="1E47A0FD" w:rsidR="00207987" w:rsidRPr="00862150" w:rsidRDefault="00207987" w:rsidP="00862150">
      <w:pPr>
        <w:pStyle w:val="a3"/>
        <w:numPr>
          <w:ilvl w:val="1"/>
          <w:numId w:val="7"/>
        </w:numPr>
        <w:autoSpaceDE w:val="0"/>
        <w:autoSpaceDN w:val="0"/>
        <w:adjustRightInd w:val="0"/>
        <w:ind w:left="0" w:firstLine="720"/>
        <w:jc w:val="both"/>
        <w:rPr>
          <w:spacing w:val="-8"/>
        </w:rPr>
      </w:pPr>
      <w:r w:rsidRPr="00862150">
        <w:rPr>
          <w:rFonts w:eastAsiaTheme="minorHAnsi"/>
          <w:lang w:eastAsia="en-US"/>
        </w:rPr>
        <w:t>В структуру Совета входят председатель</w:t>
      </w:r>
      <w:r w:rsidR="001E689A" w:rsidRPr="00862150">
        <w:rPr>
          <w:rFonts w:eastAsiaTheme="minorHAnsi"/>
          <w:lang w:eastAsia="en-US"/>
        </w:rPr>
        <w:t>,</w:t>
      </w:r>
      <w:r w:rsidRPr="00862150">
        <w:rPr>
          <w:rFonts w:eastAsiaTheme="minorHAnsi"/>
          <w:lang w:eastAsia="en-US"/>
        </w:rPr>
        <w:t xml:space="preserve"> заместитель председателя</w:t>
      </w:r>
      <w:r w:rsidR="001E689A" w:rsidRPr="00862150">
        <w:rPr>
          <w:rFonts w:eastAsiaTheme="minorHAnsi"/>
          <w:lang w:eastAsia="en-US"/>
        </w:rPr>
        <w:t>,</w:t>
      </w:r>
      <w:r w:rsidRPr="00862150">
        <w:rPr>
          <w:rFonts w:eastAsiaTheme="minorHAnsi"/>
          <w:lang w:eastAsia="en-US"/>
        </w:rPr>
        <w:t xml:space="preserve"> секретарь</w:t>
      </w:r>
      <w:r w:rsidR="001E689A" w:rsidRPr="00862150">
        <w:rPr>
          <w:rFonts w:eastAsiaTheme="minorHAnsi"/>
          <w:lang w:eastAsia="en-US"/>
        </w:rPr>
        <w:t xml:space="preserve"> и</w:t>
      </w:r>
      <w:r w:rsidRPr="00862150">
        <w:rPr>
          <w:rFonts w:eastAsiaTheme="minorHAnsi"/>
          <w:lang w:eastAsia="en-US"/>
        </w:rPr>
        <w:t xml:space="preserve"> члены Совета.</w:t>
      </w:r>
    </w:p>
    <w:p w14:paraId="7A3267AA" w14:textId="77777777" w:rsidR="00933C56" w:rsidRPr="00862150" w:rsidRDefault="00207987" w:rsidP="00862150">
      <w:pPr>
        <w:pStyle w:val="a3"/>
        <w:numPr>
          <w:ilvl w:val="1"/>
          <w:numId w:val="7"/>
        </w:numPr>
        <w:autoSpaceDE w:val="0"/>
        <w:autoSpaceDN w:val="0"/>
        <w:adjustRightInd w:val="0"/>
        <w:ind w:left="0" w:firstLine="720"/>
        <w:jc w:val="both"/>
        <w:rPr>
          <w:spacing w:val="-8"/>
        </w:rPr>
      </w:pPr>
      <w:r w:rsidRPr="00862150">
        <w:rPr>
          <w:rFonts w:eastAsiaTheme="minorHAnsi"/>
          <w:lang w:eastAsia="en-US"/>
        </w:rPr>
        <w:t>Председателем Совета является глава муниципального образования.</w:t>
      </w:r>
      <w:r w:rsidR="001E689A" w:rsidRPr="00862150">
        <w:rPr>
          <w:rFonts w:eastAsiaTheme="minorHAnsi"/>
          <w:lang w:eastAsia="en-US"/>
        </w:rPr>
        <w:t xml:space="preserve"> </w:t>
      </w:r>
    </w:p>
    <w:p w14:paraId="1EEFB5C8" w14:textId="557B672F" w:rsidR="001E689A" w:rsidRPr="00862150" w:rsidRDefault="001E689A" w:rsidP="00862150">
      <w:pPr>
        <w:pStyle w:val="a3"/>
        <w:autoSpaceDE w:val="0"/>
        <w:autoSpaceDN w:val="0"/>
        <w:adjustRightInd w:val="0"/>
        <w:ind w:left="0" w:firstLine="720"/>
        <w:jc w:val="both"/>
        <w:rPr>
          <w:spacing w:val="-8"/>
        </w:rPr>
      </w:pPr>
      <w:r w:rsidRPr="00862150">
        <w:rPr>
          <w:rFonts w:eastAsiaTheme="minorHAnsi"/>
          <w:lang w:eastAsia="en-US"/>
        </w:rPr>
        <w:t xml:space="preserve">Председатель Совета осуществляет руководство работой Совета, ведет заседания Совета, утверждает план работы Совета, утверждает состав рабочих групп, контролирует выполнение решений, принимаемых Советом. </w:t>
      </w:r>
      <w:r w:rsidR="00933C56" w:rsidRPr="00862150">
        <w:rPr>
          <w:rFonts w:eastAsiaTheme="minorHAnsi"/>
          <w:lang w:eastAsia="en-US"/>
        </w:rPr>
        <w:t>Председатель Совета может возлагать часть своих полномочий на заместителя председателя Совета.</w:t>
      </w:r>
    </w:p>
    <w:p w14:paraId="21F52AE5" w14:textId="385A3CCE" w:rsidR="00933C56" w:rsidRPr="00862150" w:rsidRDefault="00933C56" w:rsidP="00862150">
      <w:pPr>
        <w:pStyle w:val="a3"/>
        <w:numPr>
          <w:ilvl w:val="1"/>
          <w:numId w:val="7"/>
        </w:numPr>
        <w:autoSpaceDE w:val="0"/>
        <w:autoSpaceDN w:val="0"/>
        <w:adjustRightInd w:val="0"/>
        <w:ind w:left="0" w:firstLine="720"/>
        <w:jc w:val="both"/>
        <w:rPr>
          <w:spacing w:val="-8"/>
        </w:rPr>
      </w:pPr>
      <w:r w:rsidRPr="00862150">
        <w:rPr>
          <w:spacing w:val="-8"/>
        </w:rPr>
        <w:t>Заместитель председателя Совета принимает участие в подготовке рабочих материалов для заседаний Совета, координирует работу специалистов, рабочих групп, привлекаемых к подготовке и реализации решений Совета, по поручению председателя исполняет обязанности председателя на время его отсутствия.</w:t>
      </w:r>
    </w:p>
    <w:p w14:paraId="15A9531D" w14:textId="4225850D" w:rsidR="00933C56" w:rsidRPr="00862150" w:rsidRDefault="00933C56" w:rsidP="00862150">
      <w:pPr>
        <w:pStyle w:val="a3"/>
        <w:numPr>
          <w:ilvl w:val="1"/>
          <w:numId w:val="7"/>
        </w:numPr>
        <w:autoSpaceDE w:val="0"/>
        <w:autoSpaceDN w:val="0"/>
        <w:adjustRightInd w:val="0"/>
        <w:ind w:left="0" w:firstLine="720"/>
        <w:jc w:val="both"/>
        <w:rPr>
          <w:spacing w:val="-8"/>
        </w:rPr>
      </w:pPr>
      <w:r w:rsidRPr="00862150">
        <w:rPr>
          <w:spacing w:val="-8"/>
        </w:rPr>
        <w:t>Секретарь Совета, а в случае его отсутствия член Комиссии, избранный открытым голосованием простым большинством голосов от числа членов Комиссии, принимающих участие в заседании (в случае равенства голосов голос председателя Комиссии является решающим), осуществляет работу по обеспечению деятельности Совета, организует заседания, обеспечивает членов Совета необходимой документацией, справочными материалами, оповещает членов Совета о повестке дня заседания, документах и материалах, подлежащих обсуждению, ведет и оформляет протокол заседания Совета.</w:t>
      </w:r>
    </w:p>
    <w:p w14:paraId="0C20C7D1" w14:textId="76C2AFF9" w:rsidR="00207987" w:rsidRPr="00862150" w:rsidRDefault="00207987" w:rsidP="00862150">
      <w:pPr>
        <w:pStyle w:val="a3"/>
        <w:numPr>
          <w:ilvl w:val="1"/>
          <w:numId w:val="7"/>
        </w:numPr>
        <w:autoSpaceDE w:val="0"/>
        <w:autoSpaceDN w:val="0"/>
        <w:adjustRightInd w:val="0"/>
        <w:ind w:left="0" w:firstLine="720"/>
        <w:jc w:val="both"/>
        <w:rPr>
          <w:spacing w:val="-8"/>
        </w:rPr>
      </w:pPr>
      <w:r w:rsidRPr="00862150">
        <w:rPr>
          <w:rFonts w:eastAsiaTheme="minorHAnsi"/>
          <w:lang w:eastAsia="en-US"/>
        </w:rPr>
        <w:t>Члены Совета участвуют в заседании с правом голоса, а также вправе возглавлять образуемые Советом рабочие группы. Состав рабочих групп утверждается председателем Совета.</w:t>
      </w:r>
    </w:p>
    <w:p w14:paraId="33D5B8B9" w14:textId="59A00A4F" w:rsidR="00207987" w:rsidRPr="00862150" w:rsidRDefault="00207987" w:rsidP="00862150">
      <w:pPr>
        <w:pStyle w:val="a3"/>
        <w:numPr>
          <w:ilvl w:val="1"/>
          <w:numId w:val="7"/>
        </w:numPr>
        <w:autoSpaceDE w:val="0"/>
        <w:autoSpaceDN w:val="0"/>
        <w:adjustRightInd w:val="0"/>
        <w:ind w:left="0" w:firstLine="720"/>
        <w:jc w:val="both"/>
        <w:rPr>
          <w:spacing w:val="-8"/>
        </w:rPr>
      </w:pPr>
      <w:r w:rsidRPr="00862150">
        <w:t>Основанием для выхода из состава Советов по инициативе члена Совет</w:t>
      </w:r>
      <w:r w:rsidR="00340A76" w:rsidRPr="00862150">
        <w:t>а</w:t>
      </w:r>
      <w:r w:rsidRPr="00862150">
        <w:t xml:space="preserve"> является заявление о выходе из состава с указанием причины.</w:t>
      </w:r>
    </w:p>
    <w:p w14:paraId="291C5133" w14:textId="508BD07B" w:rsidR="00207987" w:rsidRPr="00862150" w:rsidRDefault="00207987" w:rsidP="00862150">
      <w:pPr>
        <w:ind w:firstLine="720"/>
        <w:jc w:val="both"/>
        <w:rPr>
          <w:color w:val="auto"/>
        </w:rPr>
      </w:pPr>
      <w:r w:rsidRPr="00862150">
        <w:rPr>
          <w:color w:val="auto"/>
        </w:rPr>
        <w:t xml:space="preserve">Член Совета, который без уважительной причины не участвовал </w:t>
      </w:r>
      <w:r w:rsidRPr="00862150">
        <w:rPr>
          <w:color w:val="auto"/>
        </w:rPr>
        <w:br/>
        <w:t>в заседаниях Совета более 6 месяцев подряд, может быть исключен из состава по решению Совета, принятому на основании представления председателя.</w:t>
      </w:r>
    </w:p>
    <w:p w14:paraId="6B271280" w14:textId="77777777" w:rsidR="00994B60" w:rsidRPr="00862150" w:rsidRDefault="00994B60" w:rsidP="00862150">
      <w:pPr>
        <w:ind w:firstLine="708"/>
        <w:jc w:val="both"/>
        <w:rPr>
          <w:color w:val="auto"/>
        </w:rPr>
      </w:pPr>
    </w:p>
    <w:p w14:paraId="2DE4A4D3" w14:textId="77777777" w:rsidR="00862150" w:rsidRDefault="00862150" w:rsidP="00862150">
      <w:pPr>
        <w:ind w:firstLine="709"/>
        <w:jc w:val="center"/>
        <w:rPr>
          <w:color w:val="auto"/>
          <w:lang w:val="en-US"/>
        </w:rPr>
      </w:pPr>
    </w:p>
    <w:p w14:paraId="41F348C4" w14:textId="42937462" w:rsidR="00994B60" w:rsidRPr="00862150" w:rsidRDefault="00994B60" w:rsidP="00862150">
      <w:pPr>
        <w:ind w:firstLine="709"/>
        <w:jc w:val="center"/>
        <w:rPr>
          <w:rFonts w:eastAsiaTheme="minorHAnsi"/>
          <w:color w:val="auto"/>
          <w:lang w:eastAsia="en-US"/>
        </w:rPr>
      </w:pPr>
      <w:r w:rsidRPr="00862150">
        <w:rPr>
          <w:color w:val="auto"/>
          <w:lang w:val="en-US"/>
        </w:rPr>
        <w:lastRenderedPageBreak/>
        <w:t>V</w:t>
      </w:r>
      <w:r w:rsidRPr="00862150">
        <w:rPr>
          <w:color w:val="auto"/>
        </w:rPr>
        <w:t xml:space="preserve">. </w:t>
      </w:r>
      <w:r w:rsidRPr="00862150">
        <w:rPr>
          <w:rFonts w:eastAsiaTheme="minorHAnsi"/>
          <w:color w:val="auto"/>
          <w:lang w:eastAsia="en-US"/>
        </w:rPr>
        <w:t>Порядок работы Совета</w:t>
      </w:r>
    </w:p>
    <w:p w14:paraId="3E63C9A6" w14:textId="5953A2FA" w:rsidR="00207987" w:rsidRPr="00862150" w:rsidRDefault="00957E60" w:rsidP="00862150">
      <w:pPr>
        <w:pStyle w:val="a3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 xml:space="preserve">Основной формой работы </w:t>
      </w:r>
      <w:r w:rsidR="00207987" w:rsidRPr="00862150">
        <w:rPr>
          <w:rFonts w:eastAsiaTheme="minorHAnsi"/>
          <w:lang w:eastAsia="en-US"/>
        </w:rPr>
        <w:t xml:space="preserve">Совета </w:t>
      </w:r>
      <w:r w:rsidRPr="00862150">
        <w:rPr>
          <w:rFonts w:eastAsiaTheme="minorHAnsi"/>
          <w:lang w:eastAsia="en-US"/>
        </w:rPr>
        <w:t xml:space="preserve">являются заседания, которые </w:t>
      </w:r>
      <w:r w:rsidR="00207987" w:rsidRPr="00862150">
        <w:rPr>
          <w:rFonts w:eastAsiaTheme="minorHAnsi"/>
          <w:lang w:eastAsia="en-US"/>
        </w:rPr>
        <w:t xml:space="preserve">проводятся </w:t>
      </w:r>
      <w:r w:rsidRPr="00862150">
        <w:rPr>
          <w:rFonts w:eastAsiaTheme="minorHAnsi"/>
          <w:lang w:eastAsia="en-US"/>
        </w:rPr>
        <w:t>по мере необходимости</w:t>
      </w:r>
      <w:r w:rsidR="00294183" w:rsidRPr="00862150">
        <w:rPr>
          <w:rFonts w:eastAsiaTheme="minorHAnsi"/>
          <w:lang w:eastAsia="en-US"/>
        </w:rPr>
        <w:t>, но не реже одного раза в год</w:t>
      </w:r>
      <w:r w:rsidR="00207987" w:rsidRPr="00862150">
        <w:rPr>
          <w:rFonts w:eastAsiaTheme="minorHAnsi"/>
          <w:lang w:eastAsia="en-US"/>
        </w:rPr>
        <w:t xml:space="preserve">. </w:t>
      </w:r>
    </w:p>
    <w:p w14:paraId="153BC105" w14:textId="186BC4EA" w:rsidR="00207987" w:rsidRPr="00862150" w:rsidRDefault="00957E60" w:rsidP="00862150">
      <w:pPr>
        <w:pStyle w:val="a3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 xml:space="preserve">Заседания Совета проходят </w:t>
      </w:r>
      <w:r w:rsidR="00D81659" w:rsidRPr="00862150">
        <w:rPr>
          <w:rFonts w:eastAsiaTheme="minorHAnsi"/>
          <w:lang w:eastAsia="en-US"/>
        </w:rPr>
        <w:t xml:space="preserve">в очной или </w:t>
      </w:r>
      <w:r w:rsidR="00207987" w:rsidRPr="00862150">
        <w:rPr>
          <w:rFonts w:eastAsiaTheme="minorHAnsi"/>
          <w:lang w:eastAsia="en-US"/>
        </w:rPr>
        <w:t>заочно</w:t>
      </w:r>
      <w:r w:rsidR="00D81659" w:rsidRPr="00862150">
        <w:rPr>
          <w:rFonts w:eastAsiaTheme="minorHAnsi"/>
          <w:lang w:eastAsia="en-US"/>
        </w:rPr>
        <w:t>й форме</w:t>
      </w:r>
      <w:r w:rsidR="00207987" w:rsidRPr="00862150">
        <w:rPr>
          <w:rFonts w:eastAsiaTheme="minorHAnsi"/>
          <w:lang w:eastAsia="en-US"/>
        </w:rPr>
        <w:t>. При необходимости заседания Совета могут проводиться в форме видеоконференции</w:t>
      </w:r>
      <w:r w:rsidR="00A9368A" w:rsidRPr="00862150">
        <w:rPr>
          <w:rFonts w:eastAsiaTheme="minorHAnsi"/>
          <w:lang w:eastAsia="en-US"/>
        </w:rPr>
        <w:t xml:space="preserve"> и (или) с использованием сети Интернет</w:t>
      </w:r>
      <w:r w:rsidR="00207987" w:rsidRPr="00862150">
        <w:rPr>
          <w:rFonts w:eastAsiaTheme="minorHAnsi"/>
          <w:lang w:eastAsia="en-US"/>
        </w:rPr>
        <w:t>.</w:t>
      </w:r>
    </w:p>
    <w:p w14:paraId="192FCB0F" w14:textId="7CACDD8F" w:rsidR="00294183" w:rsidRPr="00862150" w:rsidRDefault="00294183" w:rsidP="00862150">
      <w:pPr>
        <w:pStyle w:val="a3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>Решение о проведении заседания Совета и его форме принимается председателем Совета либо его заместителем. В случае принятия решения о проведении заседания Совета в заочной форме в решении определяется срок начала и окончания голосования.</w:t>
      </w:r>
    </w:p>
    <w:p w14:paraId="61265817" w14:textId="7A2E2924" w:rsidR="00294183" w:rsidRPr="00862150" w:rsidRDefault="00294183" w:rsidP="00862150">
      <w:pPr>
        <w:pStyle w:val="a3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>Председатель Совета, в его отсутствие - заместитель председателя Совета, определяют повестку заседания Совета и порядок рассмотрения вопросов в ходе заседания.</w:t>
      </w:r>
    </w:p>
    <w:p w14:paraId="7C3E9140" w14:textId="7B269362" w:rsidR="00A9368A" w:rsidRPr="00862150" w:rsidRDefault="00A9368A" w:rsidP="00862150">
      <w:pPr>
        <w:pStyle w:val="a3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>Заседания Совета ведет председатель, а в случае его отсутствия- заместитель председателя.</w:t>
      </w:r>
    </w:p>
    <w:p w14:paraId="30689CE2" w14:textId="06BB7626" w:rsidR="00207987" w:rsidRPr="00862150" w:rsidRDefault="00A9368A" w:rsidP="00862150">
      <w:pPr>
        <w:pStyle w:val="a3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 xml:space="preserve">Члены Совета принимают личное участие в работе заседаний Совета. </w:t>
      </w:r>
      <w:r w:rsidR="00207987" w:rsidRPr="00862150">
        <w:rPr>
          <w:rFonts w:eastAsiaTheme="minorHAnsi"/>
          <w:lang w:eastAsia="en-US"/>
        </w:rPr>
        <w:t>Заседание считается правомочным при присутствии более половины членов от утвержденного состава Совета.</w:t>
      </w:r>
    </w:p>
    <w:p w14:paraId="47A5BEAE" w14:textId="3C90EFE7" w:rsidR="00294183" w:rsidRPr="00862150" w:rsidRDefault="00294183" w:rsidP="00862150">
      <w:pPr>
        <w:pStyle w:val="a3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>В случае проведения заседания Совета в заочной форме Совет правомочен принимать решения, если более половины членов Совета предоставили заполненные опросные листы в срок, указанный в извещении.</w:t>
      </w:r>
    </w:p>
    <w:p w14:paraId="193686B9" w14:textId="701D8F30" w:rsidR="00207987" w:rsidRPr="00862150" w:rsidRDefault="00207987" w:rsidP="00862150">
      <w:pPr>
        <w:pStyle w:val="a3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 xml:space="preserve">Решения Совета принимаются простым большинством голосов </w:t>
      </w:r>
      <w:r w:rsidRPr="00862150">
        <w:rPr>
          <w:rFonts w:eastAsiaTheme="minorHAnsi"/>
          <w:lang w:eastAsia="en-US"/>
        </w:rPr>
        <w:br/>
      </w:r>
      <w:r w:rsidR="00A9368A" w:rsidRPr="00862150">
        <w:rPr>
          <w:rFonts w:eastAsiaTheme="minorHAnsi"/>
          <w:lang w:eastAsia="en-US"/>
        </w:rPr>
        <w:t xml:space="preserve">путем открытого голосования присутствующих </w:t>
      </w:r>
      <w:r w:rsidRPr="00862150">
        <w:rPr>
          <w:rFonts w:eastAsiaTheme="minorHAnsi"/>
          <w:lang w:eastAsia="en-US"/>
        </w:rPr>
        <w:t>на заседании членов Совета</w:t>
      </w:r>
      <w:r w:rsidR="00A9368A" w:rsidRPr="00862150">
        <w:rPr>
          <w:rFonts w:eastAsiaTheme="minorHAnsi"/>
          <w:lang w:eastAsia="en-US"/>
        </w:rPr>
        <w:t xml:space="preserve"> или принявших участие в заочном голосовании</w:t>
      </w:r>
      <w:r w:rsidRPr="00862150">
        <w:rPr>
          <w:rFonts w:eastAsiaTheme="minorHAnsi"/>
          <w:lang w:eastAsia="en-US"/>
        </w:rPr>
        <w:t>. При равенстве голосов решающим является голос председательствующего на заседании.</w:t>
      </w:r>
    </w:p>
    <w:p w14:paraId="567D8CBB" w14:textId="31E0DEAF" w:rsidR="00294183" w:rsidRPr="00862150" w:rsidRDefault="00294183" w:rsidP="00862150">
      <w:pPr>
        <w:pStyle w:val="a3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>Подсчет голосов и подведение итогов заочного заседания Совета осуществляет секретарь Совета в срок, не превышающий трех рабочих дней со дня окончания голосования, указанный в извещении.</w:t>
      </w:r>
    </w:p>
    <w:p w14:paraId="5BDB2984" w14:textId="02BC113A" w:rsidR="00207987" w:rsidRPr="00862150" w:rsidRDefault="00207987" w:rsidP="00862150">
      <w:pPr>
        <w:pStyle w:val="a3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 xml:space="preserve">Принятые Советом решения оформляются протоколом, подписываемым председателем и секретарем Совета. Протокол заседания Совета хранится у исполнительного секретаря Совета. </w:t>
      </w:r>
    </w:p>
    <w:p w14:paraId="01D4A3A5" w14:textId="1D006A3A" w:rsidR="00207987" w:rsidRPr="00862150" w:rsidRDefault="00207987" w:rsidP="00862150">
      <w:pPr>
        <w:ind w:firstLine="709"/>
        <w:jc w:val="both"/>
        <w:rPr>
          <w:color w:val="auto"/>
        </w:rPr>
      </w:pPr>
      <w:r w:rsidRPr="00862150">
        <w:rPr>
          <w:color w:val="auto"/>
        </w:rPr>
        <w:t>При несогласии с принятым решением член Совета вправе письменно изложить свое мнение, которое подлежит обязательному приобщению к протоколу заседания. В отдельных случаях решения Совета могут приниматься опросным путем.</w:t>
      </w:r>
    </w:p>
    <w:p w14:paraId="559699A0" w14:textId="4A0F91C7" w:rsidR="00207987" w:rsidRPr="00862150" w:rsidRDefault="00207987" w:rsidP="00862150">
      <w:pPr>
        <w:pStyle w:val="a3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rPr>
          <w:rFonts w:eastAsiaTheme="minorHAnsi"/>
          <w:lang w:eastAsia="en-US"/>
        </w:rPr>
        <w:t>Протоколы и иная информация о деятельности Совета доводится до членов Совета и других заинтересованных лиц путем рассылки материалов в течение трех рабочих дней со дня подписания протокола заседания Совета исполнительным секретарем Совета.</w:t>
      </w:r>
    </w:p>
    <w:p w14:paraId="6580F722" w14:textId="4CD185BA" w:rsidR="00A9368A" w:rsidRPr="00862150" w:rsidRDefault="00A9368A" w:rsidP="00862150">
      <w:pPr>
        <w:pStyle w:val="a3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150">
        <w:t>Контроль за выполнением принимаемых Советом решений осуществляется председателем Совета.</w:t>
      </w:r>
    </w:p>
    <w:p w14:paraId="614C2BA7" w14:textId="011B31C1" w:rsidR="00F31097" w:rsidRPr="00862150" w:rsidRDefault="00207987" w:rsidP="00862150">
      <w:pPr>
        <w:pStyle w:val="a3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</w:pPr>
      <w:r w:rsidRPr="00862150">
        <w:rPr>
          <w:rFonts w:eastAsiaTheme="minorHAnsi"/>
          <w:lang w:eastAsia="en-US"/>
        </w:rPr>
        <w:t xml:space="preserve">Работа Совета освещается на информационном </w:t>
      </w:r>
      <w:r w:rsidR="00A9368A" w:rsidRPr="00862150">
        <w:rPr>
          <w:rFonts w:eastAsiaTheme="minorHAnsi"/>
          <w:lang w:eastAsia="en-US"/>
        </w:rPr>
        <w:t>ресурсе муниципального образования в информационно- телекоммуникационной сети «И</w:t>
      </w:r>
      <w:r w:rsidRPr="00862150">
        <w:rPr>
          <w:rFonts w:eastAsiaTheme="minorHAnsi"/>
          <w:lang w:eastAsia="en-US"/>
        </w:rPr>
        <w:t>нтернет</w:t>
      </w:r>
      <w:r w:rsidR="00A9368A" w:rsidRPr="00862150">
        <w:rPr>
          <w:rFonts w:eastAsiaTheme="minorHAnsi"/>
          <w:lang w:eastAsia="en-US"/>
        </w:rPr>
        <w:t xml:space="preserve">» </w:t>
      </w:r>
      <w:r w:rsidRPr="00862150">
        <w:rPr>
          <w:rFonts w:eastAsiaTheme="minorHAnsi"/>
          <w:lang w:eastAsia="en-US"/>
        </w:rPr>
        <w:t>и при необходимости в других средствах массовой информации.</w:t>
      </w:r>
    </w:p>
    <w:sectPr w:rsidR="00F31097" w:rsidRPr="00862150" w:rsidSect="006F760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D2E77" w14:textId="77777777" w:rsidR="006F7608" w:rsidRDefault="006F7608" w:rsidP="006F7608">
      <w:r>
        <w:separator/>
      </w:r>
    </w:p>
  </w:endnote>
  <w:endnote w:type="continuationSeparator" w:id="0">
    <w:p w14:paraId="01FF902E" w14:textId="77777777" w:rsidR="006F7608" w:rsidRDefault="006F7608" w:rsidP="006F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BC48D" w14:textId="77777777" w:rsidR="006F7608" w:rsidRDefault="006F7608" w:rsidP="006F7608">
      <w:r>
        <w:separator/>
      </w:r>
    </w:p>
  </w:footnote>
  <w:footnote w:type="continuationSeparator" w:id="0">
    <w:p w14:paraId="031EEC7C" w14:textId="77777777" w:rsidR="006F7608" w:rsidRDefault="006F7608" w:rsidP="006F7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93778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49C372CA" w14:textId="3B109B3D" w:rsidR="006F7608" w:rsidRPr="002B2727" w:rsidRDefault="006F7608">
        <w:pPr>
          <w:pStyle w:val="a5"/>
          <w:jc w:val="center"/>
          <w:rPr>
            <w:sz w:val="20"/>
          </w:rPr>
        </w:pPr>
        <w:r w:rsidRPr="002B2727">
          <w:rPr>
            <w:sz w:val="20"/>
          </w:rPr>
          <w:fldChar w:fldCharType="begin"/>
        </w:r>
        <w:r w:rsidRPr="002B2727">
          <w:rPr>
            <w:sz w:val="20"/>
          </w:rPr>
          <w:instrText>PAGE   \* MERGEFORMAT</w:instrText>
        </w:r>
        <w:r w:rsidRPr="002B2727">
          <w:rPr>
            <w:sz w:val="20"/>
          </w:rPr>
          <w:fldChar w:fldCharType="separate"/>
        </w:r>
        <w:r w:rsidR="002B2727">
          <w:rPr>
            <w:noProof/>
            <w:sz w:val="20"/>
          </w:rPr>
          <w:t>9</w:t>
        </w:r>
        <w:r w:rsidRPr="002B2727">
          <w:rPr>
            <w:sz w:val="20"/>
          </w:rPr>
          <w:fldChar w:fldCharType="end"/>
        </w:r>
      </w:p>
    </w:sdtContent>
  </w:sdt>
  <w:p w14:paraId="0418C767" w14:textId="77777777" w:rsidR="006F7608" w:rsidRDefault="006F76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7767"/>
    <w:multiLevelType w:val="multilevel"/>
    <w:tmpl w:val="EC342D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E5D4151"/>
    <w:multiLevelType w:val="multilevel"/>
    <w:tmpl w:val="C9E6F5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86D3B48"/>
    <w:multiLevelType w:val="multilevel"/>
    <w:tmpl w:val="DFF0AC44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</w:rPr>
    </w:lvl>
  </w:abstractNum>
  <w:abstractNum w:abstractNumId="3" w15:restartNumberingAfterBreak="0">
    <w:nsid w:val="269B3622"/>
    <w:multiLevelType w:val="multilevel"/>
    <w:tmpl w:val="F13E6AA2"/>
    <w:lvl w:ilvl="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4" w15:restartNumberingAfterBreak="0">
    <w:nsid w:val="2B511006"/>
    <w:multiLevelType w:val="multilevel"/>
    <w:tmpl w:val="D0A60BA0"/>
    <w:lvl w:ilvl="0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3847B26"/>
    <w:multiLevelType w:val="hybridMultilevel"/>
    <w:tmpl w:val="7EFAD410"/>
    <w:lvl w:ilvl="0" w:tplc="457298E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8321273"/>
    <w:multiLevelType w:val="multilevel"/>
    <w:tmpl w:val="C9E6F5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86240C5"/>
    <w:multiLevelType w:val="hybridMultilevel"/>
    <w:tmpl w:val="2974A1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33928"/>
    <w:multiLevelType w:val="hybridMultilevel"/>
    <w:tmpl w:val="0CA46CB0"/>
    <w:lvl w:ilvl="0" w:tplc="2D5466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7228A"/>
    <w:multiLevelType w:val="multilevel"/>
    <w:tmpl w:val="A06CDD3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4E5847E8"/>
    <w:multiLevelType w:val="multilevel"/>
    <w:tmpl w:val="C00C2E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F930212"/>
    <w:multiLevelType w:val="multilevel"/>
    <w:tmpl w:val="25F69080"/>
    <w:lvl w:ilvl="0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4A2181F"/>
    <w:multiLevelType w:val="hybridMultilevel"/>
    <w:tmpl w:val="387AE7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650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96D0E01"/>
    <w:multiLevelType w:val="multilevel"/>
    <w:tmpl w:val="DD34A50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7E5D7E00"/>
    <w:multiLevelType w:val="multilevel"/>
    <w:tmpl w:val="22047B2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0"/>
  </w:num>
  <w:num w:numId="5">
    <w:abstractNumId w:val="10"/>
  </w:num>
  <w:num w:numId="6">
    <w:abstractNumId w:val="13"/>
  </w:num>
  <w:num w:numId="7">
    <w:abstractNumId w:val="2"/>
  </w:num>
  <w:num w:numId="8">
    <w:abstractNumId w:val="15"/>
  </w:num>
  <w:num w:numId="9">
    <w:abstractNumId w:val="12"/>
  </w:num>
  <w:num w:numId="10">
    <w:abstractNumId w:val="5"/>
  </w:num>
  <w:num w:numId="11">
    <w:abstractNumId w:val="6"/>
  </w:num>
  <w:num w:numId="12">
    <w:abstractNumId w:val="1"/>
  </w:num>
  <w:num w:numId="13">
    <w:abstractNumId w:val="9"/>
  </w:num>
  <w:num w:numId="14">
    <w:abstractNumId w:val="8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87"/>
    <w:rsid w:val="00011E45"/>
    <w:rsid w:val="000621A4"/>
    <w:rsid w:val="001B1035"/>
    <w:rsid w:val="001E1F26"/>
    <w:rsid w:val="001E689A"/>
    <w:rsid w:val="00207987"/>
    <w:rsid w:val="00210B53"/>
    <w:rsid w:val="00294183"/>
    <w:rsid w:val="002B2727"/>
    <w:rsid w:val="002C2ADF"/>
    <w:rsid w:val="002E4176"/>
    <w:rsid w:val="00310F48"/>
    <w:rsid w:val="003134E4"/>
    <w:rsid w:val="00317913"/>
    <w:rsid w:val="003313AD"/>
    <w:rsid w:val="00340A76"/>
    <w:rsid w:val="003442FE"/>
    <w:rsid w:val="003A13B5"/>
    <w:rsid w:val="003A4398"/>
    <w:rsid w:val="00405AE0"/>
    <w:rsid w:val="0046691F"/>
    <w:rsid w:val="0051346B"/>
    <w:rsid w:val="00540FBB"/>
    <w:rsid w:val="005443D4"/>
    <w:rsid w:val="005676AD"/>
    <w:rsid w:val="0057499F"/>
    <w:rsid w:val="005D1CC9"/>
    <w:rsid w:val="005E34A7"/>
    <w:rsid w:val="00606420"/>
    <w:rsid w:val="00615126"/>
    <w:rsid w:val="00692356"/>
    <w:rsid w:val="006F7608"/>
    <w:rsid w:val="00710768"/>
    <w:rsid w:val="007E7240"/>
    <w:rsid w:val="007F43D0"/>
    <w:rsid w:val="007F596F"/>
    <w:rsid w:val="00862150"/>
    <w:rsid w:val="008A3CCB"/>
    <w:rsid w:val="00933C56"/>
    <w:rsid w:val="00957E60"/>
    <w:rsid w:val="00994B60"/>
    <w:rsid w:val="009F612A"/>
    <w:rsid w:val="00A14F94"/>
    <w:rsid w:val="00A9368A"/>
    <w:rsid w:val="00A97021"/>
    <w:rsid w:val="00AA2B04"/>
    <w:rsid w:val="00B20234"/>
    <w:rsid w:val="00C7359B"/>
    <w:rsid w:val="00CB2A11"/>
    <w:rsid w:val="00CE14E9"/>
    <w:rsid w:val="00D52968"/>
    <w:rsid w:val="00D81659"/>
    <w:rsid w:val="00DC3A3E"/>
    <w:rsid w:val="00E531C0"/>
    <w:rsid w:val="00EA3800"/>
    <w:rsid w:val="00EA3D6A"/>
    <w:rsid w:val="00ED0F15"/>
    <w:rsid w:val="00F31097"/>
    <w:rsid w:val="00F3342D"/>
    <w:rsid w:val="00F9105A"/>
    <w:rsid w:val="00FA6E07"/>
    <w:rsid w:val="00F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4B66"/>
  <w15:docId w15:val="{C2539D1F-7EEF-4444-9A85-EF4ED916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87"/>
    <w:pPr>
      <w:spacing w:after="0" w:line="240" w:lineRule="auto"/>
    </w:pPr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987"/>
    <w:pPr>
      <w:ind w:left="720"/>
      <w:contextualSpacing/>
    </w:pPr>
    <w:rPr>
      <w:color w:val="auto"/>
      <w:szCs w:val="20"/>
    </w:rPr>
  </w:style>
  <w:style w:type="character" w:customStyle="1" w:styleId="pre">
    <w:name w:val="pre"/>
    <w:basedOn w:val="a0"/>
    <w:rsid w:val="00207987"/>
  </w:style>
  <w:style w:type="character" w:styleId="a4">
    <w:name w:val="Hyperlink"/>
    <w:basedOn w:val="a0"/>
    <w:uiPriority w:val="99"/>
    <w:unhideWhenUsed/>
    <w:rsid w:val="003442F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42F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F76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7608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6F76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7608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272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2727"/>
    <w:rPr>
      <w:rFonts w:ascii="Segoe UI" w:eastAsia="Times New Roman" w:hAnsi="Segoe UI" w:cs="Segoe UI"/>
      <w:color w:val="21212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1E0592579281721EF2EBF6F55A10543082951C063E9F32E5A3F29747T4b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BD167-6B36-4B20-8CA3-75A69F99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2900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feu10</dc:creator>
  <cp:lastModifiedBy>ss</cp:lastModifiedBy>
  <cp:revision>6</cp:revision>
  <cp:lastPrinted>2024-06-14T07:56:00Z</cp:lastPrinted>
  <dcterms:created xsi:type="dcterms:W3CDTF">2024-06-14T04:47:00Z</dcterms:created>
  <dcterms:modified xsi:type="dcterms:W3CDTF">2024-06-14T07:58:00Z</dcterms:modified>
</cp:coreProperties>
</file>