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9A" w:rsidRDefault="00BE459A" w:rsidP="00BE45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59A" w:rsidRDefault="00BE459A" w:rsidP="00BE45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E459A" w:rsidRDefault="00BE459A" w:rsidP="00BE45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  КРАСНОТУРАНСКОГО  РАЙОНА</w:t>
      </w:r>
    </w:p>
    <w:p w:rsidR="00BE459A" w:rsidRDefault="00BE459A" w:rsidP="00BE45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КРАСНОЯРСКОГО  КРАЯ</w:t>
      </w:r>
    </w:p>
    <w:p w:rsidR="00BE459A" w:rsidRDefault="00BE459A" w:rsidP="00BE45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E459A" w:rsidRDefault="00BE459A" w:rsidP="00BE45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BE459A" w:rsidRDefault="00BE459A" w:rsidP="00BE459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E459A" w:rsidRDefault="00BE459A" w:rsidP="00BE459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07.02.2025</w:t>
      </w:r>
      <w:r>
        <w:rPr>
          <w:rFonts w:ascii="Times New Roman" w:eastAsia="Calibri" w:hAnsi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</w:rPr>
        <w:t xml:space="preserve">    с. Краснотуранск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№  73- п                                                  </w:t>
      </w: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A"/>
          <w:sz w:val="28"/>
          <w:szCs w:val="28"/>
          <w:lang w:eastAsia="hi-IN" w:bidi="hi-IN"/>
        </w:rPr>
      </w:pPr>
    </w:p>
    <w:p w:rsidR="0022721E" w:rsidRDefault="0022721E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подготовке населения муниципального образования Краснотуранский район в области гр</w:t>
      </w:r>
      <w:r w:rsidR="003175C0">
        <w:rPr>
          <w:rFonts w:ascii="Times New Roman" w:hAnsi="Times New Roman"/>
          <w:sz w:val="28"/>
          <w:szCs w:val="28"/>
        </w:rPr>
        <w:t>ажданской обороны и защиты от ч</w:t>
      </w:r>
      <w:r>
        <w:rPr>
          <w:rFonts w:ascii="Times New Roman" w:hAnsi="Times New Roman"/>
          <w:sz w:val="28"/>
          <w:szCs w:val="28"/>
        </w:rPr>
        <w:t>резвычайных ситуаций природного и техногенного характера</w:t>
      </w:r>
      <w:r w:rsidR="003175C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D25BE" w:rsidRDefault="002D25BE" w:rsidP="00BE4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В соответствии с требованиями Федеральных законов от 12.02.1998 N 28-ФЗ "О гражданской обороне", от 21.12.1994 N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18.09.2020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характера", от 02.11.2000 N 841 "Об утверждении Положения о подготовке населения в области гражданской обороны", Постановления Совета администрации Красноярского края от 23.08.2007 N 361-п "Об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характера", Приказов Министерства Российской Федерации по делам гражданской обороны, чрезвычайным ситуациям и ликвидации последствий стихийных бедствий от 29.07.2020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объектах", в целях подготовки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</w:t>
      </w:r>
      <w:r>
        <w:rPr>
          <w:rFonts w:ascii="Times New Roman" w:hAnsi="Times New Roman"/>
          <w:sz w:val="28"/>
          <w:szCs w:val="28"/>
        </w:rPr>
        <w:t xml:space="preserve">огенного характера, </w:t>
      </w:r>
      <w:r w:rsidR="00C02555">
        <w:rPr>
          <w:rFonts w:ascii="Times New Roman" w:hAnsi="Times New Roman"/>
          <w:sz w:val="28"/>
          <w:szCs w:val="28"/>
        </w:rPr>
        <w:t>руководствуясь ст. 40, 43 Устава района</w:t>
      </w:r>
      <w:r w:rsidR="00BE459A">
        <w:rPr>
          <w:rFonts w:ascii="Times New Roman" w:hAnsi="Times New Roman"/>
          <w:sz w:val="28"/>
          <w:szCs w:val="28"/>
        </w:rPr>
        <w:t>,</w:t>
      </w:r>
    </w:p>
    <w:p w:rsidR="002D25BE" w:rsidRDefault="0037326E" w:rsidP="00BE45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1. Утвердить Положение об организации подготовки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Краснотуранский район</w:t>
      </w:r>
      <w:r w:rsidR="00BE459A">
        <w:rPr>
          <w:rFonts w:ascii="Times New Roman" w:hAnsi="Times New Roman"/>
          <w:sz w:val="28"/>
          <w:szCs w:val="28"/>
        </w:rPr>
        <w:t xml:space="preserve"> в области гражданской обороны, согласно приложению № 1 к данному постановлению.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2. Утвердить Положение об организации подготовки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 xml:space="preserve"> в области защиты от чрезвычайных ситуаций природного и техногенного характера </w:t>
      </w:r>
      <w:r w:rsidR="00BE459A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lastRenderedPageBreak/>
        <w:t xml:space="preserve">3. Возложить на </w:t>
      </w:r>
      <w:r>
        <w:rPr>
          <w:rFonts w:ascii="Times New Roman" w:hAnsi="Times New Roman"/>
          <w:sz w:val="28"/>
          <w:szCs w:val="28"/>
        </w:rPr>
        <w:t>главного специалиста</w:t>
      </w:r>
      <w:r w:rsidRPr="0022721E">
        <w:rPr>
          <w:rFonts w:ascii="Times New Roman" w:hAnsi="Times New Roman"/>
          <w:sz w:val="28"/>
          <w:szCs w:val="28"/>
        </w:rPr>
        <w:t xml:space="preserve"> гражданской обороны</w:t>
      </w:r>
      <w:r>
        <w:rPr>
          <w:rFonts w:ascii="Times New Roman" w:hAnsi="Times New Roman"/>
          <w:sz w:val="28"/>
          <w:szCs w:val="28"/>
        </w:rPr>
        <w:t>,</w:t>
      </w:r>
      <w:r w:rsidRPr="0022721E">
        <w:rPr>
          <w:rFonts w:ascii="Times New Roman" w:hAnsi="Times New Roman"/>
          <w:sz w:val="28"/>
          <w:szCs w:val="28"/>
        </w:rPr>
        <w:t xml:space="preserve"> чрезвычайным ситуациям и </w:t>
      </w:r>
      <w:r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Pr="0022721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Краснотуранского района </w:t>
      </w:r>
      <w:r w:rsidRPr="0022721E">
        <w:rPr>
          <w:rFonts w:ascii="Times New Roman" w:hAnsi="Times New Roman"/>
          <w:sz w:val="28"/>
          <w:szCs w:val="28"/>
        </w:rPr>
        <w:t xml:space="preserve">организацию подготовки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Краснотуранский район </w:t>
      </w:r>
      <w:r w:rsidRPr="0022721E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характера.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721E">
        <w:rPr>
          <w:rFonts w:ascii="Times New Roman" w:hAnsi="Times New Roman"/>
          <w:sz w:val="28"/>
          <w:szCs w:val="28"/>
        </w:rPr>
        <w:t xml:space="preserve">. Определить, что финансирование мероприятий по подготовке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осуществляется: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721E">
        <w:rPr>
          <w:rFonts w:ascii="Times New Roman" w:hAnsi="Times New Roman"/>
          <w:sz w:val="28"/>
          <w:szCs w:val="28"/>
        </w:rPr>
        <w:t xml:space="preserve">.1. За счет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>, в пределах ассигнований, предусмотренных на эти цели: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подготовка в области гражданской обороны и защиты от чрезвычайных ситуаций природного и техногенного характера работников,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организаций, финансируемых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>;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>подготовка в области гражданской обороны и защиты от чрезвычайных ситуаций природного и техногенного характера физических лиц, не состоящих в трудовых отношениях с работодателем;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>проведение учений и тренировок по гражданской обороне и защите от чрезвычайных ситуаций природного и техногенного характера;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>пропаганда знаний в области гражданской обороны и защиты от чрезвычайных ситуаций природного и техногенного характера.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721E">
        <w:rPr>
          <w:rFonts w:ascii="Times New Roman" w:hAnsi="Times New Roman"/>
          <w:sz w:val="28"/>
          <w:szCs w:val="28"/>
        </w:rPr>
        <w:t xml:space="preserve">.2. За счет средств организаций осуществляющих свою деятельность на территории муниципального образования </w:t>
      </w:r>
      <w:r w:rsidR="00F40C29"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образования:</w:t>
      </w:r>
    </w:p>
    <w:p w:rsidR="0022721E" w:rsidRP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подготовка в области гражданской обороны и защиты от чрезвычайных ситуаций природного и техногенного характера, и обучение мерам пожарной безопасности работников,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организаций, осуществляющих свою деятельность на территории муниципального образования </w:t>
      </w:r>
      <w:r w:rsidR="00F40C29"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образования;</w:t>
      </w:r>
    </w:p>
    <w:p w:rsidR="0022721E" w:rsidRDefault="0022721E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1E">
        <w:rPr>
          <w:rFonts w:ascii="Times New Roman" w:hAnsi="Times New Roman"/>
          <w:sz w:val="28"/>
          <w:szCs w:val="28"/>
        </w:rPr>
        <w:t xml:space="preserve">проведение организациями, осуществляющими свою деятельность на территории муниципального образования </w:t>
      </w:r>
      <w:r w:rsidR="00F40C29">
        <w:rPr>
          <w:rFonts w:ascii="Times New Roman" w:hAnsi="Times New Roman"/>
          <w:sz w:val="28"/>
          <w:szCs w:val="28"/>
        </w:rPr>
        <w:t>Краснотуранский район</w:t>
      </w:r>
      <w:r w:rsidRPr="0022721E">
        <w:rPr>
          <w:rFonts w:ascii="Times New Roman" w:hAnsi="Times New Roman"/>
          <w:sz w:val="28"/>
          <w:szCs w:val="28"/>
        </w:rPr>
        <w:t xml:space="preserve"> и финансируемыми не из бюджета муниципального образования, учений и тренировок по гражданской обороне и защите от чрезвычайных ситуаций природного и техногенного характера, а также по обеспечению пожарной безопасности.</w:t>
      </w:r>
    </w:p>
    <w:p w:rsidR="00494F34" w:rsidRDefault="00494F34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494F34">
        <w:rPr>
          <w:rFonts w:ascii="Times New Roman" w:hAnsi="Times New Roman"/>
          <w:sz w:val="28"/>
          <w:szCs w:val="28"/>
        </w:rPr>
        <w:t xml:space="preserve">Отделу образования администрации Краснотуранского района при разработке образовательных программ предусматривать обязательный </w:t>
      </w:r>
      <w:r w:rsidRPr="00494F34">
        <w:rPr>
          <w:rFonts w:ascii="Times New Roman" w:hAnsi="Times New Roman"/>
          <w:sz w:val="28"/>
          <w:szCs w:val="28"/>
        </w:rPr>
        <w:lastRenderedPageBreak/>
        <w:t>минимум содержания подготовки населения в области защиты от чрезвычайных ситуаций, предусмотренных Министерством образования РФ.</w:t>
      </w:r>
    </w:p>
    <w:p w:rsidR="00494F34" w:rsidRDefault="00494F34" w:rsidP="00BE4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94F34">
        <w:rPr>
          <w:rFonts w:ascii="Times New Roman" w:hAnsi="Times New Roman"/>
          <w:sz w:val="28"/>
          <w:szCs w:val="28"/>
        </w:rPr>
        <w:t>. Постановление администрации района  от 2</w:t>
      </w:r>
      <w:r>
        <w:rPr>
          <w:rFonts w:ascii="Times New Roman" w:hAnsi="Times New Roman"/>
          <w:sz w:val="28"/>
          <w:szCs w:val="28"/>
        </w:rPr>
        <w:t>0</w:t>
      </w:r>
      <w:r w:rsidRPr="00494F3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494F3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494F3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85</w:t>
      </w:r>
      <w:r w:rsidRPr="00494F34">
        <w:rPr>
          <w:rFonts w:ascii="Times New Roman" w:hAnsi="Times New Roman"/>
          <w:sz w:val="28"/>
          <w:szCs w:val="28"/>
        </w:rPr>
        <w:t>-п  «О порядке подготовки населения Краснотуранского района в области защиты от</w:t>
      </w:r>
      <w:r w:rsidR="00C02555">
        <w:rPr>
          <w:rFonts w:ascii="Times New Roman" w:hAnsi="Times New Roman"/>
          <w:sz w:val="28"/>
          <w:szCs w:val="28"/>
        </w:rPr>
        <w:t xml:space="preserve"> чрезвычайных</w:t>
      </w:r>
      <w:r w:rsidR="00BE459A">
        <w:rPr>
          <w:rFonts w:ascii="Times New Roman" w:hAnsi="Times New Roman"/>
          <w:sz w:val="28"/>
          <w:szCs w:val="28"/>
        </w:rPr>
        <w:t xml:space="preserve"> ситуаций»</w:t>
      </w:r>
      <w:r w:rsidR="00BE459A" w:rsidRPr="00BE459A">
        <w:rPr>
          <w:rFonts w:ascii="Times New Roman" w:hAnsi="Times New Roman"/>
          <w:sz w:val="28"/>
          <w:szCs w:val="28"/>
        </w:rPr>
        <w:t xml:space="preserve"> </w:t>
      </w:r>
      <w:r w:rsidR="00BE459A">
        <w:rPr>
          <w:rFonts w:ascii="Times New Roman" w:hAnsi="Times New Roman"/>
          <w:sz w:val="28"/>
          <w:szCs w:val="28"/>
        </w:rPr>
        <w:t>признать утратившими силу.</w:t>
      </w:r>
    </w:p>
    <w:p w:rsidR="00F40C29" w:rsidRDefault="00494F34" w:rsidP="00BE459A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0C29" w:rsidRPr="00F40C29">
        <w:rPr>
          <w:rFonts w:ascii="Times New Roman" w:hAnsi="Times New Roman"/>
          <w:sz w:val="28"/>
          <w:szCs w:val="28"/>
        </w:rPr>
        <w:t>.</w:t>
      </w:r>
      <w:r w:rsidR="00F40C29" w:rsidRPr="00F40C29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D91386" w:rsidRPr="00F40C29" w:rsidRDefault="00D91386" w:rsidP="00BE459A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E459A">
        <w:rPr>
          <w:rFonts w:ascii="Times New Roman" w:hAnsi="Times New Roman"/>
          <w:sz w:val="28"/>
          <w:szCs w:val="28"/>
        </w:rPr>
        <w:t>Постановление подлежит опубликованию в электронном СМИ «Краснотуранский вестник» и р</w:t>
      </w:r>
      <w:r w:rsidR="005664E4">
        <w:rPr>
          <w:rFonts w:ascii="Times New Roman" w:hAnsi="Times New Roman"/>
          <w:sz w:val="28"/>
          <w:szCs w:val="28"/>
        </w:rPr>
        <w:t>азм</w:t>
      </w:r>
      <w:r w:rsidR="00BE459A">
        <w:rPr>
          <w:rFonts w:ascii="Times New Roman" w:hAnsi="Times New Roman"/>
          <w:sz w:val="28"/>
          <w:szCs w:val="28"/>
        </w:rPr>
        <w:t>ещению</w:t>
      </w:r>
      <w:r w:rsidRPr="00D9138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Краснотуранский район</w:t>
      </w:r>
    </w:p>
    <w:p w:rsidR="00F40C29" w:rsidRPr="00F40C29" w:rsidRDefault="00D91386" w:rsidP="00BE459A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40C29" w:rsidRPr="00F40C29">
        <w:rPr>
          <w:rFonts w:ascii="Times New Roman" w:hAnsi="Times New Roman"/>
          <w:sz w:val="28"/>
          <w:szCs w:val="28"/>
        </w:rPr>
        <w:t xml:space="preserve">. </w:t>
      </w:r>
      <w:r w:rsidR="00F40C29">
        <w:rPr>
          <w:rFonts w:ascii="Times New Roman" w:hAnsi="Times New Roman"/>
          <w:sz w:val="28"/>
          <w:szCs w:val="28"/>
        </w:rPr>
        <w:t xml:space="preserve"> </w:t>
      </w:r>
      <w:r w:rsidR="00F40C29" w:rsidRPr="00F40C29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2D25BE" w:rsidRDefault="002D25BE" w:rsidP="00BE459A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5BE" w:rsidRDefault="002D25BE" w:rsidP="00BE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5BE" w:rsidRDefault="0037326E" w:rsidP="00BE4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BE459A">
        <w:rPr>
          <w:rFonts w:ascii="Times New Roman" w:hAnsi="Times New Roman"/>
          <w:sz w:val="28"/>
          <w:szCs w:val="28"/>
        </w:rPr>
        <w:t xml:space="preserve">    </w:t>
      </w:r>
      <w:r w:rsidR="0011016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11016C">
        <w:rPr>
          <w:rFonts w:ascii="Times New Roman" w:hAnsi="Times New Roman"/>
          <w:sz w:val="28"/>
          <w:szCs w:val="28"/>
        </w:rPr>
        <w:t>Ванева</w:t>
      </w:r>
    </w:p>
    <w:p w:rsidR="002D25BE" w:rsidRDefault="0037326E" w:rsidP="00BE4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2D25BE" w:rsidRDefault="002D25BE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2D25BE" w:rsidRDefault="002D25BE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2D25BE" w:rsidRDefault="002D25BE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40C29" w:rsidRDefault="00F40C29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02555" w:rsidRDefault="00C02555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E459A" w:rsidRDefault="00BE459A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E459A" w:rsidRDefault="00BE459A" w:rsidP="00BE45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494F34" w:rsidRPr="00494F34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07.02.2025 № 73-п</w:t>
      </w:r>
    </w:p>
    <w:p w:rsid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Pr="00494F34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BE459A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54"/>
      <w:bookmarkEnd w:id="1"/>
      <w:r w:rsidRPr="00BE459A">
        <w:rPr>
          <w:rFonts w:ascii="Times New Roman" w:hAnsi="Times New Roman"/>
          <w:sz w:val="28"/>
          <w:szCs w:val="28"/>
        </w:rPr>
        <w:t>ПОЛОЖЕНИЕ</w:t>
      </w:r>
    </w:p>
    <w:p w:rsidR="00494F34" w:rsidRPr="00BE459A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59A">
        <w:rPr>
          <w:rFonts w:ascii="Times New Roman" w:hAnsi="Times New Roman"/>
          <w:sz w:val="28"/>
          <w:szCs w:val="28"/>
        </w:rPr>
        <w:t>ОБ ОРГАНИЗАЦИИ ПОДГОТОВКИ НАСЕЛЕНИЯ МУНИЦИПАЛЬНОГО</w:t>
      </w:r>
    </w:p>
    <w:p w:rsidR="00494F34" w:rsidRPr="00BE459A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59A">
        <w:rPr>
          <w:rFonts w:ascii="Times New Roman" w:hAnsi="Times New Roman"/>
          <w:sz w:val="28"/>
          <w:szCs w:val="28"/>
        </w:rPr>
        <w:t xml:space="preserve">ОБРАЗОВАНИЯ </w:t>
      </w:r>
      <w:r w:rsidR="006F040E" w:rsidRPr="00BE459A">
        <w:rPr>
          <w:rFonts w:ascii="Times New Roman" w:hAnsi="Times New Roman"/>
          <w:sz w:val="28"/>
          <w:szCs w:val="28"/>
        </w:rPr>
        <w:t>КРАСНОТУРАНСКИЙ РАЙОН</w:t>
      </w:r>
      <w:r w:rsidRPr="00BE459A">
        <w:rPr>
          <w:rFonts w:ascii="Times New Roman" w:hAnsi="Times New Roman"/>
          <w:sz w:val="28"/>
          <w:szCs w:val="28"/>
        </w:rPr>
        <w:t xml:space="preserve"> В ОБЛАСТИ ГРАЖДАНСКОЙ ОБОРОНЫ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1. Подготовка населения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(далее - население) в области гражданской обороны (далее - ГО) проводится в соответствии с требованиями федерального, краевого законодательства,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Администрации </w:t>
      </w:r>
      <w:r w:rsidR="006F040E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настоящего положения.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2. Основными задачами подготовки населения в области ГО являются: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ЧС),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ЧС.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3. Подготовка населения в области ГО является обязательной и проводится в рамках единой системы подготовки населения в области ГО и защиты от ЧС в организациях, осуществляющих образовательную деятельность на территории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краевом государственном казенном образовательном учреждении дополнительного профессионального образования "Институт региональной безопасности" (далее - институт региональной безопасности), в других организациях, осуществляющих образовательную деятельность по дополнительным профессиональным программам в области ГО, по месту работы, учебы, месту жительства, в учебно-консультационных пунктах для подготовки физических лиц, не состоящих в трудовых отношениях с работодателем, в области ГО и защиты </w:t>
      </w:r>
      <w:r w:rsidRPr="00494F34">
        <w:rPr>
          <w:rFonts w:ascii="Times New Roman" w:hAnsi="Times New Roman"/>
          <w:sz w:val="28"/>
          <w:szCs w:val="28"/>
        </w:rPr>
        <w:lastRenderedPageBreak/>
        <w:t>от ЧС (далее - УКП).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 Организация получения отдельными категориями населения дополнительного профессионального образования или прохождения курсового обучения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осуществляется следующим образом.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4.1. В организациях, финансируемых из бюджета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4.1.1. </w:t>
      </w:r>
      <w:r w:rsidR="006F040E">
        <w:rPr>
          <w:rFonts w:ascii="Times New Roman" w:hAnsi="Times New Roman"/>
          <w:sz w:val="28"/>
          <w:szCs w:val="28"/>
        </w:rPr>
        <w:t>Администрацией Краснотуранского района</w:t>
      </w:r>
      <w:r w:rsidRPr="00494F34">
        <w:rPr>
          <w:rFonts w:ascii="Times New Roman" w:hAnsi="Times New Roman"/>
          <w:sz w:val="28"/>
          <w:szCs w:val="28"/>
        </w:rPr>
        <w:t>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ежегодно, во втором полугодии текущего года направляет в организации, финансируемые из бюджета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 xml:space="preserve">Краснотуранский район </w:t>
      </w:r>
      <w:r w:rsidRPr="00494F34">
        <w:rPr>
          <w:rFonts w:ascii="Times New Roman" w:hAnsi="Times New Roman"/>
          <w:sz w:val="28"/>
          <w:szCs w:val="28"/>
        </w:rPr>
        <w:t xml:space="preserve">информационные письма с предложением направить список работников данных организаций, запланированных для прохождения обучения в институте региональной безопасности в предстоящем учебном году. В указанных информационных письмах </w:t>
      </w:r>
      <w:r w:rsidR="006F040E">
        <w:rPr>
          <w:rFonts w:ascii="Times New Roman" w:hAnsi="Times New Roman"/>
          <w:sz w:val="28"/>
          <w:szCs w:val="28"/>
        </w:rPr>
        <w:t>Администрация района</w:t>
      </w:r>
      <w:r w:rsidRPr="00494F34">
        <w:rPr>
          <w:rFonts w:ascii="Times New Roman" w:hAnsi="Times New Roman"/>
          <w:sz w:val="28"/>
          <w:szCs w:val="28"/>
        </w:rPr>
        <w:t xml:space="preserve"> сообщает порядок прохождения обучения в институте региональной безопасности, а также категории обучаемых;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в сроки, установленные институтом региональной безопасности, на основании информации, полученной от организаций, финансируемых из бюджета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формирует и направляет в институт региональной безопасности заявку на обучение должностных лиц и специалистов ГО в предстоящем учебном году;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направляет в организации, финансируемые из бюджета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полученную из института региональной безопасности выписку из плана комплектования слушателями института региональной безопасности на предстоящий учебный год.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F040E">
        <w:rPr>
          <w:rFonts w:ascii="Times New Roman" w:hAnsi="Times New Roman"/>
          <w:sz w:val="28"/>
          <w:szCs w:val="28"/>
        </w:rPr>
        <w:t>2</w:t>
      </w:r>
      <w:r w:rsidRPr="00494F34">
        <w:rPr>
          <w:rFonts w:ascii="Times New Roman" w:hAnsi="Times New Roman"/>
          <w:sz w:val="28"/>
          <w:szCs w:val="28"/>
        </w:rPr>
        <w:t xml:space="preserve">. Руководители организаций, финансируемых из бюджета муниципального образования </w:t>
      </w:r>
      <w:r w:rsidR="006F040E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 случае подтверждения своих заявок, направляют своих работников на обучение в области ГО в институт региональной безопасности или на курсы ГО согласно планов комплектования данных образовательных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F040E">
        <w:rPr>
          <w:rFonts w:ascii="Times New Roman" w:hAnsi="Times New Roman"/>
          <w:sz w:val="28"/>
          <w:szCs w:val="28"/>
        </w:rPr>
        <w:t>3</w:t>
      </w:r>
      <w:r w:rsidRPr="00494F34">
        <w:rPr>
          <w:rFonts w:ascii="Times New Roman" w:hAnsi="Times New Roman"/>
          <w:sz w:val="28"/>
          <w:szCs w:val="28"/>
        </w:rPr>
        <w:t xml:space="preserve">. Документы, подтверждающие прохождение работниками обучения в области ГО в институте региональной безопасности направляются </w:t>
      </w:r>
      <w:r w:rsidR="006F040E">
        <w:rPr>
          <w:rFonts w:ascii="Times New Roman" w:hAnsi="Times New Roman"/>
          <w:sz w:val="28"/>
          <w:szCs w:val="28"/>
        </w:rPr>
        <w:t>главному специалисту</w:t>
      </w:r>
      <w:r w:rsidRPr="00494F34">
        <w:rPr>
          <w:rFonts w:ascii="Times New Roman" w:hAnsi="Times New Roman"/>
          <w:sz w:val="28"/>
          <w:szCs w:val="28"/>
        </w:rPr>
        <w:t xml:space="preserve"> ГО</w:t>
      </w:r>
      <w:r w:rsidR="006F040E">
        <w:rPr>
          <w:rFonts w:ascii="Times New Roman" w:hAnsi="Times New Roman"/>
          <w:sz w:val="28"/>
          <w:szCs w:val="28"/>
        </w:rPr>
        <w:t>,</w:t>
      </w:r>
      <w:r w:rsidRPr="00494F34">
        <w:rPr>
          <w:rFonts w:ascii="Times New Roman" w:hAnsi="Times New Roman"/>
          <w:sz w:val="28"/>
          <w:szCs w:val="28"/>
        </w:rPr>
        <w:t xml:space="preserve"> ЧС </w:t>
      </w:r>
      <w:r w:rsidR="006F040E" w:rsidRPr="00494F34">
        <w:rPr>
          <w:rFonts w:ascii="Times New Roman" w:hAnsi="Times New Roman"/>
          <w:sz w:val="28"/>
          <w:szCs w:val="28"/>
        </w:rPr>
        <w:t xml:space="preserve">и </w:t>
      </w:r>
      <w:r w:rsidR="006F040E">
        <w:rPr>
          <w:rFonts w:ascii="Times New Roman" w:hAnsi="Times New Roman"/>
          <w:sz w:val="28"/>
          <w:szCs w:val="28"/>
        </w:rPr>
        <w:t xml:space="preserve">ПБ </w:t>
      </w:r>
      <w:r w:rsidR="009C0C9F">
        <w:rPr>
          <w:rFonts w:ascii="Times New Roman" w:hAnsi="Times New Roman"/>
          <w:sz w:val="28"/>
          <w:szCs w:val="28"/>
        </w:rPr>
        <w:t>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, а их копии приобщаются к личному делу работника.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9C0C9F">
        <w:rPr>
          <w:rFonts w:ascii="Times New Roman" w:hAnsi="Times New Roman"/>
          <w:sz w:val="28"/>
          <w:szCs w:val="28"/>
        </w:rPr>
        <w:t>4</w:t>
      </w:r>
      <w:r w:rsidRPr="00494F34">
        <w:rPr>
          <w:rFonts w:ascii="Times New Roman" w:hAnsi="Times New Roman"/>
          <w:sz w:val="28"/>
          <w:szCs w:val="28"/>
        </w:rPr>
        <w:t xml:space="preserve">. Работники организаций, финансируемых из бюджета муниципального образования </w:t>
      </w:r>
      <w:r w:rsidR="009C0C9F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получают дополнительное профессиональное образование или проходят курсовое обучение в области ГО как правило в институте региональной безопасности </w:t>
      </w:r>
      <w:r w:rsidRPr="00494F34">
        <w:rPr>
          <w:rFonts w:ascii="Times New Roman" w:hAnsi="Times New Roman"/>
          <w:sz w:val="28"/>
          <w:szCs w:val="28"/>
        </w:rPr>
        <w:lastRenderedPageBreak/>
        <w:t xml:space="preserve">и на курсах ГО. Целесообразность обучения в области ГО работников организаций, финансируемых из бюджета муниципального образования </w:t>
      </w:r>
      <w:r w:rsidR="009C0C9F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в иных организациях, осуществляющих образовательную деятельность по дополнительным профессиональным программам в области ГО, определяется в каждом конкретном случае Главой </w:t>
      </w:r>
      <w:r w:rsidR="009C0C9F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9C0C9F">
        <w:rPr>
          <w:rFonts w:ascii="Times New Roman" w:hAnsi="Times New Roman"/>
          <w:sz w:val="28"/>
          <w:szCs w:val="28"/>
        </w:rPr>
        <w:t>5</w:t>
      </w:r>
      <w:r w:rsidRPr="00494F34">
        <w:rPr>
          <w:rFonts w:ascii="Times New Roman" w:hAnsi="Times New Roman"/>
          <w:sz w:val="28"/>
          <w:szCs w:val="28"/>
        </w:rPr>
        <w:t xml:space="preserve">. Ответственность за своевременное получение работниками организаций, финансируемых из бюджета муниципального образования </w:t>
      </w:r>
      <w:r w:rsidR="009C0C9F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дополнительного профессионального образования или прохождение курсового обучения в области ГО, возлагается на руководителей данных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9C0C9F">
        <w:rPr>
          <w:rFonts w:ascii="Times New Roman" w:hAnsi="Times New Roman"/>
          <w:sz w:val="28"/>
          <w:szCs w:val="28"/>
        </w:rPr>
        <w:t>6</w:t>
      </w:r>
      <w:r w:rsidRPr="00494F34">
        <w:rPr>
          <w:rFonts w:ascii="Times New Roman" w:hAnsi="Times New Roman"/>
          <w:sz w:val="28"/>
          <w:szCs w:val="28"/>
        </w:rPr>
        <w:t xml:space="preserve">. Организационно-методическое руководство и контроль за своевременным получением работниками организаций, финансируемых из бюджета муниципального образования </w:t>
      </w:r>
      <w:r w:rsidR="009C0C9F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дополнительного профессионального образования или прохождением курсового обучения в области ГО, осуществляет </w:t>
      </w:r>
      <w:r w:rsidR="009C0C9F">
        <w:rPr>
          <w:rFonts w:ascii="Times New Roman" w:hAnsi="Times New Roman"/>
          <w:sz w:val="28"/>
          <w:szCs w:val="28"/>
        </w:rPr>
        <w:t xml:space="preserve">главным специалистом </w:t>
      </w:r>
      <w:r w:rsidRPr="00494F34">
        <w:rPr>
          <w:rFonts w:ascii="Times New Roman" w:hAnsi="Times New Roman"/>
          <w:sz w:val="28"/>
          <w:szCs w:val="28"/>
        </w:rPr>
        <w:t xml:space="preserve"> ГО</w:t>
      </w:r>
      <w:r w:rsidR="009C0C9F">
        <w:rPr>
          <w:rFonts w:ascii="Times New Roman" w:hAnsi="Times New Roman"/>
          <w:sz w:val="28"/>
          <w:szCs w:val="28"/>
        </w:rPr>
        <w:t>,</w:t>
      </w:r>
      <w:r w:rsidRPr="00494F34">
        <w:rPr>
          <w:rFonts w:ascii="Times New Roman" w:hAnsi="Times New Roman"/>
          <w:sz w:val="28"/>
          <w:szCs w:val="28"/>
        </w:rPr>
        <w:t xml:space="preserve"> </w:t>
      </w:r>
      <w:r w:rsidR="009C0C9F" w:rsidRPr="00494F34">
        <w:rPr>
          <w:rFonts w:ascii="Times New Roman" w:hAnsi="Times New Roman"/>
          <w:sz w:val="28"/>
          <w:szCs w:val="28"/>
        </w:rPr>
        <w:t xml:space="preserve">ЧС </w:t>
      </w:r>
      <w:r w:rsidRPr="00494F34">
        <w:rPr>
          <w:rFonts w:ascii="Times New Roman" w:hAnsi="Times New Roman"/>
          <w:sz w:val="28"/>
          <w:szCs w:val="28"/>
        </w:rPr>
        <w:t xml:space="preserve">и </w:t>
      </w:r>
      <w:r w:rsidR="009C0C9F">
        <w:rPr>
          <w:rFonts w:ascii="Times New Roman" w:hAnsi="Times New Roman"/>
          <w:sz w:val="28"/>
          <w:szCs w:val="28"/>
        </w:rPr>
        <w:t>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 В организациях, осуществляющих свою деятельность на территории муниципального образования </w:t>
      </w:r>
      <w:r w:rsidR="009C0C9F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9C0C9F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4.2.1. Руководители организаций, осуществляющих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в соответствие с требованиями действующего законодательства Российской Федерации принимают решение о необходимости получения дополнительного профессионального образования или прохождения курсового обучения в области ГО работниками своих организаций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4.2.2. Порядок подачи руководителями организаций, осуществляющих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заявок на обучение работников своих организаций в области ГО: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заявки подаются в сроки, установленные организациями, осуществляющими образовательную деятельность по дополнительным профессиональным программам в области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заявки на обучение в институте региональной безопасности направляются в </w:t>
      </w:r>
      <w:r w:rsidR="007A5104">
        <w:rPr>
          <w:rFonts w:ascii="Times New Roman" w:hAnsi="Times New Roman"/>
          <w:sz w:val="28"/>
          <w:szCs w:val="28"/>
        </w:rPr>
        <w:t>администрацию Краснотуранского района</w:t>
      </w:r>
      <w:r w:rsidRPr="00494F34">
        <w:rPr>
          <w:rFonts w:ascii="Times New Roman" w:hAnsi="Times New Roman"/>
          <w:sz w:val="28"/>
          <w:szCs w:val="28"/>
        </w:rPr>
        <w:t>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заявки на обучение на курсах ГО направляются непосредственно на </w:t>
      </w:r>
      <w:r w:rsidRPr="00494F34">
        <w:rPr>
          <w:rFonts w:ascii="Times New Roman" w:hAnsi="Times New Roman"/>
          <w:sz w:val="28"/>
          <w:szCs w:val="28"/>
        </w:rPr>
        <w:lastRenderedPageBreak/>
        <w:t>курсы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заявки на обучение в иных организациях, осуществляющих образовательную деятельность по дополнительным профессиональным программам в области ГО направляются в соответствии с правилами данных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4.2.3. При получении подтверждения своих заявок, руководители организаций, осуществляющих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самостоятельно направляют своих работников на обучение в области ГО в выбранные организации согласно планов комплектования данных образовательных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4.2.4. Копии документов, подтверждающих прохождение работниками организаций, осуществляющих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обучения в области ГО в организациях, осуществляющих образовательную деятельность по дополнительным профессиональным программам в области ГО, направляются </w:t>
      </w:r>
      <w:r w:rsidR="007A5104">
        <w:rPr>
          <w:rFonts w:ascii="Times New Roman" w:hAnsi="Times New Roman"/>
          <w:sz w:val="28"/>
          <w:szCs w:val="28"/>
        </w:rPr>
        <w:t>главному специалисту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4.2.5. Ответственность за своевременное получение работниками организаций, осуществляющих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дополнительного профессионального образования или прохождение курсового обучения в области ГО, возлагается на руководителей данных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4.2.6. Организационно-методическое руководство и контроль за своевременным получением работниками организаций, осуществляющих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дополнительного профессионального образования или прохождением курсового обучения в области ГО, осуществляет </w:t>
      </w:r>
      <w:r w:rsidR="007A5104" w:rsidRPr="007A5104">
        <w:rPr>
          <w:rFonts w:ascii="Times New Roman" w:hAnsi="Times New Roman"/>
          <w:sz w:val="28"/>
          <w:szCs w:val="28"/>
        </w:rPr>
        <w:t>главн</w:t>
      </w:r>
      <w:r w:rsidR="007A5104">
        <w:rPr>
          <w:rFonts w:ascii="Times New Roman" w:hAnsi="Times New Roman"/>
          <w:sz w:val="28"/>
          <w:szCs w:val="28"/>
        </w:rPr>
        <w:t>ый</w:t>
      </w:r>
      <w:r w:rsidR="007A5104" w:rsidRPr="007A5104">
        <w:rPr>
          <w:rFonts w:ascii="Times New Roman" w:hAnsi="Times New Roman"/>
          <w:sz w:val="28"/>
          <w:szCs w:val="28"/>
        </w:rPr>
        <w:t xml:space="preserve"> специалист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5. Начальник (заместители), руководители (работники) структурных подразделений, уполномоченных на решение задач в области ГО организаций, деятельность которых связана с деятельностью Администрации </w:t>
      </w:r>
      <w:r w:rsidR="007A5104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или которые находятся в сфере их ведения и отнесены в установленном порядке к категориям по ГО, а также организаций, продолжающих работу в военное время, могут принимать участие в тематических и проблемных семинарах (вебинарах) по подготовке в области ГО, организуемых органами государственной власти Красноярского края (далее - семинары (вебинары).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В случае поступления информации от органов государственной власти </w:t>
      </w:r>
      <w:r w:rsidRPr="00494F34">
        <w:rPr>
          <w:rFonts w:ascii="Times New Roman" w:hAnsi="Times New Roman"/>
          <w:sz w:val="28"/>
          <w:szCs w:val="28"/>
        </w:rPr>
        <w:lastRenderedPageBreak/>
        <w:t xml:space="preserve">Красноярского края о планируемых семинарах (вебинарах) с участием представителей организаций, расположенных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осуществляет информирование участников семинаров (вебинаров), находящихся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о времени и порядке проведения семинаров (вебинаров) способом, обеспечивающим подтверждение факта такого информирования;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обеспечивает организационную подготовку участия представителей организаций, расположенных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 проведении семинаров (вебинаров).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6. Различные категории населения могут принимать участие в учениях, тренировках и других плановых мероприятиях по ГО проводимых федеральными органами исполнительной власти, органами государственной власти Красноярского края, организациями, осуществляющими свою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предусмотренных соответствующими планами ГО и защиты населения, другими планирующими документами.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Порядок подготовки и проведения учений и тренировок по ГО определен </w:t>
      </w:r>
      <w:hyperlink r:id="rId8">
        <w:r w:rsidRPr="00494F34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494F34">
        <w:rPr>
          <w:rFonts w:ascii="Times New Roman" w:hAnsi="Times New Roman"/>
          <w:sz w:val="28"/>
          <w:szCs w:val="28"/>
        </w:rPr>
        <w:t xml:space="preserve"> МЧС России от 29.07.2020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Организационно-методическое руководство и контроль за проведением учений и тренировок по ГО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осуществляет </w:t>
      </w:r>
      <w:r w:rsidR="007A5104" w:rsidRPr="007A5104">
        <w:rPr>
          <w:rFonts w:ascii="Times New Roman" w:hAnsi="Times New Roman"/>
          <w:sz w:val="28"/>
          <w:szCs w:val="28"/>
        </w:rPr>
        <w:t>главн</w:t>
      </w:r>
      <w:r w:rsidR="007A5104">
        <w:rPr>
          <w:rFonts w:ascii="Times New Roman" w:hAnsi="Times New Roman"/>
          <w:sz w:val="28"/>
          <w:szCs w:val="28"/>
        </w:rPr>
        <w:t>ый</w:t>
      </w:r>
      <w:r w:rsidR="007A5104" w:rsidRPr="007A5104">
        <w:rPr>
          <w:rFonts w:ascii="Times New Roman" w:hAnsi="Times New Roman"/>
          <w:sz w:val="28"/>
          <w:szCs w:val="28"/>
        </w:rPr>
        <w:t xml:space="preserve"> специалист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 Подготовка населения в области ГО проводится по группам: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104"/>
      <w:bookmarkEnd w:id="2"/>
      <w:r w:rsidRPr="00494F34">
        <w:rPr>
          <w:rFonts w:ascii="Times New Roman" w:hAnsi="Times New Roman"/>
          <w:sz w:val="28"/>
          <w:szCs w:val="28"/>
        </w:rPr>
        <w:t xml:space="preserve">1) Глава </w:t>
      </w:r>
      <w:r w:rsidR="007A5104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его заместители, руководители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05"/>
      <w:bookmarkEnd w:id="3"/>
      <w:r w:rsidRPr="00494F34">
        <w:rPr>
          <w:rFonts w:ascii="Times New Roman" w:hAnsi="Times New Roman"/>
          <w:sz w:val="28"/>
          <w:szCs w:val="28"/>
        </w:rPr>
        <w:t xml:space="preserve">2) работники Администрации </w:t>
      </w:r>
      <w:r w:rsidR="007A5104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включенные в состав структурных подразделений, уполномоченных на решение задач в области ГО,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должностные лица, входящие в состав комиссии по повышению устойчивости функционирования предприятий, учреждений и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должностные лица, входящие в состав эвакуационной и эвакоприемной комиссий, сборных и приемных эвакуационных пунктов, промежуточных пунктов эвакуации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lastRenderedPageBreak/>
        <w:t xml:space="preserve">- работники структурных подразделений, уполномоченных на решение задач в области ГО,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не отнесенных в установленном порядке к категории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работники структурных подразделений, уполномоченных на решение задач в области ГО,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отнесенных в установленном порядке к категории по ГО, а также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продолжающих работу в военное время;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должностные лица, входящие в состав комиссий по повышению устойчивости функционирования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отнесенных в установленном порядке к категории по ГО, а также организаций, осуществляющих деятельность на территории муниципального образования </w:t>
      </w:r>
      <w:r w:rsidR="007A5104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продолжающих работу в военное время;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должностные лица, входящие в состав эвакуационных и эвакоприемных комиссий, сборных и приемных эвакуационных пунктов, промежуточных пунктов эвакуации организаций, осуществляющих деятельность на территории муниципального образования </w:t>
      </w:r>
      <w:r w:rsidR="00FC2370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3) руководители и личный состав формирований и служб;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17"/>
      <w:bookmarkEnd w:id="4"/>
      <w:r w:rsidRPr="00494F34">
        <w:rPr>
          <w:rFonts w:ascii="Times New Roman" w:hAnsi="Times New Roman"/>
          <w:sz w:val="28"/>
          <w:szCs w:val="28"/>
        </w:rPr>
        <w:t>4) должностные лица, осуществляющие подготовку в области ГО: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руководители, педагогические работники и инструкторы курсов ГО, а также УКП;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на территории муниципального образования </w:t>
      </w:r>
      <w:r w:rsidR="00FC2370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5) физические лица, вступившие в трудовые отношения с работодателем;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6)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7) физические лица, не состоящие в трудовых отношениях с работодателем.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 Формы подготовки населения в области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8.1. Для Главы </w:t>
      </w:r>
      <w:r w:rsidR="00FC2370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его заместителей, руководителей организаций, осуществляющих деятельность на территории муниципального образования </w:t>
      </w:r>
      <w:r w:rsidR="00FC2370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lastRenderedPageBreak/>
        <w:t>- самостоятельная работа с нормативными правовыми документами по вопросам организации, планирования и проведения мероприятий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не реже одного раза в 5 лет, а для впервые назначенных на должность получение дополнительного профессионального образования в области ГО обязательно проводится в течение первого года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учениях, тренировках и других плановых мероприятиях по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8.1.2. Для руководителей организаций, осуществляющих деятельность на территории муниципального образования </w:t>
      </w:r>
      <w:r w:rsidR="00FC2370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не отнесенных в установленном порядке к категориям по ГО: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самостоятельная работа с нормативными правовыми документами по вопросам организации, планирования и проведения мероприятий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изучение своих функциональных обязанностей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личное участие в учениях, тренировках и других плановых мероприятиях по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8.2. Для работников Администрации </w:t>
      </w:r>
      <w:r w:rsidR="00FC2370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организаций, осуществляющих деятельность на территории муниципального образования </w:t>
      </w:r>
      <w:r w:rsidR="00FC2370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включенных в состав структурных подразделений, уполномоченных на решение задач в области ГО,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самостоятельная работа с нормативными правовыми документами по вопросам организации, планирования и проведения мероприятий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не реже одного раза в 5 лет, а для впервые назначенных на должность получение дополнительного профессионального образования в области ГО обязательно проводится в течение первого года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участие в учениях, тренировках и других плановых мероприятиях по </w:t>
      </w:r>
      <w:r w:rsidRPr="00494F34">
        <w:rPr>
          <w:rFonts w:ascii="Times New Roman" w:hAnsi="Times New Roman"/>
          <w:sz w:val="28"/>
          <w:szCs w:val="28"/>
        </w:rPr>
        <w:lastRenderedPageBreak/>
        <w:t>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тематических и проблемных семинарах (вебинарах) по подготовке в области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8.3. Для руководителей и личного состава формирований и служб: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8.3.1. для руководителей формирований и служб, их заместителей: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дополнительное профессиональное образование или курсовое обучение на курсах ГО, в институте региональной безопасности или в других организациях, осуществляющих образовательную деятельность по дополнительным профессиональным программам в области ГО не реже одного раза в 5 лет;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 и тренировках по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8.3.2. Для личного состава формирований и служб: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курсовое обучение по месту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 и тренировках по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8.4. Для должностных лиц, осуществляющих подготовку в области ГО: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самостоятельная работа с нормативными правовыми документами по вопросам организации, планирования и проведения мероприятий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ГО, в том числе в институте региональной безопасности, а также на курсах ГО не реже одного раза в 5 лет, а для впервые назначенных на должность получение дополнительного профессионального образования в области ГО обязательно проводится в течение первого года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учениях, тренировках и других плановых мероприятиях по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8.5. Для физических лиц, вступивших в трудовые отношения с работодателем: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прохождение вводного инструктажа по ГО по месту работы, который рекомендуется совмещать с инструктажем по действиям в ЧС, проводимым при приеме на работу, в течение первого месяца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учениях, тренировках и других плановых мероприятиях по ГО, в том числе посещение консультаций, лекций, демонстраций учебных фильмов;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8.6. Для обучающихся: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 и тренировках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lastRenderedPageBreak/>
        <w:t>- чтение памяток, листовок и пособий, прослушивание радиопередач и просмотр телепрограмм по тематике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8.7. Для физических лиц, не состоящих в трудовых отношениях с работодателем: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получение консультационных услуг в области ГО на УКП;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чтение памяток, листовок и пособий, прослушивание радиопередач и просмотр телепрограмм по тематике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9. В целях осуществления подготовки населения в области ГО: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9.1. </w:t>
      </w:r>
      <w:r w:rsidR="003213A7">
        <w:rPr>
          <w:rFonts w:ascii="Times New Roman" w:hAnsi="Times New Roman"/>
          <w:sz w:val="28"/>
          <w:szCs w:val="28"/>
        </w:rPr>
        <w:t>Г</w:t>
      </w:r>
      <w:r w:rsidR="003213A7" w:rsidRPr="003213A7">
        <w:rPr>
          <w:rFonts w:ascii="Times New Roman" w:hAnsi="Times New Roman"/>
          <w:sz w:val="28"/>
          <w:szCs w:val="28"/>
        </w:rPr>
        <w:t>лавн</w:t>
      </w:r>
      <w:r w:rsidR="003213A7">
        <w:rPr>
          <w:rFonts w:ascii="Times New Roman" w:hAnsi="Times New Roman"/>
          <w:sz w:val="28"/>
          <w:szCs w:val="28"/>
        </w:rPr>
        <w:t>ый специалист</w:t>
      </w:r>
      <w:r w:rsidR="003213A7" w:rsidRPr="003213A7">
        <w:rPr>
          <w:rFonts w:ascii="Times New Roman" w:hAnsi="Times New Roman"/>
          <w:sz w:val="28"/>
          <w:szCs w:val="28"/>
        </w:rPr>
        <w:t xml:space="preserve">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организует подготовку в области ГО личного состава формирований и служб организаций, финансируемых из бюджета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проводит учения и тренировки по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осуществляет организационно-методическое руководство и контроль за подготовкой в области ГО работников, личного состава формирований и служб организаций, осуществляющих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организует деятельность УКП.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9.2. Организации, осуществляющие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разрабатывают с учетом особенностей деятельности организаций и на основе рекомендаций МЧС России порядок реализации вводного инструктажа по ГО с работниками организации;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организуют и проводят вводный инструктаж по ГО с вновь принятыми работниками организации в течение первого месяца их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разрабатывают с учетом особенностей деятельности организаций и на основе примерных программ, рекомендованных МЧС России, Правительством Красноярского края, программы курсового обучения в области ГО личного состава формирований и служб организаций;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осуществляют курсовое обучение в области ГО личного состава формирований и служб, создаваемых в организации;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планируют и проводят учения и тренировки по ГО с работниками организаций;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организуют дополнительное профессиональное образование или курсовое обучение в области ГО своих работников из числа руководителей организаций, отнесенных в установленном порядке к категориям по ГО, а также организаций, продолжающих работу в военное время, руководителей формирований и служб, а также работников организаций, включенных в состав структурных подразделений, уполномоченных на решение задач в области ГО, эвакуационных и эвакоприемных комиссий, сборных и </w:t>
      </w:r>
      <w:r w:rsidRPr="00494F34">
        <w:rPr>
          <w:rFonts w:ascii="Times New Roman" w:hAnsi="Times New Roman"/>
          <w:sz w:val="28"/>
          <w:szCs w:val="28"/>
        </w:rPr>
        <w:lastRenderedPageBreak/>
        <w:t>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преподавателей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ГО обязательно в течение первого года работы.</w:t>
      </w:r>
    </w:p>
    <w:p w:rsid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3A7" w:rsidRDefault="003213A7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3A7" w:rsidRPr="00494F34" w:rsidRDefault="003213A7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Pr="00494F34" w:rsidRDefault="00BE459A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5" w:name="P197"/>
      <w:bookmarkEnd w:id="5"/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</w:t>
      </w: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BE459A" w:rsidRPr="00494F34" w:rsidRDefault="00BE459A" w:rsidP="00BE45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07.02.2025 № 73-п</w:t>
      </w:r>
    </w:p>
    <w:p w:rsidR="00BE459A" w:rsidRDefault="00BE459A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F34" w:rsidRPr="00435C4B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4B">
        <w:rPr>
          <w:rFonts w:ascii="Times New Roman" w:hAnsi="Times New Roman"/>
          <w:sz w:val="28"/>
          <w:szCs w:val="28"/>
        </w:rPr>
        <w:t>ПОЛОЖЕНИЕ</w:t>
      </w:r>
    </w:p>
    <w:p w:rsidR="00494F34" w:rsidRPr="00435C4B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4B">
        <w:rPr>
          <w:rFonts w:ascii="Times New Roman" w:hAnsi="Times New Roman"/>
          <w:sz w:val="28"/>
          <w:szCs w:val="28"/>
        </w:rPr>
        <w:t>ОБ ОРГАНИЗАЦИИ ПОДГОТОВКИ НАСЕЛЕНИЯ МУНИЦИПАЛЬНОГО</w:t>
      </w:r>
    </w:p>
    <w:p w:rsidR="00494F34" w:rsidRPr="00435C4B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4B">
        <w:rPr>
          <w:rFonts w:ascii="Times New Roman" w:hAnsi="Times New Roman"/>
          <w:sz w:val="28"/>
          <w:szCs w:val="28"/>
        </w:rPr>
        <w:t xml:space="preserve">ОБРАЗОВАНИЯ </w:t>
      </w:r>
      <w:r w:rsidR="003213A7" w:rsidRPr="00435C4B">
        <w:rPr>
          <w:rFonts w:ascii="Times New Roman" w:hAnsi="Times New Roman"/>
          <w:sz w:val="28"/>
          <w:szCs w:val="28"/>
        </w:rPr>
        <w:t>КРАСНОТУРАНСКИЙ РАЙОН</w:t>
      </w:r>
      <w:r w:rsidRPr="00435C4B">
        <w:rPr>
          <w:rFonts w:ascii="Times New Roman" w:hAnsi="Times New Roman"/>
          <w:sz w:val="28"/>
          <w:szCs w:val="28"/>
        </w:rPr>
        <w:t xml:space="preserve"> В ОБЛАСТИ ЗАЩИТЫ ОТ ЧРЕЗВЫЧАЙНЫХ</w:t>
      </w:r>
    </w:p>
    <w:p w:rsidR="00494F34" w:rsidRPr="00435C4B" w:rsidRDefault="00494F34" w:rsidP="00BE45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4B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1. Подготовка населения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ЧС) проводится в соответствии с требованиями федерального, краевого законодательства,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Администрации </w:t>
      </w:r>
      <w:r w:rsidR="003213A7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настоящего положения.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2. Основными задачами подготовки населения в области защиты от ЧС являются: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обучение населения правилам поведения, основным способам защиты и действиям в ЧС, приемам оказания первой помощи пострадавшим, правилам пользования коллективными и индивидуальными средствами защиты;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совершенствование знаний, умений и навыков населения в области защиты от ЧС в ходе проведения учений и тренировок по защите от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выработка у руководителей Администрации </w:t>
      </w:r>
      <w:r w:rsidR="003213A7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организаций, осуществляющих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навыков управления силами и средствами </w:t>
      </w:r>
      <w:r w:rsidR="003213A7">
        <w:rPr>
          <w:rFonts w:ascii="Times New Roman" w:hAnsi="Times New Roman"/>
          <w:sz w:val="28"/>
          <w:szCs w:val="28"/>
        </w:rPr>
        <w:t>районного</w:t>
      </w:r>
      <w:r w:rsidRPr="00494F34">
        <w:rPr>
          <w:rFonts w:ascii="Times New Roman" w:hAnsi="Times New Roman"/>
          <w:sz w:val="28"/>
          <w:szCs w:val="28"/>
        </w:rPr>
        <w:t xml:space="preserve"> звена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Красноярского края (далее - ТП РСЧС);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совершенствование практических навыков руководителей Администрации </w:t>
      </w:r>
      <w:r w:rsidR="003213A7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организаций, осуществляющих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председателя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(далее - КЧС </w:t>
      </w:r>
      <w:r w:rsidR="003213A7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), председателей комиссий по предупреждению и ликвидации чрезвычайных ситуаций и обеспечению пожарной безопасности организаций, осуществляющих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(далее - КЧС организаций) в организации и проведении мероприятий по предупреждению и ликвидации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практическое усвоение работниками Администрации </w:t>
      </w:r>
      <w:r w:rsidR="003213A7">
        <w:rPr>
          <w:rFonts w:ascii="Times New Roman" w:hAnsi="Times New Roman"/>
          <w:sz w:val="28"/>
          <w:szCs w:val="28"/>
        </w:rPr>
        <w:lastRenderedPageBreak/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организаций, осуществляющих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 полномочия которых входит решение вопросов по защите населения и территорий от ЧС (далее - уполномоченные работники), в ходе учений и тренировок порядка действий при различных режимах функционирования органов управления и сил ТП РСЧС, а также при проведении аварийно-спасательных и других неотложных работ.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3. Подготовка населения в области защиты от ЧС является обязательной и проводится в рамках единой системы подготовки населения в области гражданской обороны (далее - ГО) и защиты от ЧС в организациях, осуществляющих образовательную деятельность на территории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краевом государственном казенном образовательном учреждении дополнительного профессионального образования "Институт региональной безопасности" (далее - институт региональной безопасности), в других организациях, осуществляющих образовательную деятельность по дополнительным профессиональным программам в области ГО, на курсах гражданской обороны муниципального казенного учреждения "Служба спасения" (далее - курсы ГО), по месту работы, учебы и месту жительства, в учебно-консультационных пунктах для подготовки физических лиц, не состоящих в трудовых отношениях с работодателем, в области ГО и защиты от ЧС (далее - УКП).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 Организация получения отдельными категориями населения дополнительного профессионального образования в области защиты от ЧС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ЧС, в том числе в институте региональной безопасности, а также на курсах ГО осуществляется следующим образом.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4.1. В организациях, финансируемых из бюджета муниципального образования </w:t>
      </w:r>
      <w:r w:rsidR="003213A7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4.1.1. </w:t>
      </w:r>
      <w:r w:rsidR="003213A7">
        <w:rPr>
          <w:rFonts w:ascii="Times New Roman" w:hAnsi="Times New Roman"/>
          <w:sz w:val="28"/>
          <w:szCs w:val="28"/>
        </w:rPr>
        <w:t>Г</w:t>
      </w:r>
      <w:r w:rsidR="003213A7" w:rsidRPr="003213A7">
        <w:rPr>
          <w:rFonts w:ascii="Times New Roman" w:hAnsi="Times New Roman"/>
          <w:sz w:val="28"/>
          <w:szCs w:val="28"/>
        </w:rPr>
        <w:t>лавн</w:t>
      </w:r>
      <w:r w:rsidR="003213A7">
        <w:rPr>
          <w:rFonts w:ascii="Times New Roman" w:hAnsi="Times New Roman"/>
          <w:sz w:val="28"/>
          <w:szCs w:val="28"/>
        </w:rPr>
        <w:t>ый</w:t>
      </w:r>
      <w:r w:rsidR="003213A7" w:rsidRPr="003213A7">
        <w:rPr>
          <w:rFonts w:ascii="Times New Roman" w:hAnsi="Times New Roman"/>
          <w:sz w:val="28"/>
          <w:szCs w:val="28"/>
        </w:rPr>
        <w:t xml:space="preserve"> специалист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ежегодно, во втором полугодии текущего года направляет в организации, финансируемые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 xml:space="preserve">Краснотуранский район </w:t>
      </w:r>
      <w:r w:rsidRPr="00494F34">
        <w:rPr>
          <w:rFonts w:ascii="Times New Roman" w:hAnsi="Times New Roman"/>
          <w:sz w:val="28"/>
          <w:szCs w:val="28"/>
        </w:rPr>
        <w:t xml:space="preserve">информационные письма с предложением направить в </w:t>
      </w:r>
      <w:r w:rsidR="00627399">
        <w:rPr>
          <w:rFonts w:ascii="Times New Roman" w:hAnsi="Times New Roman"/>
          <w:sz w:val="28"/>
          <w:szCs w:val="28"/>
        </w:rPr>
        <w:t>администрацию 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список работников данных организаций, запланированных для прохождения обучения в институте региональной безопасности в предстоящем учебном году. В указанных информационных письмах сообщает порядок прохождения обучения в </w:t>
      </w:r>
      <w:r w:rsidRPr="00494F34">
        <w:rPr>
          <w:rFonts w:ascii="Times New Roman" w:hAnsi="Times New Roman"/>
          <w:sz w:val="28"/>
          <w:szCs w:val="28"/>
        </w:rPr>
        <w:lastRenderedPageBreak/>
        <w:t>институте региональной безопасности, а также категории обучаемых;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в сроки, установленные институтом региональной безопасности, на основании информации, полученной от организаций, финансируемых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формирует и направляет в институт региональной безопасности заявку на обучение должностных лиц и специалистов единой государственной системы предупреждения чрезвычайных ситуаций (далее - РСЧС) в предстоящем учебном году;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- направляет в организации, финансируемые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полученную из института региональной безопасности выписку из плана комплектования слушателями института региональной безопасности на предстоящий учебный год.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27399">
        <w:rPr>
          <w:rFonts w:ascii="Times New Roman" w:hAnsi="Times New Roman"/>
          <w:sz w:val="28"/>
          <w:szCs w:val="28"/>
        </w:rPr>
        <w:t>2</w:t>
      </w:r>
      <w:r w:rsidRPr="00494F34">
        <w:rPr>
          <w:rFonts w:ascii="Times New Roman" w:hAnsi="Times New Roman"/>
          <w:sz w:val="28"/>
          <w:szCs w:val="28"/>
        </w:rPr>
        <w:t xml:space="preserve">. Руководители организаций, финансируемых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 случае подтверждения своих заявок, направляют своих работников на обучение в области защиты от ЧС в институт региональной безопасности или на курсы ГО согласно планов комплектования данных образовательных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27399">
        <w:rPr>
          <w:rFonts w:ascii="Times New Roman" w:hAnsi="Times New Roman"/>
          <w:sz w:val="28"/>
          <w:szCs w:val="28"/>
        </w:rPr>
        <w:t>3</w:t>
      </w:r>
      <w:r w:rsidRPr="00494F34">
        <w:rPr>
          <w:rFonts w:ascii="Times New Roman" w:hAnsi="Times New Roman"/>
          <w:sz w:val="28"/>
          <w:szCs w:val="28"/>
        </w:rPr>
        <w:t>. Документы, подтверждающие прохождение работниками обучения в области защиты от ЧС в институте регионал</w:t>
      </w:r>
      <w:r w:rsidR="00627399">
        <w:rPr>
          <w:rFonts w:ascii="Times New Roman" w:hAnsi="Times New Roman"/>
          <w:sz w:val="28"/>
          <w:szCs w:val="28"/>
        </w:rPr>
        <w:t>ьной безопасности направляются</w:t>
      </w:r>
      <w:r w:rsidRPr="00494F34">
        <w:rPr>
          <w:rFonts w:ascii="Times New Roman" w:hAnsi="Times New Roman"/>
          <w:sz w:val="28"/>
          <w:szCs w:val="28"/>
        </w:rPr>
        <w:t xml:space="preserve"> </w:t>
      </w:r>
      <w:r w:rsidR="00627399" w:rsidRPr="00627399">
        <w:rPr>
          <w:rFonts w:ascii="Times New Roman" w:hAnsi="Times New Roman"/>
          <w:sz w:val="28"/>
          <w:szCs w:val="28"/>
        </w:rPr>
        <w:t>главному специалисту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, а их копии приобщаются к личному делу работника.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27399">
        <w:rPr>
          <w:rFonts w:ascii="Times New Roman" w:hAnsi="Times New Roman"/>
          <w:sz w:val="28"/>
          <w:szCs w:val="28"/>
        </w:rPr>
        <w:t>4</w:t>
      </w:r>
      <w:r w:rsidRPr="00494F34">
        <w:rPr>
          <w:rFonts w:ascii="Times New Roman" w:hAnsi="Times New Roman"/>
          <w:sz w:val="28"/>
          <w:szCs w:val="28"/>
        </w:rPr>
        <w:t xml:space="preserve">. Работники организаций, финансируемых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получают дополнительное профессиональное образование в области защиты от ЧС как правило в институте региональной безопасности и на курсах ГО. Целесообразность обучения в области защиты от ЧС работников организаций, финансируемых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в иных организациях, осуществляющих образовательную деятельность по дополнительным профессиональным программам в области защиты от ЧС, определяется в каждом конкретном случае Главой </w:t>
      </w:r>
      <w:r w:rsidR="00627399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27399">
        <w:rPr>
          <w:rFonts w:ascii="Times New Roman" w:hAnsi="Times New Roman"/>
          <w:sz w:val="28"/>
          <w:szCs w:val="28"/>
        </w:rPr>
        <w:t>5</w:t>
      </w:r>
      <w:r w:rsidRPr="00494F34">
        <w:rPr>
          <w:rFonts w:ascii="Times New Roman" w:hAnsi="Times New Roman"/>
          <w:sz w:val="28"/>
          <w:szCs w:val="28"/>
        </w:rPr>
        <w:t xml:space="preserve">. Ответственность за своевременное получение работниками организаций, финансируемых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дополнительного профессионального образования или прохождение курсового обучения в области защиты от ЧС, возлагается на руководителей данных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4.1.</w:t>
      </w:r>
      <w:r w:rsidR="00627399">
        <w:rPr>
          <w:rFonts w:ascii="Times New Roman" w:hAnsi="Times New Roman"/>
          <w:sz w:val="28"/>
          <w:szCs w:val="28"/>
        </w:rPr>
        <w:t>6</w:t>
      </w:r>
      <w:r w:rsidRPr="00494F34">
        <w:rPr>
          <w:rFonts w:ascii="Times New Roman" w:hAnsi="Times New Roman"/>
          <w:sz w:val="28"/>
          <w:szCs w:val="28"/>
        </w:rPr>
        <w:t xml:space="preserve">. Организационно-методическое руководство и контроль за своевременным получением работниками организаций, финансируемых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, дополнительного профессионального образования или прохождением курсового обучения в области защиты от ЧС, осуществляет </w:t>
      </w:r>
      <w:r w:rsidR="00627399" w:rsidRPr="00627399">
        <w:rPr>
          <w:rFonts w:ascii="Times New Roman" w:hAnsi="Times New Roman"/>
          <w:sz w:val="28"/>
          <w:szCs w:val="28"/>
        </w:rPr>
        <w:t>главн</w:t>
      </w:r>
      <w:r w:rsidR="00627399">
        <w:rPr>
          <w:rFonts w:ascii="Times New Roman" w:hAnsi="Times New Roman"/>
          <w:sz w:val="28"/>
          <w:szCs w:val="28"/>
        </w:rPr>
        <w:t>ый</w:t>
      </w:r>
      <w:r w:rsidR="00627399" w:rsidRPr="00627399">
        <w:rPr>
          <w:rFonts w:ascii="Times New Roman" w:hAnsi="Times New Roman"/>
          <w:sz w:val="28"/>
          <w:szCs w:val="28"/>
        </w:rPr>
        <w:t xml:space="preserve"> специалист ГО, ЧС и ПБ Администрации Краснотуранского района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 В организациях, осуществляющих свою деятельность на территории </w:t>
      </w:r>
      <w:r w:rsidRPr="00494F34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4.2.1. Руководители организаций, осуществляющих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 соответствии с требованиями действующего законодательства Российской Федерации принимают решение о необходимости получения дополнительного профессионального образования в области защиты от ЧС работниками своих организаций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ЧС, в том числе в институте региональной безопасности, а также на курсах ГО.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4.2.2. Порядок подачи руководителями организаций, осуществляющих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заявок на обучение работников своих организаций в области защиты от ЧС: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заявки подаются в сроки, установленные организациями, осуществляющими образовательную деятельность по дополнительным профессиональным программам в области защиты от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заявки на обучение на курсах ГО направляются непосредственно на курсы ГО;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заявки на обучение в иных организациях, осуществляющих образовательную деятельность по дополнительным профессиональным программам в области защиты от ЧС направляются в соответствии с правилами данных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4.2.3. При получении подтверждения своих заявок, руководители организаций, осуществляющих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самостоятельно направляют своих работников на обучение в области защиты от ЧС в выбранные образовательные организации согласно планов комплектования данных образовательных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4.2.4. Копии документов, подтверждающих прохождение работниками организаций, осуществляющих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обучения в области защиты от ЧС в организациях, осуществляющих образовательную деятельность по дополнительным профессиональным программам в области защиты от ЧС, направляются </w:t>
      </w:r>
      <w:r w:rsidR="00627399" w:rsidRPr="00627399">
        <w:rPr>
          <w:rFonts w:ascii="Times New Roman" w:hAnsi="Times New Roman"/>
          <w:sz w:val="28"/>
          <w:szCs w:val="28"/>
        </w:rPr>
        <w:t>главному специалисту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4.2.5. Ответственность за своевременное получение работниками </w:t>
      </w:r>
      <w:r w:rsidRPr="00494F34">
        <w:rPr>
          <w:rFonts w:ascii="Times New Roman" w:hAnsi="Times New Roman"/>
          <w:sz w:val="28"/>
          <w:szCs w:val="28"/>
        </w:rPr>
        <w:lastRenderedPageBreak/>
        <w:t xml:space="preserve">организаций, осуществляющих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дополнительного профессионального образования или прохождение курсового обучения в области защиты от ЧС, возлагается на руководителей данных организаций.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4.2.6. Организационно-методическое руководство и контроль за своевременным получением работниками организаций, осуществляющих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финансируемых не из бюджета муниципального образования дополнительного профессионального образования или прохождением курсового обучения в области защиты от ЧС, осуществляет </w:t>
      </w:r>
      <w:r w:rsidR="00627399" w:rsidRPr="00627399">
        <w:rPr>
          <w:rFonts w:ascii="Times New Roman" w:hAnsi="Times New Roman"/>
          <w:sz w:val="28"/>
          <w:szCs w:val="28"/>
        </w:rPr>
        <w:t>главн</w:t>
      </w:r>
      <w:r w:rsidR="00627399">
        <w:rPr>
          <w:rFonts w:ascii="Times New Roman" w:hAnsi="Times New Roman"/>
          <w:sz w:val="28"/>
          <w:szCs w:val="28"/>
        </w:rPr>
        <w:t>ый</w:t>
      </w:r>
      <w:r w:rsidR="00627399" w:rsidRPr="00627399">
        <w:rPr>
          <w:rFonts w:ascii="Times New Roman" w:hAnsi="Times New Roman"/>
          <w:sz w:val="28"/>
          <w:szCs w:val="28"/>
        </w:rPr>
        <w:t xml:space="preserve"> специалист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5. Различные категории населения могут принимать участие в учениях, тренировках и других плановых мероприятиях по защите населения от ЧС проводимых федеральными органами исполнительной власти, органами государственной власти Красноярского края, Администраци</w:t>
      </w:r>
      <w:r w:rsidR="00627399">
        <w:rPr>
          <w:rFonts w:ascii="Times New Roman" w:hAnsi="Times New Roman"/>
          <w:sz w:val="28"/>
          <w:szCs w:val="28"/>
        </w:rPr>
        <w:t>ей 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, организациями, осуществляющими свою деятельность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предусмотренных соответствующими планами действий по предупреждению и ликвидации чрезвычайных ситуаций и другими планирующими документами.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Порядок проведения учений и тренировок по защите населения от ЧС определен </w:t>
      </w:r>
      <w:hyperlink r:id="rId9">
        <w:r w:rsidRPr="00494F34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494F34">
        <w:rPr>
          <w:rFonts w:ascii="Times New Roman" w:hAnsi="Times New Roman"/>
          <w:sz w:val="28"/>
          <w:szCs w:val="28"/>
        </w:rPr>
        <w:t xml:space="preserve"> МЧС России от 29.07.2020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Организационно-методическое руководство и контроль за проведением учений и тренировок по защите населения от ЧС на территории муниципального образования </w:t>
      </w:r>
      <w:r w:rsidR="00627399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 xml:space="preserve"> осуществляет </w:t>
      </w:r>
      <w:r w:rsidR="00627399" w:rsidRPr="00627399">
        <w:rPr>
          <w:rFonts w:ascii="Times New Roman" w:hAnsi="Times New Roman"/>
          <w:sz w:val="28"/>
          <w:szCs w:val="28"/>
        </w:rPr>
        <w:t>главн</w:t>
      </w:r>
      <w:r w:rsidR="00627399">
        <w:rPr>
          <w:rFonts w:ascii="Times New Roman" w:hAnsi="Times New Roman"/>
          <w:sz w:val="28"/>
          <w:szCs w:val="28"/>
        </w:rPr>
        <w:t>ый</w:t>
      </w:r>
      <w:r w:rsidR="00627399" w:rsidRPr="00627399">
        <w:rPr>
          <w:rFonts w:ascii="Times New Roman" w:hAnsi="Times New Roman"/>
          <w:sz w:val="28"/>
          <w:szCs w:val="28"/>
        </w:rPr>
        <w:t xml:space="preserve"> специалист ГО, ЧС и ПБ Администрации Краснотуранского района</w:t>
      </w:r>
      <w:r w:rsidRPr="00494F34">
        <w:rPr>
          <w:rFonts w:ascii="Times New Roman" w:hAnsi="Times New Roman"/>
          <w:sz w:val="28"/>
          <w:szCs w:val="28"/>
        </w:rPr>
        <w:t>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6. Подготовка населения в области защиты от ЧС проводится по группам: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1) физические лица, состоящие в трудовых отношениях с работодателем;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2) физические лица, не состоящие в трудовых отношениях с работодателем;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3) физические лица, осваивающие основные общеобразовательные программы, образовательные программы среднего профессионального образования;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4) Глава </w:t>
      </w:r>
      <w:r w:rsidR="00627399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его заместители, руководители организаций, осуществляющих деятельность на территории муниципального образования;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5) работники Администрации </w:t>
      </w:r>
      <w:r w:rsidR="00627399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организаций, осуществляющих деятельность на территории муниципального образования, в полномочия которых входит решение вопросов по защите населения и </w:t>
      </w:r>
      <w:r w:rsidRPr="00494F34">
        <w:rPr>
          <w:rFonts w:ascii="Times New Roman" w:hAnsi="Times New Roman"/>
          <w:sz w:val="28"/>
          <w:szCs w:val="28"/>
        </w:rPr>
        <w:lastRenderedPageBreak/>
        <w:t>территорий от ЧС (далее - уполномоченные работники);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6) председатель КЧС </w:t>
      </w:r>
      <w:r w:rsidR="00627399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его заместители, председатели КЧС организаций, осуществляющих деятельность на территории муниципального образования </w:t>
      </w:r>
      <w:r w:rsidR="00CE0FE5">
        <w:rPr>
          <w:rFonts w:ascii="Times New Roman" w:hAnsi="Times New Roman"/>
          <w:sz w:val="28"/>
          <w:szCs w:val="28"/>
        </w:rPr>
        <w:t>Краснотуранский район</w:t>
      </w:r>
      <w:r w:rsidRPr="00494F34">
        <w:rPr>
          <w:rFonts w:ascii="Times New Roman" w:hAnsi="Times New Roman"/>
          <w:sz w:val="28"/>
          <w:szCs w:val="28"/>
        </w:rPr>
        <w:t>, в полномочия которых входит решение вопросов по защите населения и территорий от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7) преподаватели учебного предмета "Основы безопасности и защиты Родины" и учебной дисциплины "Безопасность жизнедеятельности".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 Формы подготовки населения в области защиты от ЧС.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7.1. Для физических лиц, состоящих в трудовых отношениях с работодателем: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прохождение инструктажа по действиям в ЧС при приеме на работу, в течение первого месяца работы, который рекомендуется совмещать с вводным инструктажем по ГО по месту работы;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прохождение инструктажа по действиям в ЧС не реже одного раза в год;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самостоятельное изучение порядка действий в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 и тренировках.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7.2. Для физических лиц, не состоящих в трудовых отношениях с работодателем: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получение консультационных услуг в области защиты от ЧС на УКП;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учениях и тренировках по защите от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чтение памяток, листовок и пособий, прослушивание радиопередач и просмотр телепрограмм по тематике защиты от ЧС.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7.3.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- проведение занятий в учебное время по соответствующим программам учебного предмета "Основы безопасности и защиты Родины" и учебной дисциплины "Безопасность жизнедеятельности".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 xml:space="preserve">7.4. Для Главы </w:t>
      </w:r>
      <w:r w:rsidR="00CE0FE5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его заместителей, руководителей организаций, осуществляющих деятельность на территории муниципального образования, председателя КЧС </w:t>
      </w:r>
      <w:r w:rsidR="00CE0FE5">
        <w:rPr>
          <w:rFonts w:ascii="Times New Roman" w:hAnsi="Times New Roman"/>
          <w:sz w:val="28"/>
          <w:szCs w:val="28"/>
        </w:rPr>
        <w:t>Краснотуранского района</w:t>
      </w:r>
      <w:r w:rsidRPr="00494F34">
        <w:rPr>
          <w:rFonts w:ascii="Times New Roman" w:hAnsi="Times New Roman"/>
          <w:sz w:val="28"/>
          <w:szCs w:val="28"/>
        </w:rPr>
        <w:t xml:space="preserve"> и его заместителей, председателей КЧС организаций, осуществляющих деятельность на территории муниципального образования, в полномочия которых входит решение вопросов по защите населения и территорий от ЧС: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проведение занятий по соответствующим программам дополнительного профессионального образования в области защиты от ЧС в институте региональной безопасности не реже одного раза в 5 лет, причем для лиц, впервые назначенных на должность, связанную с выполнением обязанностей в области защиты от ЧС, получение дополнительного профессионального образования в области защиты от ЧС в течение первого года работы является обязательным;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самостоятельное изучение нормативных правовых документов по вопросам организации и осуществления мероприятий по защите от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lastRenderedPageBreak/>
        <w:t>- участие в ежегодных тематических сборах, учениях и тренировках.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7.5. Для уполномоченных работников: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проведение занятий по соответствующим программам дополнительного профессионального образования в области защиты от ЧС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других федеральных органов исполнительной власти, в институте региональной безопасности, а также на курсах ГО не реже одного раза в 5 лет, причем для лиц, впервые назначенных на должность, связанную с выполнением обязанностей в области защиты от ЧС, получение дополнительного профессионального образования в области защиты от ЧС в течение первого года работы является обязательным;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самостоятельное изучение нормативных правовых документов по вопросам организации и осуществления мероприятий по защите от ЧС;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- участие в ежегодных тематических сборах, учениях и тренировках.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4F34">
        <w:rPr>
          <w:rFonts w:ascii="Times New Roman" w:hAnsi="Times New Roman"/>
          <w:sz w:val="28"/>
          <w:szCs w:val="28"/>
        </w:rPr>
        <w:t>7.6. Для преподавателей учебного предмета "Основы безопасности и защиты Родины" и учебной дисциплины "Безопасность жизнедеятельности" - получение дополнительного профессионального образования по программам повышения квалификации по вопросам защиты от ЧС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институте региональной безопасности.</w:t>
      </w: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34" w:rsidRPr="00494F34" w:rsidRDefault="00494F34" w:rsidP="00BE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5BE" w:rsidRPr="00494F34" w:rsidRDefault="002D25BE" w:rsidP="00BE459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25BE" w:rsidRPr="00494F34">
      <w:headerReference w:type="default" r:id="rId10"/>
      <w:pgSz w:w="11905" w:h="16838"/>
      <w:pgMar w:top="1134" w:right="850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27" w:rsidRDefault="00D35927">
      <w:pPr>
        <w:spacing w:after="0" w:line="240" w:lineRule="auto"/>
      </w:pPr>
      <w:r>
        <w:separator/>
      </w:r>
    </w:p>
  </w:endnote>
  <w:endnote w:type="continuationSeparator" w:id="0">
    <w:p w:rsidR="00D35927" w:rsidRDefault="00D3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27" w:rsidRDefault="00D35927">
      <w:pPr>
        <w:spacing w:after="0" w:line="240" w:lineRule="auto"/>
      </w:pPr>
      <w:r>
        <w:separator/>
      </w:r>
    </w:p>
  </w:footnote>
  <w:footnote w:type="continuationSeparator" w:id="0">
    <w:p w:rsidR="00D35927" w:rsidRDefault="00D3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BE" w:rsidRDefault="002D25BE">
    <w:pPr>
      <w:pStyle w:val="af4"/>
      <w:rPr>
        <w:rFonts w:ascii="Times New Roman" w:hAnsi="Times New Roman" w:cs="Times New Roman"/>
        <w:sz w:val="20"/>
        <w:szCs w:val="20"/>
      </w:rPr>
    </w:pPr>
  </w:p>
  <w:p w:rsidR="002D25BE" w:rsidRDefault="002D25B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A65"/>
    <w:multiLevelType w:val="hybridMultilevel"/>
    <w:tmpl w:val="23609DDE"/>
    <w:lvl w:ilvl="0" w:tplc="B4B4D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A84F8BC">
      <w:start w:val="1"/>
      <w:numFmt w:val="lowerLetter"/>
      <w:lvlText w:val="%2."/>
      <w:lvlJc w:val="left"/>
      <w:pPr>
        <w:ind w:left="1620" w:hanging="360"/>
      </w:pPr>
    </w:lvl>
    <w:lvl w:ilvl="2" w:tplc="DB62DB1E">
      <w:start w:val="1"/>
      <w:numFmt w:val="lowerRoman"/>
      <w:lvlText w:val="%3."/>
      <w:lvlJc w:val="right"/>
      <w:pPr>
        <w:ind w:left="2340" w:hanging="180"/>
      </w:pPr>
    </w:lvl>
    <w:lvl w:ilvl="3" w:tplc="B198C326">
      <w:start w:val="1"/>
      <w:numFmt w:val="decimal"/>
      <w:lvlText w:val="%4."/>
      <w:lvlJc w:val="left"/>
      <w:pPr>
        <w:ind w:left="3060" w:hanging="360"/>
      </w:pPr>
    </w:lvl>
    <w:lvl w:ilvl="4" w:tplc="3C285150">
      <w:start w:val="1"/>
      <w:numFmt w:val="lowerLetter"/>
      <w:lvlText w:val="%5."/>
      <w:lvlJc w:val="left"/>
      <w:pPr>
        <w:ind w:left="3780" w:hanging="360"/>
      </w:pPr>
    </w:lvl>
    <w:lvl w:ilvl="5" w:tplc="DAEC20EE">
      <w:start w:val="1"/>
      <w:numFmt w:val="lowerRoman"/>
      <w:lvlText w:val="%6."/>
      <w:lvlJc w:val="right"/>
      <w:pPr>
        <w:ind w:left="4500" w:hanging="180"/>
      </w:pPr>
    </w:lvl>
    <w:lvl w:ilvl="6" w:tplc="920A153E">
      <w:start w:val="1"/>
      <w:numFmt w:val="decimal"/>
      <w:lvlText w:val="%7."/>
      <w:lvlJc w:val="left"/>
      <w:pPr>
        <w:ind w:left="5220" w:hanging="360"/>
      </w:pPr>
    </w:lvl>
    <w:lvl w:ilvl="7" w:tplc="2C32D52E">
      <w:start w:val="1"/>
      <w:numFmt w:val="lowerLetter"/>
      <w:lvlText w:val="%8."/>
      <w:lvlJc w:val="left"/>
      <w:pPr>
        <w:ind w:left="5940" w:hanging="360"/>
      </w:pPr>
    </w:lvl>
    <w:lvl w:ilvl="8" w:tplc="02E4243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BE72F2"/>
    <w:multiLevelType w:val="hybridMultilevel"/>
    <w:tmpl w:val="15F481C6"/>
    <w:lvl w:ilvl="0" w:tplc="F3661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E6A104E">
      <w:start w:val="1"/>
      <w:numFmt w:val="lowerLetter"/>
      <w:lvlText w:val="%2."/>
      <w:lvlJc w:val="left"/>
      <w:pPr>
        <w:ind w:left="1620" w:hanging="360"/>
      </w:pPr>
    </w:lvl>
    <w:lvl w:ilvl="2" w:tplc="ED34A0DE">
      <w:start w:val="1"/>
      <w:numFmt w:val="lowerRoman"/>
      <w:lvlText w:val="%3."/>
      <w:lvlJc w:val="right"/>
      <w:pPr>
        <w:ind w:left="2340" w:hanging="180"/>
      </w:pPr>
    </w:lvl>
    <w:lvl w:ilvl="3" w:tplc="DC1255F8">
      <w:start w:val="1"/>
      <w:numFmt w:val="decimal"/>
      <w:lvlText w:val="%4."/>
      <w:lvlJc w:val="left"/>
      <w:pPr>
        <w:ind w:left="3060" w:hanging="360"/>
      </w:pPr>
    </w:lvl>
    <w:lvl w:ilvl="4" w:tplc="7392293A">
      <w:start w:val="1"/>
      <w:numFmt w:val="lowerLetter"/>
      <w:lvlText w:val="%5."/>
      <w:lvlJc w:val="left"/>
      <w:pPr>
        <w:ind w:left="3780" w:hanging="360"/>
      </w:pPr>
    </w:lvl>
    <w:lvl w:ilvl="5" w:tplc="DBF62FC0">
      <w:start w:val="1"/>
      <w:numFmt w:val="lowerRoman"/>
      <w:lvlText w:val="%6."/>
      <w:lvlJc w:val="right"/>
      <w:pPr>
        <w:ind w:left="4500" w:hanging="180"/>
      </w:pPr>
    </w:lvl>
    <w:lvl w:ilvl="6" w:tplc="313AF2B4">
      <w:start w:val="1"/>
      <w:numFmt w:val="decimal"/>
      <w:lvlText w:val="%7."/>
      <w:lvlJc w:val="left"/>
      <w:pPr>
        <w:ind w:left="5220" w:hanging="360"/>
      </w:pPr>
    </w:lvl>
    <w:lvl w:ilvl="7" w:tplc="A5A07EBC">
      <w:start w:val="1"/>
      <w:numFmt w:val="lowerLetter"/>
      <w:lvlText w:val="%8."/>
      <w:lvlJc w:val="left"/>
      <w:pPr>
        <w:ind w:left="5940" w:hanging="360"/>
      </w:pPr>
    </w:lvl>
    <w:lvl w:ilvl="8" w:tplc="7B6072C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7E007C"/>
    <w:multiLevelType w:val="hybridMultilevel"/>
    <w:tmpl w:val="83EC88F4"/>
    <w:lvl w:ilvl="0" w:tplc="69BCDED8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AFF25294">
      <w:start w:val="1"/>
      <w:numFmt w:val="lowerLetter"/>
      <w:lvlText w:val="%2."/>
      <w:lvlJc w:val="left"/>
      <w:pPr>
        <w:ind w:left="1620" w:hanging="360"/>
      </w:pPr>
    </w:lvl>
    <w:lvl w:ilvl="2" w:tplc="931E94A8">
      <w:start w:val="1"/>
      <w:numFmt w:val="lowerRoman"/>
      <w:lvlText w:val="%3."/>
      <w:lvlJc w:val="right"/>
      <w:pPr>
        <w:ind w:left="2340" w:hanging="180"/>
      </w:pPr>
    </w:lvl>
    <w:lvl w:ilvl="3" w:tplc="7D6280A2">
      <w:start w:val="1"/>
      <w:numFmt w:val="decimal"/>
      <w:lvlText w:val="%4."/>
      <w:lvlJc w:val="left"/>
      <w:pPr>
        <w:ind w:left="3060" w:hanging="360"/>
      </w:pPr>
    </w:lvl>
    <w:lvl w:ilvl="4" w:tplc="668A110A">
      <w:start w:val="1"/>
      <w:numFmt w:val="lowerLetter"/>
      <w:lvlText w:val="%5."/>
      <w:lvlJc w:val="left"/>
      <w:pPr>
        <w:ind w:left="3780" w:hanging="360"/>
      </w:pPr>
    </w:lvl>
    <w:lvl w:ilvl="5" w:tplc="19D43850">
      <w:start w:val="1"/>
      <w:numFmt w:val="lowerRoman"/>
      <w:lvlText w:val="%6."/>
      <w:lvlJc w:val="right"/>
      <w:pPr>
        <w:ind w:left="4500" w:hanging="180"/>
      </w:pPr>
    </w:lvl>
    <w:lvl w:ilvl="6" w:tplc="A7225868">
      <w:start w:val="1"/>
      <w:numFmt w:val="decimal"/>
      <w:lvlText w:val="%7."/>
      <w:lvlJc w:val="left"/>
      <w:pPr>
        <w:ind w:left="5220" w:hanging="360"/>
      </w:pPr>
    </w:lvl>
    <w:lvl w:ilvl="7" w:tplc="ED322848">
      <w:start w:val="1"/>
      <w:numFmt w:val="lowerLetter"/>
      <w:lvlText w:val="%8."/>
      <w:lvlJc w:val="left"/>
      <w:pPr>
        <w:ind w:left="5940" w:hanging="360"/>
      </w:pPr>
    </w:lvl>
    <w:lvl w:ilvl="8" w:tplc="A530AE3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23404B"/>
    <w:multiLevelType w:val="hybridMultilevel"/>
    <w:tmpl w:val="889EA61E"/>
    <w:lvl w:ilvl="0" w:tplc="5BFEB86C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2"/>
      </w:rPr>
    </w:lvl>
    <w:lvl w:ilvl="1" w:tplc="BF86E882">
      <w:start w:val="1"/>
      <w:numFmt w:val="lowerLetter"/>
      <w:lvlText w:val="%2."/>
      <w:lvlJc w:val="left"/>
      <w:pPr>
        <w:ind w:left="1789" w:hanging="360"/>
      </w:pPr>
    </w:lvl>
    <w:lvl w:ilvl="2" w:tplc="53E882B0">
      <w:start w:val="1"/>
      <w:numFmt w:val="lowerRoman"/>
      <w:lvlText w:val="%3."/>
      <w:lvlJc w:val="right"/>
      <w:pPr>
        <w:ind w:left="2509" w:hanging="180"/>
      </w:pPr>
    </w:lvl>
    <w:lvl w:ilvl="3" w:tplc="1200DB82">
      <w:start w:val="1"/>
      <w:numFmt w:val="decimal"/>
      <w:lvlText w:val="%4."/>
      <w:lvlJc w:val="left"/>
      <w:pPr>
        <w:ind w:left="3229" w:hanging="360"/>
      </w:pPr>
    </w:lvl>
    <w:lvl w:ilvl="4" w:tplc="B6AED364">
      <w:start w:val="1"/>
      <w:numFmt w:val="lowerLetter"/>
      <w:lvlText w:val="%5."/>
      <w:lvlJc w:val="left"/>
      <w:pPr>
        <w:ind w:left="3949" w:hanging="360"/>
      </w:pPr>
    </w:lvl>
    <w:lvl w:ilvl="5" w:tplc="2294E7E8">
      <w:start w:val="1"/>
      <w:numFmt w:val="lowerRoman"/>
      <w:lvlText w:val="%6."/>
      <w:lvlJc w:val="right"/>
      <w:pPr>
        <w:ind w:left="4669" w:hanging="180"/>
      </w:pPr>
    </w:lvl>
    <w:lvl w:ilvl="6" w:tplc="6F50BA44">
      <w:start w:val="1"/>
      <w:numFmt w:val="decimal"/>
      <w:lvlText w:val="%7."/>
      <w:lvlJc w:val="left"/>
      <w:pPr>
        <w:ind w:left="5389" w:hanging="360"/>
      </w:pPr>
    </w:lvl>
    <w:lvl w:ilvl="7" w:tplc="61C8BF42">
      <w:start w:val="1"/>
      <w:numFmt w:val="lowerLetter"/>
      <w:lvlText w:val="%8."/>
      <w:lvlJc w:val="left"/>
      <w:pPr>
        <w:ind w:left="6109" w:hanging="360"/>
      </w:pPr>
    </w:lvl>
    <w:lvl w:ilvl="8" w:tplc="FC724F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65045D"/>
    <w:multiLevelType w:val="hybridMultilevel"/>
    <w:tmpl w:val="2B4EC9A2"/>
    <w:lvl w:ilvl="0" w:tplc="C826F536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B96C0BF8">
      <w:start w:val="1"/>
      <w:numFmt w:val="lowerLetter"/>
      <w:lvlText w:val="%2."/>
      <w:lvlJc w:val="left"/>
      <w:pPr>
        <w:ind w:left="1980" w:hanging="360"/>
      </w:pPr>
    </w:lvl>
    <w:lvl w:ilvl="2" w:tplc="7542C28E">
      <w:start w:val="1"/>
      <w:numFmt w:val="lowerRoman"/>
      <w:lvlText w:val="%3."/>
      <w:lvlJc w:val="right"/>
      <w:pPr>
        <w:ind w:left="2700" w:hanging="180"/>
      </w:pPr>
    </w:lvl>
    <w:lvl w:ilvl="3" w:tplc="4F109740">
      <w:start w:val="1"/>
      <w:numFmt w:val="decimal"/>
      <w:lvlText w:val="%4."/>
      <w:lvlJc w:val="left"/>
      <w:pPr>
        <w:ind w:left="3420" w:hanging="360"/>
      </w:pPr>
    </w:lvl>
    <w:lvl w:ilvl="4" w:tplc="E7F09A12">
      <w:start w:val="1"/>
      <w:numFmt w:val="lowerLetter"/>
      <w:lvlText w:val="%5."/>
      <w:lvlJc w:val="left"/>
      <w:pPr>
        <w:ind w:left="4140" w:hanging="360"/>
      </w:pPr>
    </w:lvl>
    <w:lvl w:ilvl="5" w:tplc="22F0D432">
      <w:start w:val="1"/>
      <w:numFmt w:val="lowerRoman"/>
      <w:lvlText w:val="%6."/>
      <w:lvlJc w:val="right"/>
      <w:pPr>
        <w:ind w:left="4860" w:hanging="180"/>
      </w:pPr>
    </w:lvl>
    <w:lvl w:ilvl="6" w:tplc="19DA4A46">
      <w:start w:val="1"/>
      <w:numFmt w:val="decimal"/>
      <w:lvlText w:val="%7."/>
      <w:lvlJc w:val="left"/>
      <w:pPr>
        <w:ind w:left="5580" w:hanging="360"/>
      </w:pPr>
    </w:lvl>
    <w:lvl w:ilvl="7" w:tplc="D4241A5C">
      <w:start w:val="1"/>
      <w:numFmt w:val="lowerLetter"/>
      <w:lvlText w:val="%8."/>
      <w:lvlJc w:val="left"/>
      <w:pPr>
        <w:ind w:left="6300" w:hanging="360"/>
      </w:pPr>
    </w:lvl>
    <w:lvl w:ilvl="8" w:tplc="BB94A3B4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CDA6B7D"/>
    <w:multiLevelType w:val="hybridMultilevel"/>
    <w:tmpl w:val="C7D838B8"/>
    <w:lvl w:ilvl="0" w:tplc="76D0A7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C4379C">
      <w:start w:val="1"/>
      <w:numFmt w:val="lowerLetter"/>
      <w:lvlText w:val="%2."/>
      <w:lvlJc w:val="left"/>
      <w:pPr>
        <w:ind w:left="1620" w:hanging="360"/>
      </w:pPr>
    </w:lvl>
    <w:lvl w:ilvl="2" w:tplc="E878D8A0">
      <w:start w:val="1"/>
      <w:numFmt w:val="lowerRoman"/>
      <w:lvlText w:val="%3."/>
      <w:lvlJc w:val="right"/>
      <w:pPr>
        <w:ind w:left="2340" w:hanging="180"/>
      </w:pPr>
    </w:lvl>
    <w:lvl w:ilvl="3" w:tplc="06C4D022">
      <w:start w:val="1"/>
      <w:numFmt w:val="decimal"/>
      <w:lvlText w:val="%4."/>
      <w:lvlJc w:val="left"/>
      <w:pPr>
        <w:ind w:left="3060" w:hanging="360"/>
      </w:pPr>
    </w:lvl>
    <w:lvl w:ilvl="4" w:tplc="68F0282C">
      <w:start w:val="1"/>
      <w:numFmt w:val="lowerLetter"/>
      <w:lvlText w:val="%5."/>
      <w:lvlJc w:val="left"/>
      <w:pPr>
        <w:ind w:left="3780" w:hanging="360"/>
      </w:pPr>
    </w:lvl>
    <w:lvl w:ilvl="5" w:tplc="70F4A4D6">
      <w:start w:val="1"/>
      <w:numFmt w:val="lowerRoman"/>
      <w:lvlText w:val="%6."/>
      <w:lvlJc w:val="right"/>
      <w:pPr>
        <w:ind w:left="4500" w:hanging="180"/>
      </w:pPr>
    </w:lvl>
    <w:lvl w:ilvl="6" w:tplc="4F26B954">
      <w:start w:val="1"/>
      <w:numFmt w:val="decimal"/>
      <w:lvlText w:val="%7."/>
      <w:lvlJc w:val="left"/>
      <w:pPr>
        <w:ind w:left="5220" w:hanging="360"/>
      </w:pPr>
    </w:lvl>
    <w:lvl w:ilvl="7" w:tplc="684EEA0C">
      <w:start w:val="1"/>
      <w:numFmt w:val="lowerLetter"/>
      <w:lvlText w:val="%8."/>
      <w:lvlJc w:val="left"/>
      <w:pPr>
        <w:ind w:left="5940" w:hanging="360"/>
      </w:pPr>
    </w:lvl>
    <w:lvl w:ilvl="8" w:tplc="4A9CC0E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BE"/>
    <w:rsid w:val="0011016C"/>
    <w:rsid w:val="0022721E"/>
    <w:rsid w:val="002D25BE"/>
    <w:rsid w:val="003175C0"/>
    <w:rsid w:val="003213A7"/>
    <w:rsid w:val="0037326E"/>
    <w:rsid w:val="00435C4B"/>
    <w:rsid w:val="00494F34"/>
    <w:rsid w:val="005664E4"/>
    <w:rsid w:val="00627399"/>
    <w:rsid w:val="006F040E"/>
    <w:rsid w:val="007A5104"/>
    <w:rsid w:val="00914201"/>
    <w:rsid w:val="009C0C9F"/>
    <w:rsid w:val="00AE7DE5"/>
    <w:rsid w:val="00BE459A"/>
    <w:rsid w:val="00C02555"/>
    <w:rsid w:val="00C558C0"/>
    <w:rsid w:val="00CE0FE5"/>
    <w:rsid w:val="00CE6B5A"/>
    <w:rsid w:val="00D35927"/>
    <w:rsid w:val="00D91386"/>
    <w:rsid w:val="00F40C29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6EDD"/>
  <w15:docId w15:val="{10D4DAFE-80F6-4500-B502-92DE22FC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tyle40">
    <w:name w:val="Style40"/>
    <w:basedOn w:val="a"/>
    <w:pPr>
      <w:widowControl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link w:val="afd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pPr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32"/>
      <w:szCs w:val="20"/>
      <w:lang w:eastAsia="hi-IN" w:bidi="hi-IN"/>
    </w:rPr>
  </w:style>
  <w:style w:type="character" w:customStyle="1" w:styleId="afd">
    <w:name w:val="Без интервала Знак"/>
    <w:link w:val="afc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krsk0275</dc:creator>
  <cp:lastModifiedBy>Пользователь</cp:lastModifiedBy>
  <cp:revision>9</cp:revision>
  <cp:lastPrinted>2025-02-07T08:14:00Z</cp:lastPrinted>
  <dcterms:created xsi:type="dcterms:W3CDTF">2025-01-27T04:08:00Z</dcterms:created>
  <dcterms:modified xsi:type="dcterms:W3CDTF">2025-02-12T02:03:00Z</dcterms:modified>
</cp:coreProperties>
</file>