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BF65" w14:textId="77777777" w:rsidR="00031AC2" w:rsidRDefault="00031AC2" w:rsidP="00031AC2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АДМИНИСТРАЦИЯ КРАСНОТУРАНСКОГО РАЙОНА</w:t>
      </w:r>
    </w:p>
    <w:p w14:paraId="2FF45FC2" w14:textId="77777777" w:rsidR="00031AC2" w:rsidRDefault="00031AC2" w:rsidP="00031AC2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КРАСНОЯРСКОГО КРАЯ</w:t>
      </w:r>
    </w:p>
    <w:p w14:paraId="4D0A55B1" w14:textId="0BD0F955" w:rsidR="00031AC2" w:rsidRDefault="00031AC2" w:rsidP="00031AC2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</w:p>
    <w:p w14:paraId="20863454" w14:textId="77777777" w:rsidR="00031AC2" w:rsidRDefault="00031AC2" w:rsidP="00031AC2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П О С Т А Н О В Л Е Н И Е</w:t>
      </w:r>
    </w:p>
    <w:p w14:paraId="579249DD" w14:textId="77777777" w:rsid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</w:rPr>
        <w:t>с. Краснотуранск</w:t>
      </w:r>
    </w:p>
    <w:p w14:paraId="22288AD7" w14:textId="77777777" w:rsid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8630EA2" w14:textId="121EDC8E" w:rsidR="00031AC2" w:rsidRDefault="00031AC2" w:rsidP="00031AC2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13.03.2018 № 129-п</w:t>
      </w:r>
    </w:p>
    <w:p w14:paraId="5B351CFD" w14:textId="77777777" w:rsid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FA60255" w14:textId="77777777" w:rsidR="00031AC2" w:rsidRDefault="00031AC2" w:rsidP="00031AC2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36"/>
          <w:szCs w:val="36"/>
        </w:rPr>
        <w:t>О резерве управленческих кадров</w:t>
      </w:r>
    </w:p>
    <w:p w14:paraId="64E69CA2" w14:textId="0D9E20D8" w:rsidR="00031AC2" w:rsidRDefault="00031AC2" w:rsidP="00031AC2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36"/>
          <w:szCs w:val="36"/>
        </w:rPr>
        <w:t>администрации Краснотуранского района</w:t>
      </w:r>
    </w:p>
    <w:p w14:paraId="7E13EDF5" w14:textId="77777777" w:rsid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D9CBA8D" w14:textId="77777777" w:rsidR="00031AC2" w:rsidRDefault="00031AC2" w:rsidP="00031AC2">
      <w:pPr>
        <w:pStyle w:val="a3"/>
        <w:spacing w:before="0" w:beforeAutospacing="0" w:after="0" w:afterAutospacing="0" w:line="390" w:lineRule="atLeast"/>
        <w:ind w:firstLine="720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В целях совершенствования муниципального управления, в связи с необходимостью создания целостной, единой системы отбора кандидатов в резерв управленческих кадров администрации Краснотуранского района, а также  эффективного использования резерва управленческих кадров, в соответствии со  статьёй 33 Федерального закона от 02.03.2007 №25-ФЗ «О   муниципальной службе в Российской Федерации», Указом Губернатора Красноярского края от 01.11.2008 №186-уг «О комиссии по формированию и подготовке резерва управленческих кадров», руководствуясь статьями  40, 43 Устава Краснотуранского района,</w:t>
      </w:r>
    </w:p>
    <w:p w14:paraId="60AD9873" w14:textId="77777777" w:rsid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EBE5CD3" w14:textId="77777777" w:rsidR="00031AC2" w:rsidRPr="00031AC2" w:rsidRDefault="00031AC2" w:rsidP="00031AC2">
      <w:pPr>
        <w:pStyle w:val="a3"/>
        <w:spacing w:before="0" w:beforeAutospacing="0" w:after="0" w:afterAutospacing="0" w:line="390" w:lineRule="atLeast"/>
        <w:ind w:firstLine="720"/>
        <w:jc w:val="center"/>
        <w:rPr>
          <w:rFonts w:ascii="Arial" w:hAnsi="Arial" w:cs="Arial"/>
          <w:color w:val="3B4256"/>
          <w:sz w:val="28"/>
          <w:szCs w:val="28"/>
        </w:rPr>
      </w:pPr>
      <w:r w:rsidRPr="00031AC2">
        <w:rPr>
          <w:color w:val="000000"/>
          <w:sz w:val="28"/>
          <w:szCs w:val="28"/>
        </w:rPr>
        <w:t>П О С Т А Н О В Л Я Ю:</w:t>
      </w:r>
    </w:p>
    <w:p w14:paraId="67FBFDD1" w14:textId="77777777" w:rsidR="00031AC2" w:rsidRP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8"/>
          <w:szCs w:val="28"/>
        </w:rPr>
      </w:pPr>
      <w:r w:rsidRPr="00031AC2">
        <w:rPr>
          <w:color w:val="000000"/>
          <w:sz w:val="28"/>
          <w:szCs w:val="28"/>
        </w:rPr>
        <w:t>         1.Утвердить Порядок работы с  резервом управленческих кадров, администрации Краснотуранского района, согласно приложению №1.</w:t>
      </w:r>
    </w:p>
    <w:p w14:paraId="49451BCF" w14:textId="77777777" w:rsidR="00031AC2" w:rsidRP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8"/>
          <w:szCs w:val="28"/>
        </w:rPr>
      </w:pPr>
      <w:r w:rsidRPr="00031AC2">
        <w:rPr>
          <w:color w:val="000000"/>
          <w:sz w:val="28"/>
          <w:szCs w:val="28"/>
        </w:rPr>
        <w:t>         2.Утвердить Положение о комиссии по работе с резервом управленческих кадров администрации Краснотуранского района, согласно приложению №2</w:t>
      </w:r>
    </w:p>
    <w:p w14:paraId="7B48A8B7" w14:textId="77777777" w:rsidR="00031AC2" w:rsidRP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8"/>
          <w:szCs w:val="28"/>
        </w:rPr>
      </w:pPr>
      <w:r w:rsidRPr="00031AC2">
        <w:rPr>
          <w:color w:val="000000"/>
          <w:sz w:val="28"/>
          <w:szCs w:val="28"/>
        </w:rPr>
        <w:t>          2. Постановление администрации района от 22.12.2010 №755-п «Об утверждении Порядка формирования резерва управленческих кадров» считать утратившим силу.</w:t>
      </w:r>
    </w:p>
    <w:p w14:paraId="2D7D707D" w14:textId="77777777" w:rsidR="00031AC2" w:rsidRP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8"/>
          <w:szCs w:val="28"/>
        </w:rPr>
      </w:pPr>
      <w:r w:rsidRPr="00031AC2">
        <w:rPr>
          <w:color w:val="000000"/>
          <w:sz w:val="28"/>
          <w:szCs w:val="28"/>
        </w:rPr>
        <w:t>         3. Данное постановление подлежит опубликованию в газете «Эхо Турана» и размещению на официальном сайте МО Краснотуранский район в сети «Интернет».</w:t>
      </w:r>
    </w:p>
    <w:p w14:paraId="40513690" w14:textId="77777777" w:rsidR="00031AC2" w:rsidRP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8"/>
          <w:szCs w:val="28"/>
        </w:rPr>
      </w:pPr>
      <w:r w:rsidRPr="00031AC2">
        <w:rPr>
          <w:color w:val="000000"/>
          <w:sz w:val="28"/>
          <w:szCs w:val="28"/>
        </w:rPr>
        <w:t>         4. Постановление вступает в силу в день, следующий за днем его официального опубликования.</w:t>
      </w:r>
    </w:p>
    <w:p w14:paraId="06A71346" w14:textId="77777777" w:rsidR="00031AC2" w:rsidRP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8"/>
          <w:szCs w:val="28"/>
        </w:rPr>
      </w:pPr>
      <w:r w:rsidRPr="00031AC2">
        <w:rPr>
          <w:color w:val="000000"/>
          <w:sz w:val="28"/>
          <w:szCs w:val="28"/>
        </w:rPr>
        <w:t> </w:t>
      </w:r>
    </w:p>
    <w:p w14:paraId="23302E1C" w14:textId="065EA9DB" w:rsidR="00031AC2" w:rsidRPr="00031AC2" w:rsidRDefault="00031AC2" w:rsidP="00031AC2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8"/>
          <w:szCs w:val="28"/>
        </w:rPr>
      </w:pPr>
      <w:r w:rsidRPr="00031AC2">
        <w:rPr>
          <w:color w:val="000000"/>
          <w:sz w:val="28"/>
          <w:szCs w:val="28"/>
        </w:rPr>
        <w:t> Глава администрации района                                                               В.А.Линдт</w:t>
      </w:r>
    </w:p>
    <w:sectPr w:rsidR="00031AC2" w:rsidRPr="0003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C2"/>
    <w:rsid w:val="00031AC2"/>
    <w:rsid w:val="00C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DB7C"/>
  <w15:chartTrackingRefBased/>
  <w15:docId w15:val="{553A082D-60B2-41A1-BB4C-94A8DA8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2023-07-13T03:06:00Z</dcterms:created>
  <dcterms:modified xsi:type="dcterms:W3CDTF">2023-07-13T03:07:00Z</dcterms:modified>
</cp:coreProperties>
</file>