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-123190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F9">
        <w:rPr>
          <w:b/>
          <w:sz w:val="28"/>
          <w:szCs w:val="28"/>
        </w:rPr>
        <w:t xml:space="preserve"> </w:t>
      </w: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A41" w:rsidRDefault="00DA7A41">
      <w:pPr>
        <w:spacing w:line="276" w:lineRule="auto"/>
      </w:pPr>
    </w:p>
    <w:p w:rsidR="00DA7A41" w:rsidRDefault="0096634E" w:rsidP="00B8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DD2013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  <w:r>
        <w:rPr>
          <w:sz w:val="28"/>
          <w:szCs w:val="20"/>
        </w:rPr>
        <w:t>03</w:t>
      </w:r>
      <w:r w:rsidR="00B87660" w:rsidRPr="00B87660">
        <w:rPr>
          <w:sz w:val="28"/>
          <w:szCs w:val="20"/>
        </w:rPr>
        <w:t>.</w:t>
      </w:r>
      <w:r>
        <w:rPr>
          <w:sz w:val="28"/>
          <w:szCs w:val="20"/>
        </w:rPr>
        <w:t>05</w:t>
      </w:r>
      <w:r w:rsidR="00B87660" w:rsidRPr="00B87660">
        <w:rPr>
          <w:sz w:val="28"/>
          <w:szCs w:val="20"/>
        </w:rPr>
        <w:t>.202</w:t>
      </w:r>
      <w:r>
        <w:rPr>
          <w:sz w:val="28"/>
          <w:szCs w:val="20"/>
        </w:rPr>
        <w:t>3</w:t>
      </w:r>
      <w:r w:rsidR="00B87660">
        <w:rPr>
          <w:szCs w:val="20"/>
        </w:rPr>
        <w:tab/>
      </w:r>
      <w:r w:rsidR="0096634E" w:rsidRPr="00B87660">
        <w:rPr>
          <w:szCs w:val="20"/>
        </w:rPr>
        <w:t>с.</w:t>
      </w:r>
      <w:r w:rsidR="00B87660" w:rsidRPr="00B87660">
        <w:rPr>
          <w:szCs w:val="20"/>
        </w:rPr>
        <w:t xml:space="preserve"> </w:t>
      </w:r>
      <w:r w:rsidR="0096634E" w:rsidRPr="00B87660">
        <w:rPr>
          <w:szCs w:val="20"/>
        </w:rPr>
        <w:t>Краснотуранск</w:t>
      </w:r>
      <w:r w:rsidR="00B87660">
        <w:rPr>
          <w:szCs w:val="20"/>
        </w:rPr>
        <w:tab/>
        <w:t xml:space="preserve">     </w:t>
      </w:r>
      <w:r w:rsidR="00B87660" w:rsidRPr="00B87660">
        <w:rPr>
          <w:sz w:val="28"/>
          <w:szCs w:val="20"/>
        </w:rPr>
        <w:t xml:space="preserve">№ </w:t>
      </w:r>
      <w:r>
        <w:rPr>
          <w:sz w:val="28"/>
          <w:szCs w:val="20"/>
        </w:rPr>
        <w:t>268</w:t>
      </w:r>
      <w:bookmarkStart w:id="0" w:name="_GoBack"/>
      <w:bookmarkEnd w:id="0"/>
      <w:r w:rsidR="00B87660" w:rsidRPr="00B87660">
        <w:rPr>
          <w:sz w:val="28"/>
          <w:szCs w:val="20"/>
        </w:rPr>
        <w:t>-п</w:t>
      </w:r>
    </w:p>
    <w:p w:rsidR="00B87660" w:rsidRP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96634E" w:rsidP="00FF7DBC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710FF9">
        <w:rPr>
          <w:rStyle w:val="s2"/>
          <w:color w:val="000000"/>
          <w:sz w:val="28"/>
          <w:szCs w:val="28"/>
        </w:rPr>
        <w:t>0</w:t>
      </w:r>
      <w:r w:rsidR="00A41B8F">
        <w:rPr>
          <w:rStyle w:val="s2"/>
          <w:color w:val="000000"/>
          <w:sz w:val="28"/>
          <w:szCs w:val="28"/>
        </w:rPr>
        <w:t>7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10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21</w:t>
      </w:r>
      <w:r>
        <w:rPr>
          <w:rStyle w:val="s2"/>
          <w:color w:val="000000"/>
          <w:sz w:val="28"/>
          <w:szCs w:val="28"/>
        </w:rPr>
        <w:t xml:space="preserve"> № </w:t>
      </w:r>
      <w:r w:rsidR="00710FF9">
        <w:rPr>
          <w:rStyle w:val="s2"/>
          <w:color w:val="000000"/>
          <w:sz w:val="28"/>
          <w:szCs w:val="28"/>
        </w:rPr>
        <w:t>578</w:t>
      </w:r>
      <w:r>
        <w:rPr>
          <w:rStyle w:val="s2"/>
          <w:color w:val="000000"/>
          <w:sz w:val="28"/>
          <w:szCs w:val="28"/>
        </w:rPr>
        <w:t>-п «</w:t>
      </w:r>
      <w:r w:rsidR="00FF7DBC">
        <w:rPr>
          <w:sz w:val="28"/>
          <w:szCs w:val="28"/>
        </w:rPr>
        <w:t>Об утверждении П</w:t>
      </w:r>
      <w:r w:rsidR="00FF7DBC" w:rsidRPr="00BF36DA">
        <w:rPr>
          <w:sz w:val="28"/>
          <w:szCs w:val="28"/>
        </w:rPr>
        <w:t xml:space="preserve">оложения о </w:t>
      </w:r>
      <w:r w:rsidR="00710FF9">
        <w:rPr>
          <w:sz w:val="28"/>
          <w:szCs w:val="28"/>
        </w:rPr>
        <w:t>порядке расходования средств резервного фонда администрации Краснотуранского района</w:t>
      </w:r>
      <w:r w:rsidR="00A41B8F">
        <w:rPr>
          <w:sz w:val="28"/>
          <w:szCs w:val="28"/>
        </w:rPr>
        <w:t>»</w:t>
      </w:r>
    </w:p>
    <w:p w:rsidR="00DA7A41" w:rsidRDefault="00DA7A41" w:rsidP="00B876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A41" w:rsidRDefault="0096634E" w:rsidP="00B8766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="Helvetica" w:hAnsi="Helvetica" w:cs="Helvetica"/>
          <w:b w:val="0"/>
          <w:bCs w:val="0"/>
          <w:color w:val="003ECA"/>
        </w:rPr>
      </w:pPr>
      <w:r>
        <w:rPr>
          <w:b w:val="0"/>
          <w:spacing w:val="2"/>
          <w:sz w:val="28"/>
          <w:szCs w:val="28"/>
        </w:rPr>
        <w:t xml:space="preserve">В </w:t>
      </w:r>
      <w:r w:rsidR="00710FF9">
        <w:rPr>
          <w:b w:val="0"/>
          <w:spacing w:val="2"/>
          <w:sz w:val="28"/>
          <w:szCs w:val="28"/>
        </w:rPr>
        <w:t>соответствии с</w:t>
      </w:r>
      <w:r w:rsidR="003A3C3B">
        <w:rPr>
          <w:b w:val="0"/>
          <w:spacing w:val="2"/>
          <w:sz w:val="28"/>
          <w:szCs w:val="28"/>
        </w:rPr>
        <w:t xml:space="preserve"> Федеральным законом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06.10.2003 №131-Фз «Об общих принципах организации местного самоуправления в Российской Федерации, ст</w:t>
      </w:r>
      <w:r>
        <w:rPr>
          <w:b w:val="0"/>
          <w:sz w:val="28"/>
          <w:szCs w:val="28"/>
        </w:rPr>
        <w:t>атьями 40,</w:t>
      </w:r>
      <w:r>
        <w:rPr>
          <w:rStyle w:val="s2"/>
          <w:b w:val="0"/>
          <w:color w:val="000000"/>
          <w:sz w:val="28"/>
          <w:szCs w:val="28"/>
        </w:rPr>
        <w:t xml:space="preserve"> 43 Устава Краснотуранского района,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sz w:val="28"/>
        </w:rPr>
        <w:t xml:space="preserve">1. </w:t>
      </w:r>
      <w:r>
        <w:rPr>
          <w:rStyle w:val="s2"/>
          <w:color w:val="000000"/>
          <w:sz w:val="28"/>
          <w:szCs w:val="28"/>
        </w:rPr>
        <w:t>Внести в</w:t>
      </w:r>
      <w:r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</w:t>
      </w:r>
      <w:r w:rsidR="00710FF9">
        <w:rPr>
          <w:rStyle w:val="s2"/>
          <w:color w:val="000000"/>
          <w:sz w:val="28"/>
          <w:szCs w:val="28"/>
        </w:rPr>
        <w:t>т 07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10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21</w:t>
      </w:r>
      <w:r w:rsidR="00B87660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№ </w:t>
      </w:r>
      <w:r w:rsidR="00710FF9">
        <w:rPr>
          <w:rStyle w:val="s2"/>
          <w:color w:val="000000"/>
          <w:sz w:val="28"/>
          <w:szCs w:val="28"/>
        </w:rPr>
        <w:t>578</w:t>
      </w:r>
      <w:r>
        <w:rPr>
          <w:rStyle w:val="s2"/>
          <w:color w:val="000000"/>
          <w:sz w:val="28"/>
          <w:szCs w:val="28"/>
        </w:rPr>
        <w:t xml:space="preserve">-п </w:t>
      </w:r>
      <w:r w:rsidR="00FF7DBC">
        <w:rPr>
          <w:rStyle w:val="s2"/>
          <w:color w:val="000000"/>
          <w:sz w:val="28"/>
          <w:szCs w:val="28"/>
        </w:rPr>
        <w:t>«</w:t>
      </w:r>
      <w:r w:rsidR="00FF7DBC">
        <w:rPr>
          <w:sz w:val="28"/>
          <w:szCs w:val="28"/>
        </w:rPr>
        <w:t>Об утверждении П</w:t>
      </w:r>
      <w:r w:rsidR="00FF7DBC" w:rsidRPr="00BF36DA">
        <w:rPr>
          <w:sz w:val="28"/>
          <w:szCs w:val="28"/>
        </w:rPr>
        <w:t xml:space="preserve">оложения о </w:t>
      </w:r>
      <w:r w:rsidR="00710FF9">
        <w:rPr>
          <w:sz w:val="28"/>
          <w:szCs w:val="28"/>
        </w:rPr>
        <w:t>порядке расходования средств резервного фонда администрации Краснотуранского района»</w:t>
      </w:r>
      <w:r>
        <w:rPr>
          <w:color w:val="000000"/>
          <w:sz w:val="28"/>
          <w:szCs w:val="28"/>
        </w:rPr>
        <w:t xml:space="preserve">,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DA7A41" w:rsidRPr="007F6E2D" w:rsidRDefault="007F6E2D" w:rsidP="007F6E2D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ab/>
      </w:r>
      <w:r w:rsidR="00B87660">
        <w:rPr>
          <w:rStyle w:val="s2"/>
          <w:color w:val="000000"/>
          <w:sz w:val="28"/>
          <w:szCs w:val="28"/>
        </w:rPr>
        <w:t xml:space="preserve">1.1. </w:t>
      </w:r>
      <w:r w:rsidR="00710FF9">
        <w:rPr>
          <w:rStyle w:val="s2"/>
          <w:color w:val="000000"/>
          <w:sz w:val="28"/>
          <w:szCs w:val="28"/>
        </w:rPr>
        <w:t xml:space="preserve">Пункт </w:t>
      </w:r>
      <w:r w:rsidR="003A3C3B">
        <w:rPr>
          <w:rStyle w:val="s2"/>
          <w:color w:val="000000"/>
          <w:sz w:val="28"/>
          <w:szCs w:val="28"/>
        </w:rPr>
        <w:t>3</w:t>
      </w:r>
      <w:r w:rsidR="00710FF9">
        <w:rPr>
          <w:rStyle w:val="s2"/>
          <w:color w:val="000000"/>
          <w:sz w:val="28"/>
          <w:szCs w:val="28"/>
        </w:rPr>
        <w:t xml:space="preserve"> </w:t>
      </w:r>
      <w:r w:rsidR="003A3C3B">
        <w:rPr>
          <w:rStyle w:val="s2"/>
          <w:color w:val="000000"/>
          <w:sz w:val="28"/>
          <w:szCs w:val="28"/>
        </w:rPr>
        <w:t xml:space="preserve">изложить в новой редакции </w:t>
      </w:r>
      <w:r w:rsidR="00710FF9">
        <w:rPr>
          <w:rStyle w:val="s2"/>
          <w:color w:val="000000"/>
          <w:sz w:val="28"/>
          <w:szCs w:val="28"/>
        </w:rPr>
        <w:t>следующего содержания</w:t>
      </w:r>
      <w:r>
        <w:rPr>
          <w:rStyle w:val="s2"/>
          <w:color w:val="000000"/>
          <w:sz w:val="28"/>
          <w:szCs w:val="28"/>
        </w:rPr>
        <w:t>;</w:t>
      </w:r>
      <w:r>
        <w:rPr>
          <w:rStyle w:val="s2"/>
          <w:color w:val="000000"/>
          <w:sz w:val="28"/>
          <w:szCs w:val="28"/>
        </w:rPr>
        <w:br/>
      </w:r>
      <w:r>
        <w:rPr>
          <w:rStyle w:val="s2"/>
          <w:color w:val="000000"/>
          <w:sz w:val="28"/>
          <w:szCs w:val="28"/>
        </w:rPr>
        <w:tab/>
      </w:r>
      <w:r w:rsidR="00DD2013">
        <w:rPr>
          <w:rStyle w:val="s2"/>
          <w:color w:val="000000"/>
          <w:sz w:val="28"/>
          <w:szCs w:val="28"/>
        </w:rPr>
        <w:t>«Размер резервного фонда устанавливается решением Краснотуранского районного Совета депутатов о бюджете на соответствующий год»</w:t>
      </w:r>
      <w:r w:rsidRPr="007F6E2D">
        <w:rPr>
          <w:sz w:val="28"/>
          <w:szCs w:val="28"/>
        </w:rPr>
        <w:t>.</w:t>
      </w:r>
    </w:p>
    <w:p w:rsidR="00DA7A41" w:rsidRDefault="00966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7F6E2D">
        <w:rPr>
          <w:sz w:val="28"/>
          <w:szCs w:val="28"/>
        </w:rPr>
        <w:t>руководителя Финансового управления администрации района В.А. Макарову</w:t>
      </w:r>
      <w:r w:rsidR="00A57C0D">
        <w:rPr>
          <w:sz w:val="28"/>
          <w:szCs w:val="28"/>
        </w:rPr>
        <w:t>.</w:t>
      </w:r>
    </w:p>
    <w:p w:rsidR="00DA7A41" w:rsidRDefault="0096634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 w:rsidR="007F6E2D">
        <w:rPr>
          <w:color w:val="000000"/>
          <w:sz w:val="28"/>
          <w:szCs w:val="28"/>
        </w:rPr>
        <w:t>в электронны</w:t>
      </w:r>
      <w:r w:rsidR="005D053E">
        <w:rPr>
          <w:color w:val="000000"/>
          <w:sz w:val="28"/>
          <w:szCs w:val="28"/>
        </w:rPr>
        <w:t>х</w:t>
      </w:r>
      <w:r w:rsidR="007F6E2D">
        <w:rPr>
          <w:color w:val="000000"/>
          <w:sz w:val="28"/>
          <w:szCs w:val="28"/>
        </w:rPr>
        <w:t xml:space="preserve"> СМИ</w:t>
      </w:r>
      <w:r w:rsidR="00B87660">
        <w:rPr>
          <w:color w:val="000000"/>
          <w:sz w:val="28"/>
          <w:szCs w:val="28"/>
        </w:rPr>
        <w:t xml:space="preserve"> «Краснотуранский вестник»</w:t>
      </w:r>
      <w:r w:rsidR="00FD50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Краснотуранского района</w:t>
      </w:r>
      <w:r w:rsidR="005D05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сети Интернет.</w:t>
      </w:r>
    </w:p>
    <w:p w:rsidR="00DA7A41" w:rsidRDefault="0096634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</w:t>
      </w:r>
      <w:r w:rsidR="00A57C0D">
        <w:rPr>
          <w:color w:val="000000"/>
          <w:sz w:val="28"/>
          <w:szCs w:val="28"/>
        </w:rPr>
        <w:t xml:space="preserve"> момента подписания.</w:t>
      </w: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DA7A4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96634E" w:rsidP="00785E38">
      <w:pPr>
        <w:pStyle w:val="p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6567">
        <w:rPr>
          <w:color w:val="000000"/>
          <w:sz w:val="28"/>
          <w:szCs w:val="28"/>
        </w:rPr>
        <w:tab/>
        <w:t xml:space="preserve"> О.В.</w:t>
      </w:r>
      <w:r w:rsidR="00B87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Ванева</w:t>
      </w:r>
    </w:p>
    <w:sectPr w:rsidR="00DA7A41" w:rsidSect="0024656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24" w:rsidRDefault="00710724">
      <w:r>
        <w:separator/>
      </w:r>
    </w:p>
  </w:endnote>
  <w:endnote w:type="continuationSeparator" w:id="0">
    <w:p w:rsidR="00710724" w:rsidRDefault="007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24" w:rsidRDefault="00710724">
      <w:r>
        <w:separator/>
      </w:r>
    </w:p>
  </w:footnote>
  <w:footnote w:type="continuationSeparator" w:id="0">
    <w:p w:rsidR="00710724" w:rsidRDefault="0071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74F48D6"/>
    <w:multiLevelType w:val="hybridMultilevel"/>
    <w:tmpl w:val="BE52DCA2"/>
    <w:lvl w:ilvl="0" w:tplc="EFC049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1"/>
    <w:rsid w:val="000047B3"/>
    <w:rsid w:val="000B1079"/>
    <w:rsid w:val="0016453E"/>
    <w:rsid w:val="00246567"/>
    <w:rsid w:val="002670D5"/>
    <w:rsid w:val="00372180"/>
    <w:rsid w:val="003A3C3B"/>
    <w:rsid w:val="004817BA"/>
    <w:rsid w:val="005D053E"/>
    <w:rsid w:val="00710724"/>
    <w:rsid w:val="00710FF9"/>
    <w:rsid w:val="00785E38"/>
    <w:rsid w:val="007B3931"/>
    <w:rsid w:val="007F6E2D"/>
    <w:rsid w:val="00847BA2"/>
    <w:rsid w:val="0087597B"/>
    <w:rsid w:val="0096634E"/>
    <w:rsid w:val="00A41B8F"/>
    <w:rsid w:val="00A57C0D"/>
    <w:rsid w:val="00AB1712"/>
    <w:rsid w:val="00B87660"/>
    <w:rsid w:val="00DA7A41"/>
    <w:rsid w:val="00DD2013"/>
    <w:rsid w:val="00FA4A0E"/>
    <w:rsid w:val="00FD50D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B88"/>
  <w15:docId w15:val="{DB0CEC6C-3B2F-4862-A4A0-16E11BA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2023-05-03T07:24:00Z</cp:lastPrinted>
  <dcterms:created xsi:type="dcterms:W3CDTF">2023-05-03T07:24:00Z</dcterms:created>
  <dcterms:modified xsi:type="dcterms:W3CDTF">2023-05-03T07:24:00Z</dcterms:modified>
</cp:coreProperties>
</file>