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66" w:rsidRDefault="00EA2966" w:rsidP="003F2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1E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1A50E18" wp14:editId="541A66B0">
            <wp:simplePos x="0" y="0"/>
            <wp:positionH relativeFrom="margin">
              <wp:posOffset>2638425</wp:posOffset>
            </wp:positionH>
            <wp:positionV relativeFrom="paragraph">
              <wp:posOffset>-114300</wp:posOffset>
            </wp:positionV>
            <wp:extent cx="657225" cy="795020"/>
            <wp:effectExtent l="0" t="0" r="0" b="0"/>
            <wp:wrapTight wrapText="bothSides">
              <wp:wrapPolygon edited="0">
                <wp:start x="0" y="0"/>
                <wp:lineTo x="0" y="21220"/>
                <wp:lineTo x="21287" y="21220"/>
                <wp:lineTo x="21287" y="0"/>
                <wp:lineTo x="0" y="0"/>
              </wp:wrapPolygon>
            </wp:wrapTight>
            <wp:docPr id="3" name="Рисунок 3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966" w:rsidRDefault="00EA2966" w:rsidP="003F2E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2966" w:rsidRPr="00D61ED6" w:rsidRDefault="00EA2966" w:rsidP="00EA296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A2966" w:rsidRPr="00D61ED6" w:rsidRDefault="00EA2966" w:rsidP="00EA296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E3D4D" w:rsidRDefault="006E3D4D" w:rsidP="00EA2966">
      <w:pPr>
        <w:tabs>
          <w:tab w:val="left" w:pos="7088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66" w:rsidRPr="005B6D6A" w:rsidRDefault="00EA2966" w:rsidP="00EA2966">
      <w:pPr>
        <w:tabs>
          <w:tab w:val="left" w:pos="7088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B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КРАСНОТУРАНСКОГО РАЙОНА </w:t>
      </w:r>
    </w:p>
    <w:p w:rsidR="00EA2966" w:rsidRPr="005B6D6A" w:rsidRDefault="00EA2966" w:rsidP="00EA2966">
      <w:pPr>
        <w:tabs>
          <w:tab w:val="left" w:pos="7088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EA2966" w:rsidRPr="005B6D6A" w:rsidRDefault="00EA2966" w:rsidP="00EA2966">
      <w:pPr>
        <w:tabs>
          <w:tab w:val="left" w:pos="7088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2966" w:rsidRPr="005B6D6A" w:rsidRDefault="00EA2966" w:rsidP="00EA2966">
      <w:pPr>
        <w:tabs>
          <w:tab w:val="left" w:pos="7088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A2966" w:rsidRDefault="00EA2966" w:rsidP="00EA2966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66" w:rsidRPr="00266F97" w:rsidRDefault="00EA2966" w:rsidP="00EA2966">
      <w:pPr>
        <w:tabs>
          <w:tab w:val="left" w:pos="567"/>
          <w:tab w:val="left" w:pos="7088"/>
        </w:tabs>
        <w:ind w:firstLine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18.05.2022</w:t>
      </w:r>
      <w:r w:rsidRPr="005B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6F97">
        <w:rPr>
          <w:rFonts w:ascii="Times New Roman" w:eastAsia="Times New Roman" w:hAnsi="Times New Roman" w:cs="Times New Roman"/>
          <w:sz w:val="24"/>
          <w:lang w:eastAsia="ru-RU"/>
        </w:rPr>
        <w:t>с. Краснотуранск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290 </w:t>
      </w:r>
      <w:r w:rsidRPr="005B6D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D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F40DCE" w:rsidRDefault="00F40DCE" w:rsidP="00CA5481">
      <w:pPr>
        <w:pStyle w:val="1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89577B" w:rsidRPr="00983998" w:rsidRDefault="0089577B" w:rsidP="00CA5481">
      <w:pPr>
        <w:pStyle w:val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399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района от </w:t>
      </w:r>
      <w:r w:rsidR="00FF2DE4">
        <w:rPr>
          <w:rFonts w:ascii="Times New Roman" w:hAnsi="Times New Roman"/>
          <w:sz w:val="28"/>
          <w:szCs w:val="28"/>
        </w:rPr>
        <w:t>15.10.2014</w:t>
      </w:r>
      <w:r w:rsidRPr="00983998">
        <w:rPr>
          <w:rFonts w:ascii="Times New Roman" w:hAnsi="Times New Roman"/>
          <w:sz w:val="28"/>
          <w:szCs w:val="28"/>
        </w:rPr>
        <w:t xml:space="preserve"> № </w:t>
      </w:r>
      <w:r w:rsidR="00FF2DE4">
        <w:rPr>
          <w:rFonts w:ascii="Times New Roman" w:hAnsi="Times New Roman"/>
          <w:sz w:val="28"/>
          <w:szCs w:val="28"/>
        </w:rPr>
        <w:t>652-п</w:t>
      </w:r>
      <w:r w:rsidRPr="00983998">
        <w:rPr>
          <w:rFonts w:ascii="Times New Roman" w:hAnsi="Times New Roman"/>
          <w:sz w:val="28"/>
          <w:szCs w:val="28"/>
        </w:rPr>
        <w:t xml:space="preserve"> «Об утверждении </w:t>
      </w:r>
      <w:r w:rsidR="00D70641">
        <w:rPr>
          <w:rFonts w:ascii="Times New Roman" w:hAnsi="Times New Roman"/>
          <w:sz w:val="28"/>
          <w:szCs w:val="28"/>
        </w:rPr>
        <w:t>П</w:t>
      </w:r>
      <w:r w:rsidRPr="00983998">
        <w:rPr>
          <w:rFonts w:ascii="Times New Roman" w:hAnsi="Times New Roman"/>
          <w:sz w:val="28"/>
          <w:szCs w:val="28"/>
        </w:rPr>
        <w:t>оложения об оплате труда работников муниципальных бюджетных учреждений культуры Краснотуранского района»</w:t>
      </w:r>
    </w:p>
    <w:p w:rsidR="00BC6160" w:rsidRDefault="00BC6160" w:rsidP="000C26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Default="0089577B" w:rsidP="000C26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статьей 12 Трудового кодекса Российской Федерации, </w:t>
      </w:r>
      <w:r w:rsidR="00EC11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="00A32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32975" w:rsidRPr="00A32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01.12.2009 </w:t>
      </w:r>
      <w:r w:rsidR="00EC11BD">
        <w:rPr>
          <w:rFonts w:ascii="Times New Roman" w:hAnsi="Times New Roman" w:cs="Times New Roman"/>
          <w:b w:val="0"/>
          <w:bCs w:val="0"/>
          <w:sz w:val="28"/>
          <w:szCs w:val="28"/>
        </w:rPr>
        <w:t>№ 621-п «Об утверждении примерного положения об оплате труда работников краевых государственных бюджетных и казенных учреждений,</w:t>
      </w:r>
      <w:r w:rsidR="002F0B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11BD">
        <w:rPr>
          <w:rFonts w:ascii="Times New Roman" w:hAnsi="Times New Roman" w:cs="Times New Roman"/>
          <w:b w:val="0"/>
          <w:bCs w:val="0"/>
          <w:sz w:val="28"/>
          <w:szCs w:val="28"/>
        </w:rPr>
        <w:t>подведомственных министерству культуры Красноярского края</w:t>
      </w:r>
      <w:r w:rsidR="002F0B2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2F0B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администрации Краснотуранского района </w:t>
      </w:r>
      <w:r w:rsidR="00A3297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2F0B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17.10.2013 № 662-п «Об утверждении положения об оплате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статьями 40, </w:t>
      </w:r>
      <w:r w:rsidR="00A51B41">
        <w:rPr>
          <w:rFonts w:ascii="Times New Roman" w:hAnsi="Times New Roman" w:cs="Times New Roman"/>
          <w:b w:val="0"/>
          <w:bCs w:val="0"/>
          <w:sz w:val="28"/>
          <w:szCs w:val="28"/>
        </w:rPr>
        <w:t>43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Краснотуранского района,</w:t>
      </w:r>
    </w:p>
    <w:p w:rsidR="0089577B" w:rsidRPr="006B3AA8" w:rsidRDefault="0089577B" w:rsidP="00EA2966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6B3AA8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70641" w:rsidRPr="00983998" w:rsidRDefault="00EA2966" w:rsidP="00D70641">
      <w:pPr>
        <w:pStyle w:val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0B29">
        <w:rPr>
          <w:rFonts w:ascii="Times New Roman" w:hAnsi="Times New Roman"/>
          <w:sz w:val="28"/>
          <w:szCs w:val="28"/>
        </w:rPr>
        <w:t>1.</w:t>
      </w:r>
      <w:r w:rsidR="00D70641">
        <w:rPr>
          <w:rFonts w:ascii="Times New Roman" w:hAnsi="Times New Roman"/>
          <w:sz w:val="28"/>
          <w:szCs w:val="28"/>
        </w:rPr>
        <w:t xml:space="preserve"> Внести в постановление </w:t>
      </w:r>
      <w:r w:rsidR="00F40DCE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="00D70641" w:rsidRPr="00983998">
        <w:rPr>
          <w:rFonts w:ascii="Times New Roman" w:hAnsi="Times New Roman"/>
          <w:sz w:val="28"/>
          <w:szCs w:val="28"/>
        </w:rPr>
        <w:t xml:space="preserve">от </w:t>
      </w:r>
      <w:r w:rsidR="00D70641">
        <w:rPr>
          <w:rFonts w:ascii="Times New Roman" w:hAnsi="Times New Roman"/>
          <w:sz w:val="28"/>
          <w:szCs w:val="28"/>
        </w:rPr>
        <w:t>15.10.2014</w:t>
      </w:r>
      <w:r w:rsidR="00D70641" w:rsidRPr="00983998">
        <w:rPr>
          <w:rFonts w:ascii="Times New Roman" w:hAnsi="Times New Roman"/>
          <w:sz w:val="28"/>
          <w:szCs w:val="28"/>
        </w:rPr>
        <w:t xml:space="preserve"> № </w:t>
      </w:r>
      <w:r w:rsidR="00D70641">
        <w:rPr>
          <w:rFonts w:ascii="Times New Roman" w:hAnsi="Times New Roman"/>
          <w:sz w:val="28"/>
          <w:szCs w:val="28"/>
        </w:rPr>
        <w:t>652-п</w:t>
      </w:r>
      <w:r w:rsidR="00D70641" w:rsidRPr="00983998">
        <w:rPr>
          <w:rFonts w:ascii="Times New Roman" w:hAnsi="Times New Roman"/>
          <w:sz w:val="28"/>
          <w:szCs w:val="28"/>
        </w:rPr>
        <w:t xml:space="preserve"> «Об утверждении </w:t>
      </w:r>
      <w:r w:rsidR="00D70641">
        <w:rPr>
          <w:rFonts w:ascii="Times New Roman" w:hAnsi="Times New Roman"/>
          <w:sz w:val="28"/>
          <w:szCs w:val="28"/>
        </w:rPr>
        <w:t>П</w:t>
      </w:r>
      <w:r w:rsidR="00D70641" w:rsidRPr="00983998">
        <w:rPr>
          <w:rFonts w:ascii="Times New Roman" w:hAnsi="Times New Roman"/>
          <w:sz w:val="28"/>
          <w:szCs w:val="28"/>
        </w:rPr>
        <w:t>оложения об оплате труда работников муниципальных бюджетных учреждений культуры Краснотуранского района»</w:t>
      </w:r>
      <w:r w:rsidRPr="00EA2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89577B" w:rsidRDefault="0089577B" w:rsidP="000C2634">
      <w:pPr>
        <w:pStyle w:val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EA2966">
        <w:rPr>
          <w:rFonts w:ascii="Times New Roman" w:hAnsi="Times New Roman"/>
          <w:sz w:val="28"/>
          <w:szCs w:val="28"/>
        </w:rPr>
        <w:t>п</w:t>
      </w:r>
      <w:r w:rsidRPr="00983998">
        <w:rPr>
          <w:rFonts w:ascii="Times New Roman" w:hAnsi="Times New Roman"/>
          <w:sz w:val="28"/>
          <w:szCs w:val="28"/>
        </w:rPr>
        <w:t>риложение</w:t>
      </w:r>
      <w:r w:rsidR="00FF2DE4">
        <w:rPr>
          <w:rFonts w:ascii="Times New Roman" w:hAnsi="Times New Roman"/>
          <w:sz w:val="28"/>
          <w:szCs w:val="28"/>
        </w:rPr>
        <w:t xml:space="preserve"> №</w:t>
      </w:r>
      <w:r w:rsidR="006412DF">
        <w:rPr>
          <w:rFonts w:ascii="Times New Roman" w:hAnsi="Times New Roman"/>
          <w:sz w:val="28"/>
          <w:szCs w:val="28"/>
        </w:rPr>
        <w:t xml:space="preserve"> </w:t>
      </w:r>
      <w:r w:rsidR="00FF2DE4">
        <w:rPr>
          <w:rFonts w:ascii="Times New Roman" w:hAnsi="Times New Roman"/>
          <w:sz w:val="28"/>
          <w:szCs w:val="28"/>
        </w:rPr>
        <w:t>2</w:t>
      </w:r>
      <w:r w:rsidRPr="00983998">
        <w:rPr>
          <w:rFonts w:ascii="Times New Roman" w:hAnsi="Times New Roman"/>
          <w:sz w:val="28"/>
          <w:szCs w:val="28"/>
        </w:rPr>
        <w:t xml:space="preserve"> к постановлению изложить в</w:t>
      </w:r>
      <w:r w:rsidR="00140284">
        <w:rPr>
          <w:rFonts w:ascii="Times New Roman" w:hAnsi="Times New Roman"/>
          <w:sz w:val="28"/>
          <w:szCs w:val="28"/>
        </w:rPr>
        <w:t xml:space="preserve"> новой</w:t>
      </w:r>
      <w:r w:rsidRPr="00983998">
        <w:rPr>
          <w:rFonts w:ascii="Times New Roman" w:hAnsi="Times New Roman"/>
          <w:sz w:val="28"/>
          <w:szCs w:val="28"/>
        </w:rPr>
        <w:t xml:space="preserve"> редакции, согласно приложению</w:t>
      </w:r>
      <w:r w:rsidR="00306CC3">
        <w:rPr>
          <w:rFonts w:ascii="Times New Roman" w:hAnsi="Times New Roman"/>
          <w:sz w:val="28"/>
          <w:szCs w:val="28"/>
        </w:rPr>
        <w:t xml:space="preserve"> </w:t>
      </w:r>
      <w:r w:rsidR="00D70641">
        <w:rPr>
          <w:rFonts w:ascii="Times New Roman" w:hAnsi="Times New Roman"/>
          <w:sz w:val="28"/>
          <w:szCs w:val="28"/>
        </w:rPr>
        <w:t>к настоящему постановлению</w:t>
      </w:r>
      <w:r w:rsidRPr="00983998">
        <w:rPr>
          <w:rFonts w:ascii="Times New Roman" w:hAnsi="Times New Roman"/>
          <w:sz w:val="28"/>
          <w:szCs w:val="28"/>
        </w:rPr>
        <w:t>.</w:t>
      </w:r>
    </w:p>
    <w:p w:rsidR="0089577B" w:rsidRDefault="00A41D3A" w:rsidP="005D4A5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Контроль за исполнением постановления возложить на </w:t>
      </w:r>
      <w:r w:rsidR="00D706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заместителя </w:t>
      </w:r>
      <w:proofErr w:type="gramStart"/>
      <w:r w:rsidR="00D70641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306CC3">
        <w:rPr>
          <w:rFonts w:ascii="Times New Roman" w:hAnsi="Times New Roman" w:cs="Times New Roman"/>
          <w:b w:val="0"/>
          <w:bCs w:val="0"/>
          <w:sz w:val="28"/>
          <w:szCs w:val="28"/>
        </w:rPr>
        <w:t>лавы  района</w:t>
      </w:r>
      <w:proofErr w:type="gramEnd"/>
      <w:r w:rsidR="00306C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социальным</w:t>
      </w:r>
      <w:r w:rsidR="00D441FD">
        <w:rPr>
          <w:rFonts w:ascii="Times New Roman" w:hAnsi="Times New Roman" w:cs="Times New Roman"/>
          <w:b w:val="0"/>
          <w:bCs w:val="0"/>
          <w:sz w:val="28"/>
          <w:szCs w:val="28"/>
        </w:rPr>
        <w:t>, общественно-политическим вопросам-начальник отдела культуры, молодежи и спорта</w:t>
      </w:r>
      <w:r w:rsidR="00306C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441FD">
        <w:rPr>
          <w:rFonts w:ascii="Times New Roman" w:hAnsi="Times New Roman" w:cs="Times New Roman"/>
          <w:b w:val="0"/>
          <w:bCs w:val="0"/>
          <w:sz w:val="28"/>
          <w:szCs w:val="28"/>
        </w:rPr>
        <w:t>Д.А.Кондрашину</w:t>
      </w:r>
      <w:proofErr w:type="spellEnd"/>
      <w:r w:rsidR="00B8070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9577B" w:rsidRDefault="00A41D3A" w:rsidP="0070799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Постановление </w:t>
      </w:r>
      <w:r w:rsidR="0070799C">
        <w:rPr>
          <w:rFonts w:ascii="Times New Roman" w:hAnsi="Times New Roman" w:cs="Times New Roman"/>
          <w:b w:val="0"/>
          <w:bCs w:val="0"/>
          <w:sz w:val="28"/>
          <w:szCs w:val="28"/>
        </w:rPr>
        <w:t>подлежит официальному опубликованию в СМИ, электронном С</w:t>
      </w:r>
      <w:r w:rsidR="00EA2966">
        <w:rPr>
          <w:rFonts w:ascii="Times New Roman" w:hAnsi="Times New Roman" w:cs="Times New Roman"/>
          <w:b w:val="0"/>
          <w:bCs w:val="0"/>
          <w:sz w:val="28"/>
          <w:szCs w:val="28"/>
        </w:rPr>
        <w:t>МИ и размещению на официальном сайте администрации района в сети И</w:t>
      </w:r>
      <w:r w:rsidR="0070799C">
        <w:rPr>
          <w:rFonts w:ascii="Times New Roman" w:hAnsi="Times New Roman" w:cs="Times New Roman"/>
          <w:b w:val="0"/>
          <w:bCs w:val="0"/>
          <w:sz w:val="28"/>
          <w:szCs w:val="28"/>
        </w:rPr>
        <w:t>нтернет.</w:t>
      </w:r>
    </w:p>
    <w:p w:rsidR="0070799C" w:rsidRDefault="0070799C" w:rsidP="0070799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 Постановление</w:t>
      </w:r>
      <w:r w:rsidR="00680D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официального опубликования и распространяет свое действие </w:t>
      </w:r>
      <w:proofErr w:type="gramStart"/>
      <w:r w:rsidR="00680DAF">
        <w:rPr>
          <w:rFonts w:ascii="Times New Roman" w:hAnsi="Times New Roman" w:cs="Times New Roman"/>
          <w:b w:val="0"/>
          <w:bCs w:val="0"/>
          <w:sz w:val="28"/>
          <w:szCs w:val="28"/>
        </w:rPr>
        <w:t>на правоотношения</w:t>
      </w:r>
      <w:proofErr w:type="gramEnd"/>
      <w:r w:rsidR="00680D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</w:t>
      </w:r>
      <w:r w:rsidR="00EA2966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680DAF">
        <w:rPr>
          <w:rFonts w:ascii="Times New Roman" w:hAnsi="Times New Roman" w:cs="Times New Roman"/>
          <w:b w:val="0"/>
          <w:bCs w:val="0"/>
          <w:sz w:val="28"/>
          <w:szCs w:val="28"/>
        </w:rPr>
        <w:t>никшие с 01.07.2022г.</w:t>
      </w:r>
    </w:p>
    <w:p w:rsidR="0089577B" w:rsidRDefault="0089577B" w:rsidP="000C263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2966" w:rsidRDefault="00EA2966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Default="00BD2320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главы</w:t>
      </w:r>
      <w:r w:rsidR="00D441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57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06C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F40D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306C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EA29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О.Р.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Пермякова</w:t>
      </w:r>
      <w:proofErr w:type="spellEnd"/>
    </w:p>
    <w:p w:rsidR="0089577B" w:rsidRDefault="0089577B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Default="0089577B" w:rsidP="000C26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577B" w:rsidRDefault="0089577B" w:rsidP="008F07D5">
      <w:pPr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F2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A2966" w:rsidRDefault="0089577B" w:rsidP="008F07D5">
      <w:pPr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40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CE" w:rsidRDefault="00F40DCE" w:rsidP="008F07D5">
      <w:pPr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2320">
        <w:rPr>
          <w:rFonts w:ascii="Times New Roman" w:hAnsi="Times New Roman" w:cs="Times New Roman"/>
          <w:sz w:val="28"/>
          <w:szCs w:val="28"/>
        </w:rPr>
        <w:t xml:space="preserve">18.05.2022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D2320">
        <w:rPr>
          <w:rFonts w:ascii="Times New Roman" w:hAnsi="Times New Roman" w:cs="Times New Roman"/>
          <w:sz w:val="28"/>
          <w:szCs w:val="28"/>
        </w:rPr>
        <w:t>290-п</w:t>
      </w:r>
    </w:p>
    <w:p w:rsidR="0089577B" w:rsidRDefault="0089577B" w:rsidP="008F07D5">
      <w:pPr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77B" w:rsidRDefault="0089577B" w:rsidP="008F07D5">
      <w:pPr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577B" w:rsidRDefault="0089577B" w:rsidP="000C26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77B" w:rsidRPr="00306CC3" w:rsidRDefault="0089577B" w:rsidP="00CA548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6CC3">
        <w:rPr>
          <w:rFonts w:ascii="Times New Roman" w:hAnsi="Times New Roman" w:cs="Times New Roman"/>
          <w:bCs/>
          <w:sz w:val="28"/>
          <w:szCs w:val="28"/>
        </w:rPr>
        <w:t>РАЗМЕРЫ ОКЛАДОВ (ДОЛЖНОСТНЫХ ОКЛАДОВ), СТАВОК ЗАРАБОТНОЙ ПЛАТЫ РАБОТНИКОВ УЧРЕЖДЕНИЯ</w:t>
      </w:r>
    </w:p>
    <w:p w:rsidR="0089577B" w:rsidRDefault="0089577B" w:rsidP="00CA548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577B" w:rsidRDefault="0089577B" w:rsidP="00CA5481">
      <w:pPr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Профессиональная квалификационная группа должностей работников </w:t>
      </w:r>
      <w:r>
        <w:rPr>
          <w:rFonts w:ascii="Times New Roman" w:hAnsi="Times New Roman" w:cs="Times New Roman"/>
          <w:sz w:val="28"/>
          <w:szCs w:val="28"/>
        </w:rPr>
        <w:t>культуры, искусства и кинематографии</w:t>
      </w:r>
    </w:p>
    <w:p w:rsidR="0089577B" w:rsidRDefault="0089577B" w:rsidP="00CA548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577B" w:rsidRDefault="0089577B" w:rsidP="00CA5481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</w:t>
      </w:r>
      <w:r w:rsidR="00B833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ПКГ), утвержденным </w:t>
      </w:r>
      <w:hyperlink r:id="rId5" w:history="1">
        <w:r w:rsidRPr="008F07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8F07D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89577B" w:rsidRDefault="0089577B" w:rsidP="00CA5481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2"/>
        <w:gridCol w:w="1898"/>
      </w:tblGrid>
      <w:tr w:rsidR="0089577B" w:rsidTr="00CA5481">
        <w:tc>
          <w:tcPr>
            <w:tcW w:w="7668" w:type="dxa"/>
            <w:vAlign w:val="center"/>
          </w:tcPr>
          <w:p w:rsidR="0089577B" w:rsidRDefault="0089577B" w:rsidP="00CA5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 (уровни)</w:t>
            </w:r>
          </w:p>
        </w:tc>
        <w:tc>
          <w:tcPr>
            <w:tcW w:w="1902" w:type="dxa"/>
            <w:vAlign w:val="center"/>
          </w:tcPr>
          <w:p w:rsidR="0089577B" w:rsidRDefault="0089577B" w:rsidP="00CA5481">
            <w:pPr>
              <w:autoSpaceDN w:val="0"/>
              <w:adjustRightInd w:val="0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89577B" w:rsidRPr="00CA7100" w:rsidTr="00CA5481">
        <w:tc>
          <w:tcPr>
            <w:tcW w:w="7668" w:type="dxa"/>
          </w:tcPr>
          <w:p w:rsidR="00306CC3" w:rsidRDefault="0089577B" w:rsidP="00306CC3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ПКГ «Должности технических исполнителей и артистов вспомогательного состава»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смотритель музейный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CC3" w:rsidRDefault="00306CC3" w:rsidP="00306CC3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7B" w:rsidRPr="00CA7100" w:rsidRDefault="0089577B" w:rsidP="00306CC3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культуры, искусства и кинематографии среднего звена» (руководитель кружка, любительского объединения, ведущий дискотеки, аккомпаниатор)</w:t>
            </w:r>
          </w:p>
        </w:tc>
        <w:tc>
          <w:tcPr>
            <w:tcW w:w="1902" w:type="dxa"/>
          </w:tcPr>
          <w:p w:rsidR="00455BD4" w:rsidRDefault="00CD0403" w:rsidP="00297CCC">
            <w:pPr>
              <w:widowControl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</w:t>
            </w:r>
          </w:p>
          <w:p w:rsidR="00455BD4" w:rsidRDefault="00455BD4" w:rsidP="00297CCC">
            <w:pPr>
              <w:widowControl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D4" w:rsidRPr="00CA7100" w:rsidRDefault="00455BD4" w:rsidP="00297CCC">
            <w:pPr>
              <w:widowControl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7B" w:rsidRPr="00CA7100" w:rsidRDefault="00CD0403" w:rsidP="00297CCC">
            <w:pPr>
              <w:widowControl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8067</w:t>
            </w:r>
          </w:p>
        </w:tc>
      </w:tr>
      <w:tr w:rsidR="0089577B" w:rsidRPr="00CA7100" w:rsidTr="00CA5481">
        <w:tc>
          <w:tcPr>
            <w:tcW w:w="7668" w:type="dxa"/>
          </w:tcPr>
          <w:p w:rsidR="0089577B" w:rsidRPr="00CA7100" w:rsidRDefault="0089577B" w:rsidP="00CA5481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ПКГ «Должности  работников культуры, искусства и кинематографии ведущего звена» (методист, конц</w:t>
            </w:r>
            <w:r w:rsidR="009F7ABF">
              <w:rPr>
                <w:rFonts w:ascii="Times New Roman" w:hAnsi="Times New Roman" w:cs="Times New Roman"/>
                <w:sz w:val="24"/>
                <w:szCs w:val="24"/>
              </w:rPr>
              <w:t>ертмейстер, художник-оформитель</w:t>
            </w: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библиограф,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библиотекарь, хранитель фонда</w:t>
            </w:r>
            <w:r w:rsidR="009F7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577B" w:rsidRPr="00CA7100" w:rsidRDefault="0089577B" w:rsidP="00CA5481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7B" w:rsidRPr="00CA7100" w:rsidRDefault="0089577B" w:rsidP="00CA5481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ПКГ «Должности руководящего состава культуры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скусства и кинематографии» (зав.художественно-постановочной частью, режиссер, хормейстер, звукорежиссер, заведующий отделом, сектором, главный хранитель)</w:t>
            </w:r>
          </w:p>
        </w:tc>
        <w:tc>
          <w:tcPr>
            <w:tcW w:w="1902" w:type="dxa"/>
          </w:tcPr>
          <w:p w:rsidR="0089577B" w:rsidRDefault="00CD0403" w:rsidP="00297CCC">
            <w:pPr>
              <w:widowControl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10874</w:t>
            </w:r>
          </w:p>
          <w:p w:rsidR="00455BD4" w:rsidRDefault="00455BD4" w:rsidP="00297CCC">
            <w:pPr>
              <w:widowControl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BD4" w:rsidRPr="00CA7100" w:rsidRDefault="00455BD4" w:rsidP="00297CCC">
            <w:pPr>
              <w:widowControl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20" w:rsidRDefault="00BD2320" w:rsidP="00297CCC">
            <w:pPr>
              <w:widowControl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7B" w:rsidRPr="00CA7100" w:rsidRDefault="00CD0403" w:rsidP="00297CCC">
            <w:pPr>
              <w:widowControl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14197</w:t>
            </w:r>
          </w:p>
        </w:tc>
      </w:tr>
    </w:tbl>
    <w:p w:rsidR="0089577B" w:rsidRDefault="0089577B" w:rsidP="00CA7100">
      <w:pPr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9577B" w:rsidRDefault="0089577B" w:rsidP="00CA5481">
      <w:pPr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Профессиональная квалификационная группа </w:t>
      </w:r>
      <w:r>
        <w:rPr>
          <w:rFonts w:ascii="Times New Roman" w:hAnsi="Times New Roman" w:cs="Times New Roman"/>
          <w:sz w:val="28"/>
          <w:szCs w:val="28"/>
        </w:rPr>
        <w:t>профессий рабочих культуры, искусства и кинематографии</w:t>
      </w:r>
    </w:p>
    <w:p w:rsidR="0089577B" w:rsidRDefault="0089577B" w:rsidP="00CA5481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577B" w:rsidRDefault="0089577B" w:rsidP="00CA5481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6" w:history="1">
        <w:r w:rsidRPr="008F07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развития Российской Федерации от 14.03.2008 </w:t>
      </w:r>
      <w:r w:rsidR="00306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121н «Об утверждении профессиональных квалификационных групп профессий рабочих культуры, искусства и кинематографии»:</w:t>
      </w:r>
    </w:p>
    <w:p w:rsidR="0089577B" w:rsidRDefault="0089577B" w:rsidP="00CA5481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6"/>
        <w:gridCol w:w="2074"/>
      </w:tblGrid>
      <w:tr w:rsidR="0089577B" w:rsidTr="00CA7100">
        <w:tc>
          <w:tcPr>
            <w:tcW w:w="7488" w:type="dxa"/>
            <w:vAlign w:val="center"/>
          </w:tcPr>
          <w:p w:rsidR="0089577B" w:rsidRDefault="0089577B" w:rsidP="00CA54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 (уровни)</w:t>
            </w:r>
          </w:p>
        </w:tc>
        <w:tc>
          <w:tcPr>
            <w:tcW w:w="2082" w:type="dxa"/>
            <w:vAlign w:val="center"/>
          </w:tcPr>
          <w:p w:rsidR="0089577B" w:rsidRDefault="0089577B" w:rsidP="00CA5481">
            <w:pPr>
              <w:autoSpaceDN w:val="0"/>
              <w:adjustRightInd w:val="0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89577B" w:rsidRPr="00CA7100" w:rsidTr="00CA7100">
        <w:tc>
          <w:tcPr>
            <w:tcW w:w="7488" w:type="dxa"/>
          </w:tcPr>
          <w:p w:rsidR="0089577B" w:rsidRPr="00CA7100" w:rsidRDefault="0089577B" w:rsidP="00CA5481">
            <w:pPr>
              <w:widowControl/>
              <w:autoSpaceDN w:val="0"/>
              <w:adjustRightInd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первого уровня» костюмер, киномеханик</w:t>
            </w:r>
          </w:p>
        </w:tc>
        <w:tc>
          <w:tcPr>
            <w:tcW w:w="2082" w:type="dxa"/>
          </w:tcPr>
          <w:p w:rsidR="0089577B" w:rsidRPr="00CA7100" w:rsidRDefault="002B54A2" w:rsidP="00297CCC">
            <w:pPr>
              <w:widowControl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5618</w:t>
            </w:r>
          </w:p>
        </w:tc>
      </w:tr>
    </w:tbl>
    <w:p w:rsidR="0089577B" w:rsidRDefault="0089577B" w:rsidP="00CA7100">
      <w:pPr>
        <w:ind w:firstLine="0"/>
        <w:rPr>
          <w:sz w:val="28"/>
          <w:szCs w:val="28"/>
        </w:rPr>
      </w:pPr>
    </w:p>
    <w:p w:rsidR="0089577B" w:rsidRDefault="0089577B" w:rsidP="00CA5481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Профессиональная квалификационная группа</w:t>
      </w:r>
    </w:p>
    <w:p w:rsidR="0089577B" w:rsidRDefault="0089577B" w:rsidP="00CA5481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общеотраслевых должностей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служащих</w:t>
      </w:r>
    </w:p>
    <w:p w:rsidR="0089577B" w:rsidRDefault="0089577B" w:rsidP="00CA54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577B" w:rsidRDefault="0089577B" w:rsidP="00CA5481">
      <w:pPr>
        <w:widowControl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Приказом Минздравсоцразвития РФ от 29.05.2008 № 247н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«Об утверждении профессиональных квалификационных групп общеотраслевых должностей руководи</w:t>
      </w:r>
      <w:r w:rsidR="00306CC3">
        <w:rPr>
          <w:rFonts w:ascii="Times New Roman" w:hAnsi="Times New Roman" w:cs="Times New Roman"/>
          <w:sz w:val="28"/>
          <w:szCs w:val="28"/>
          <w:lang w:eastAsia="en-US"/>
        </w:rPr>
        <w:t>телей, специалистов и служащих»</w:t>
      </w:r>
      <w:r w:rsidR="00297CC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89577B" w:rsidRDefault="0089577B" w:rsidP="00CA5481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015"/>
        <w:gridCol w:w="3600"/>
      </w:tblGrid>
      <w:tr w:rsidR="0089577B" w:rsidTr="00CA7100">
        <w:trPr>
          <w:trHeight w:val="954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B" w:rsidRDefault="0089577B" w:rsidP="00CA5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 (уровни)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77B" w:rsidRDefault="0089577B" w:rsidP="00CA5481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89577B" w:rsidRPr="00CA7100">
        <w:trPr>
          <w:trHeight w:val="322"/>
        </w:trPr>
        <w:tc>
          <w:tcPr>
            <w:tcW w:w="6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B" w:rsidRDefault="0089577B" w:rsidP="00CA54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</w:t>
            </w:r>
            <w:r w:rsidR="00CA72B3">
              <w:rPr>
                <w:rFonts w:ascii="Times New Roman" w:hAnsi="Times New Roman" w:cs="Times New Roman"/>
                <w:sz w:val="24"/>
                <w:szCs w:val="24"/>
              </w:rPr>
              <w:t xml:space="preserve"> «Отраслевые</w:t>
            </w: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7B5523">
              <w:rPr>
                <w:rFonts w:ascii="Times New Roman" w:hAnsi="Times New Roman" w:cs="Times New Roman"/>
                <w:sz w:val="24"/>
                <w:szCs w:val="24"/>
              </w:rPr>
              <w:t>служащих второго уровня</w:t>
            </w:r>
            <w:r w:rsidR="00CA7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5523" w:rsidRPr="00CA7100" w:rsidRDefault="007B5523" w:rsidP="00CA54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1квлификационный уровень,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  <w:p w:rsidR="0089577B" w:rsidRPr="00CA7100" w:rsidRDefault="0089577B" w:rsidP="00CA54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2 квалифицированный уровень, завхоз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C3" w:rsidRDefault="00306CC3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3" w:rsidRDefault="00306CC3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7B" w:rsidRDefault="00EA2B08" w:rsidP="0029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C3414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  <w:p w:rsidR="007B5523" w:rsidRPr="00CA7100" w:rsidRDefault="002C3414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89577B" w:rsidRPr="00CA7100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B" w:rsidRPr="00CA7100" w:rsidRDefault="0089577B" w:rsidP="00CA54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уровень: ведущий программист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77B" w:rsidRPr="00CA7100" w:rsidRDefault="002C3414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</w:t>
            </w:r>
          </w:p>
        </w:tc>
      </w:tr>
      <w:tr w:rsidR="007B5523" w:rsidRPr="00CA7100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23" w:rsidRDefault="007B5523" w:rsidP="007B5523">
            <w:pPr>
              <w:tabs>
                <w:tab w:val="left" w:pos="579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отнесенные к ПКГ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4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Общеотраслевые</w:t>
            </w:r>
            <w:r w:rsidR="00BD548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служащих третьего уровня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5488" w:rsidRPr="00CA7100" w:rsidRDefault="00BD5488" w:rsidP="002C3414">
            <w:pPr>
              <w:tabs>
                <w:tab w:val="left" w:pos="579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1квалификационный уровень,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C3" w:rsidRDefault="00306CC3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C3" w:rsidRDefault="00306CC3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23" w:rsidRPr="00CA7100" w:rsidRDefault="002C3414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</w:tr>
      <w:tr w:rsidR="007B5523" w:rsidRPr="00CA7100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23" w:rsidRPr="00CA7100" w:rsidRDefault="00B80700" w:rsidP="00B807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BD548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23" w:rsidRPr="00CA7100" w:rsidRDefault="002C3414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</w:t>
            </w:r>
          </w:p>
        </w:tc>
      </w:tr>
      <w:tr w:rsidR="009F7ABF" w:rsidRPr="00CA7100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BF" w:rsidRDefault="009F7ABF" w:rsidP="00B807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7AB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ABF" w:rsidRDefault="002C3414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</w:p>
        </w:tc>
      </w:tr>
      <w:tr w:rsidR="009F7ABF" w:rsidRPr="00CA7100">
        <w:trPr>
          <w:trHeight w:val="291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BF" w:rsidRDefault="009F7ABF" w:rsidP="00B807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F7ABF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ABF" w:rsidRDefault="002C3414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</w:p>
        </w:tc>
      </w:tr>
      <w:tr w:rsidR="00B80700" w:rsidRPr="00CA7100" w:rsidTr="00B80700">
        <w:trPr>
          <w:trHeight w:val="652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00" w:rsidRDefault="00B80700" w:rsidP="00CA54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5квалификационный уровень, заместитель главного бухгалтера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00" w:rsidRDefault="005C67DA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</w:tc>
      </w:tr>
      <w:tr w:rsidR="001462A9" w:rsidRPr="00CA7100" w:rsidTr="00B80700">
        <w:trPr>
          <w:trHeight w:val="652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A9" w:rsidRDefault="001462A9" w:rsidP="001462A9">
            <w:pPr>
              <w:tabs>
                <w:tab w:val="left" w:pos="579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»Общеотраслевые должности служащих четвертого уровня»</w:t>
            </w:r>
          </w:p>
          <w:p w:rsidR="001462A9" w:rsidRDefault="001462A9" w:rsidP="00CA54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2A9" w:rsidRDefault="001462A9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9" w:rsidRPr="00CA7100" w:rsidTr="00B80700">
        <w:trPr>
          <w:trHeight w:val="652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A9" w:rsidRDefault="001462A9" w:rsidP="00CA54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уровень( по должности  «заведующий филиалом»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2A9" w:rsidRDefault="00B53D6C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15831</w:t>
            </w:r>
          </w:p>
        </w:tc>
      </w:tr>
    </w:tbl>
    <w:p w:rsidR="0089577B" w:rsidRDefault="0089577B" w:rsidP="00CA548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577B" w:rsidRDefault="0089577B" w:rsidP="00CA548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Профессиональные квалификационные группы</w:t>
      </w:r>
    </w:p>
    <w:p w:rsidR="0089577B" w:rsidRDefault="0089577B" w:rsidP="00CA548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общеотраслевых профессий рабочих</w:t>
      </w:r>
    </w:p>
    <w:p w:rsidR="0089577B" w:rsidRDefault="0089577B" w:rsidP="007B5523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89577B" w:rsidRDefault="0089577B" w:rsidP="00CA5481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Приказом Минздравсоцразвития РФ от 29.05.2008 № 248н «Об утверждении профессиональных квалификационных групп общ</w:t>
      </w:r>
      <w:r w:rsidR="00306CC3">
        <w:rPr>
          <w:rFonts w:ascii="Times New Roman" w:hAnsi="Times New Roman" w:cs="Times New Roman"/>
          <w:sz w:val="28"/>
          <w:szCs w:val="28"/>
          <w:lang w:eastAsia="en-US"/>
        </w:rPr>
        <w:t>еотраслевых профессий рабочих»</w:t>
      </w:r>
      <w:r w:rsidR="00297CC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89577B" w:rsidRDefault="0089577B" w:rsidP="00CA5481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588"/>
        <w:gridCol w:w="3027"/>
        <w:gridCol w:w="33"/>
      </w:tblGrid>
      <w:tr w:rsidR="0089577B" w:rsidTr="00CA7100">
        <w:trPr>
          <w:gridAfter w:val="1"/>
          <w:wAfter w:w="33" w:type="dxa"/>
          <w:trHeight w:val="66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B" w:rsidRDefault="0089577B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77B" w:rsidRDefault="0089577B" w:rsidP="00CA54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(должностного оклада), ставки </w:t>
            </w:r>
          </w:p>
          <w:p w:rsidR="0089577B" w:rsidRDefault="0089577B" w:rsidP="00CA54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платы, руб.</w:t>
            </w:r>
          </w:p>
        </w:tc>
      </w:tr>
      <w:tr w:rsidR="0089577B" w:rsidRPr="00CA7100" w:rsidTr="00CA7100">
        <w:trPr>
          <w:gridAfter w:val="1"/>
          <w:wAfter w:w="33" w:type="dxa"/>
          <w:trHeight w:val="267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B" w:rsidRPr="00CA7100" w:rsidRDefault="0089577B" w:rsidP="00CA54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77B" w:rsidRPr="00CA7100" w:rsidRDefault="0089577B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77B" w:rsidRPr="00CA7100" w:rsidTr="00CA7100">
        <w:trPr>
          <w:gridAfter w:val="1"/>
          <w:wAfter w:w="33" w:type="dxa"/>
          <w:trHeight w:val="34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B" w:rsidRDefault="0089577B" w:rsidP="00CA54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1квалификационный уровень (сторож, уборщик служебных помещений, рабочий по комплексному обслуживанию и ремонту зданий,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 xml:space="preserve"> дворник, 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  <w:r w:rsidR="009F7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72B3" w:rsidRPr="00CA7100" w:rsidRDefault="00CA72B3" w:rsidP="00CA54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-кассир билетный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77B" w:rsidRDefault="00A305EA" w:rsidP="00BD23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</w:p>
          <w:p w:rsidR="00CA72B3" w:rsidRDefault="00CA72B3" w:rsidP="00BD23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B3" w:rsidRDefault="00CA72B3" w:rsidP="00BD23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B3" w:rsidRPr="00CA7100" w:rsidRDefault="00A305EA" w:rsidP="00BD232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4913</w:t>
            </w:r>
          </w:p>
        </w:tc>
      </w:tr>
      <w:tr w:rsidR="0089577B" w:rsidRPr="00CA7100" w:rsidTr="00CA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</w:tcPr>
          <w:p w:rsidR="0089577B" w:rsidRPr="00CA7100" w:rsidRDefault="0089577B" w:rsidP="00CA5481">
            <w:pPr>
              <w:widowControl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3060" w:type="dxa"/>
            <w:gridSpan w:val="2"/>
          </w:tcPr>
          <w:p w:rsidR="0089577B" w:rsidRPr="00CA7100" w:rsidRDefault="0089577B" w:rsidP="00BD2320">
            <w:pPr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D09" w:rsidRPr="00CA7100" w:rsidTr="00CA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</w:tcPr>
          <w:p w:rsidR="00041D09" w:rsidRPr="00CA7100" w:rsidRDefault="00041D09" w:rsidP="00CA5481">
            <w:pPr>
              <w:widowControl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41D09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(водитель автомобиля)</w:t>
            </w:r>
          </w:p>
        </w:tc>
        <w:tc>
          <w:tcPr>
            <w:tcW w:w="3060" w:type="dxa"/>
            <w:gridSpan w:val="2"/>
          </w:tcPr>
          <w:p w:rsidR="00041D09" w:rsidRDefault="00041D09" w:rsidP="00BD2320">
            <w:pPr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</w:p>
        </w:tc>
      </w:tr>
      <w:tr w:rsidR="0089577B" w:rsidRPr="00CA7100" w:rsidTr="00CA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</w:tcPr>
          <w:p w:rsidR="0089577B" w:rsidRPr="00CA7100" w:rsidRDefault="0089577B" w:rsidP="00CA5481">
            <w:pPr>
              <w:widowControl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 (водитель автобуса,</w:t>
            </w:r>
            <w:r w:rsidR="0030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водитель спецмашины)</w:t>
            </w:r>
          </w:p>
        </w:tc>
        <w:tc>
          <w:tcPr>
            <w:tcW w:w="3060" w:type="dxa"/>
            <w:gridSpan w:val="2"/>
          </w:tcPr>
          <w:p w:rsidR="0089577B" w:rsidRPr="00CA7100" w:rsidRDefault="009102E6" w:rsidP="00BD2320">
            <w:pPr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</w:t>
            </w:r>
          </w:p>
        </w:tc>
      </w:tr>
    </w:tbl>
    <w:p w:rsidR="0089577B" w:rsidRDefault="0089577B" w:rsidP="00CA5481">
      <w:pPr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577B" w:rsidRDefault="0089577B" w:rsidP="00CA5481">
      <w:pPr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Должности, не вошедшие в квалификационные уровни профессиональных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квалификационных групп</w:t>
      </w:r>
    </w:p>
    <w:p w:rsidR="0089577B" w:rsidRDefault="0089577B" w:rsidP="00CA5481">
      <w:pPr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577B" w:rsidRDefault="0089577B" w:rsidP="00CA5481">
      <w:pPr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tbl>
      <w:tblPr>
        <w:tblW w:w="961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015"/>
        <w:gridCol w:w="3600"/>
      </w:tblGrid>
      <w:tr w:rsidR="0089577B">
        <w:trPr>
          <w:trHeight w:val="660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B" w:rsidRDefault="0089577B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77B" w:rsidRDefault="0089577B" w:rsidP="00CA54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(должностного оклада), ставки </w:t>
            </w:r>
          </w:p>
          <w:p w:rsidR="0089577B" w:rsidRDefault="0089577B" w:rsidP="00CA54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платы, руб.</w:t>
            </w:r>
          </w:p>
        </w:tc>
      </w:tr>
      <w:tr w:rsidR="0089577B" w:rsidRPr="00CA7100">
        <w:trPr>
          <w:trHeight w:val="267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B" w:rsidRPr="00CA7100" w:rsidRDefault="0089577B" w:rsidP="00CA54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710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77B" w:rsidRPr="00B2063D" w:rsidRDefault="001462A9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3D">
              <w:rPr>
                <w:rFonts w:ascii="Times New Roman" w:hAnsi="Times New Roman" w:cs="Times New Roman"/>
                <w:sz w:val="24"/>
                <w:szCs w:val="24"/>
              </w:rPr>
              <w:t>14197</w:t>
            </w:r>
          </w:p>
        </w:tc>
      </w:tr>
      <w:tr w:rsidR="00B80700" w:rsidRPr="00CA7100">
        <w:trPr>
          <w:trHeight w:val="267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00" w:rsidRPr="00CA7100" w:rsidRDefault="00B80700" w:rsidP="00CA54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режисер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700" w:rsidRPr="00B2063D" w:rsidRDefault="001462A9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3D">
              <w:rPr>
                <w:rFonts w:ascii="Times New Roman" w:hAnsi="Times New Roman" w:cs="Times New Roman"/>
                <w:sz w:val="24"/>
                <w:szCs w:val="24"/>
              </w:rPr>
              <w:t>14197</w:t>
            </w:r>
          </w:p>
        </w:tc>
      </w:tr>
      <w:tr w:rsidR="00B80700" w:rsidRPr="00CA7100">
        <w:trPr>
          <w:trHeight w:val="267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00" w:rsidRDefault="00B80700" w:rsidP="00CA54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коллектива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0700" w:rsidRPr="00B2063D" w:rsidRDefault="001462A9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3D">
              <w:rPr>
                <w:rFonts w:ascii="Times New Roman" w:hAnsi="Times New Roman" w:cs="Times New Roman"/>
                <w:sz w:val="24"/>
                <w:szCs w:val="24"/>
              </w:rPr>
              <w:t>11358</w:t>
            </w:r>
          </w:p>
        </w:tc>
      </w:tr>
      <w:tr w:rsidR="00FB10F6" w:rsidRPr="00CA7100">
        <w:trPr>
          <w:trHeight w:val="267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F6" w:rsidRDefault="00FB10F6" w:rsidP="00CA54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по костюму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0F6" w:rsidRPr="00B2063D" w:rsidRDefault="001462A9" w:rsidP="00CA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3D">
              <w:rPr>
                <w:rFonts w:ascii="Times New Roman" w:hAnsi="Times New Roman" w:cs="Times New Roman"/>
                <w:sz w:val="24"/>
                <w:szCs w:val="24"/>
              </w:rPr>
              <w:t>10874</w:t>
            </w:r>
          </w:p>
        </w:tc>
      </w:tr>
      <w:tr w:rsidR="00401E29" w:rsidRPr="00CA7100" w:rsidTr="00374A44">
        <w:trPr>
          <w:trHeight w:val="92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9" w:rsidRPr="00401E29" w:rsidRDefault="00401E29" w:rsidP="0040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29">
              <w:rPr>
                <w:rFonts w:ascii="Times New Roman" w:hAnsi="Times New Roman" w:cs="Times New Roman"/>
                <w:sz w:val="24"/>
                <w:szCs w:val="24"/>
              </w:rPr>
              <w:t>Специалист по экспозиционной и выставочной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E29" w:rsidRPr="00401E29" w:rsidRDefault="00401E29" w:rsidP="00BD2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29">
              <w:rPr>
                <w:rFonts w:ascii="Times New Roman" w:hAnsi="Times New Roman" w:cs="Times New Roman"/>
                <w:sz w:val="24"/>
                <w:szCs w:val="24"/>
              </w:rPr>
              <w:t>10874</w:t>
            </w:r>
          </w:p>
        </w:tc>
      </w:tr>
    </w:tbl>
    <w:p w:rsidR="0089577B" w:rsidRDefault="0089577B" w:rsidP="00CA7100">
      <w:pPr>
        <w:widowControl/>
        <w:autoSpaceDE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05.05.2008 № 216</w:t>
      </w:r>
      <w:r w:rsidR="00401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  «Об утверждении  профессиональных квалификационных групп должностей работников образования»:</w:t>
      </w:r>
    </w:p>
    <w:p w:rsidR="0089577B" w:rsidRDefault="0089577B" w:rsidP="00CA7100">
      <w:pPr>
        <w:widowControl/>
        <w:autoSpaceDE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Должности, отнесенные к ПКГ «Должности педагогических работников»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C37BAD" w:rsidRPr="00BD2320" w:rsidTr="00BD2320">
        <w:trPr>
          <w:trHeight w:val="20"/>
        </w:trPr>
        <w:tc>
          <w:tcPr>
            <w:tcW w:w="4785" w:type="dxa"/>
          </w:tcPr>
          <w:p w:rsidR="00C37BAD" w:rsidRPr="00BD2320" w:rsidRDefault="00C37BAD" w:rsidP="008B693F">
            <w:pPr>
              <w:widowControl/>
              <w:autoSpaceDE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5" w:type="dxa"/>
          </w:tcPr>
          <w:p w:rsidR="00C37BAD" w:rsidRPr="00BD2320" w:rsidRDefault="00C37BAD" w:rsidP="00306C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0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ставки заработной платы, руб</w:t>
            </w:r>
            <w:r w:rsidR="00306CC3" w:rsidRPr="00BD2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BAD" w:rsidRPr="00BD2320" w:rsidTr="00BD2320">
        <w:trPr>
          <w:trHeight w:val="20"/>
        </w:trPr>
        <w:tc>
          <w:tcPr>
            <w:tcW w:w="4785" w:type="dxa"/>
          </w:tcPr>
          <w:p w:rsidR="00C37BAD" w:rsidRPr="00BD2320" w:rsidRDefault="00C37BAD" w:rsidP="00306CC3">
            <w:pPr>
              <w:widowControl/>
              <w:autoSpaceDE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0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уровень, концертмейстер       </w:t>
            </w:r>
          </w:p>
          <w:p w:rsidR="00C37BAD" w:rsidRPr="00BD2320" w:rsidRDefault="00C37BAD" w:rsidP="00306CC3">
            <w:pPr>
              <w:widowControl/>
              <w:autoSpaceDE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0">
              <w:rPr>
                <w:rFonts w:ascii="Times New Roman" w:hAnsi="Times New Roman" w:cs="Times New Roman"/>
                <w:sz w:val="24"/>
                <w:szCs w:val="24"/>
              </w:rPr>
              <w:t>4квалификационный уровень,</w:t>
            </w:r>
            <w:r w:rsidR="00306CC3" w:rsidRPr="00BD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32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785" w:type="dxa"/>
          </w:tcPr>
          <w:p w:rsidR="00C37BAD" w:rsidRPr="00BD2320" w:rsidRDefault="00401E29" w:rsidP="008B693F">
            <w:pPr>
              <w:widowControl/>
              <w:autoSpaceDE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0">
              <w:rPr>
                <w:rFonts w:ascii="Times New Roman" w:hAnsi="Times New Roman" w:cs="Times New Roman"/>
                <w:sz w:val="24"/>
                <w:szCs w:val="24"/>
              </w:rPr>
              <w:t>6733</w:t>
            </w:r>
          </w:p>
          <w:p w:rsidR="00C37BAD" w:rsidRPr="00BD2320" w:rsidRDefault="00C37BAD" w:rsidP="008B693F">
            <w:pPr>
              <w:widowControl/>
              <w:autoSpaceDE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AD" w:rsidRPr="00BD2320" w:rsidRDefault="00401E29" w:rsidP="008B693F">
            <w:pPr>
              <w:widowControl/>
              <w:autoSpaceDE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20">
              <w:rPr>
                <w:rFonts w:ascii="Times New Roman" w:hAnsi="Times New Roman" w:cs="Times New Roman"/>
                <w:sz w:val="24"/>
                <w:szCs w:val="24"/>
              </w:rPr>
              <w:t>8384</w:t>
            </w:r>
          </w:p>
          <w:p w:rsidR="00C37BAD" w:rsidRPr="00BD2320" w:rsidRDefault="00C37BAD" w:rsidP="008B693F">
            <w:pPr>
              <w:widowControl/>
              <w:autoSpaceDE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BAD" w:rsidRPr="00BD2320" w:rsidRDefault="00C37BAD" w:rsidP="008B693F">
            <w:pPr>
              <w:widowControl/>
              <w:autoSpaceDE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BAD" w:rsidRDefault="00C37BAD" w:rsidP="00CA7100">
      <w:pPr>
        <w:widowControl/>
        <w:autoSpaceDE/>
        <w:autoSpaceDN w:val="0"/>
        <w:rPr>
          <w:rFonts w:ascii="Times New Roman" w:hAnsi="Times New Roman" w:cs="Times New Roman"/>
          <w:sz w:val="28"/>
          <w:szCs w:val="28"/>
        </w:rPr>
      </w:pPr>
    </w:p>
    <w:p w:rsidR="00AB28DD" w:rsidRPr="00AB28DD" w:rsidRDefault="00AB28DD" w:rsidP="00AB28DD">
      <w:pPr>
        <w:widowControl/>
        <w:autoSpaceDE/>
        <w:autoSpaceDN w:val="0"/>
        <w:jc w:val="left"/>
        <w:rPr>
          <w:rFonts w:ascii="Times New Roman" w:hAnsi="Times New Roman" w:cs="Times New Roman"/>
          <w:sz w:val="28"/>
          <w:szCs w:val="28"/>
        </w:rPr>
      </w:pPr>
      <w:r w:rsidRPr="00AB28DD">
        <w:rPr>
          <w:rFonts w:ascii="Times New Roman" w:hAnsi="Times New Roman" w:cs="Times New Roman"/>
          <w:sz w:val="28"/>
          <w:szCs w:val="28"/>
        </w:rPr>
        <w:t xml:space="preserve">6.1.  Минимальные размеры окладов (должностных окладов), ставок заработной платы работников учреждений увеличиваются при условии наличия квалификационной категории.  </w:t>
      </w:r>
    </w:p>
    <w:p w:rsidR="00AB28DD" w:rsidRPr="00AB28DD" w:rsidRDefault="00AB28DD" w:rsidP="00AB28DD">
      <w:pPr>
        <w:widowControl/>
        <w:autoSpaceDE/>
        <w:autoSpaceDN w:val="0"/>
        <w:jc w:val="left"/>
        <w:rPr>
          <w:rFonts w:ascii="Times New Roman" w:hAnsi="Times New Roman" w:cs="Times New Roman"/>
          <w:sz w:val="28"/>
          <w:szCs w:val="28"/>
        </w:rPr>
      </w:pPr>
      <w:r w:rsidRPr="00AB28DD">
        <w:rPr>
          <w:rFonts w:ascii="Times New Roman" w:hAnsi="Times New Roman" w:cs="Times New Roman"/>
          <w:sz w:val="28"/>
          <w:szCs w:val="28"/>
        </w:rPr>
        <w:t>6.1.1. Педагогическим работникам в зависимости от профессиональной квалификации и компетентности в следующих размерах:</w:t>
      </w:r>
    </w:p>
    <w:p w:rsidR="00AB28DD" w:rsidRPr="00AB28DD" w:rsidRDefault="00AB28DD" w:rsidP="00AB28DD">
      <w:pPr>
        <w:widowControl/>
        <w:autoSpaceDE/>
        <w:autoSpaceDN w:val="0"/>
        <w:jc w:val="left"/>
        <w:rPr>
          <w:rFonts w:ascii="Times New Roman" w:hAnsi="Times New Roman" w:cs="Times New Roman"/>
          <w:sz w:val="28"/>
          <w:szCs w:val="28"/>
        </w:rPr>
      </w:pPr>
      <w:r w:rsidRPr="00AB28DD">
        <w:rPr>
          <w:rFonts w:ascii="Times New Roman" w:hAnsi="Times New Roman" w:cs="Times New Roman"/>
          <w:sz w:val="28"/>
          <w:szCs w:val="28"/>
        </w:rPr>
        <w:t xml:space="preserve">При наличии высшей категории – на 20%      </w:t>
      </w:r>
    </w:p>
    <w:p w:rsidR="00AB28DD" w:rsidRPr="00AB28DD" w:rsidRDefault="00AB28DD" w:rsidP="00AB28DD">
      <w:pPr>
        <w:widowControl/>
        <w:autoSpaceDE/>
        <w:autoSpaceDN w:val="0"/>
        <w:jc w:val="left"/>
        <w:rPr>
          <w:rFonts w:ascii="Times New Roman" w:hAnsi="Times New Roman" w:cs="Times New Roman"/>
          <w:sz w:val="28"/>
          <w:szCs w:val="28"/>
        </w:rPr>
      </w:pPr>
      <w:r w:rsidRPr="00AB28DD">
        <w:rPr>
          <w:rFonts w:ascii="Times New Roman" w:hAnsi="Times New Roman" w:cs="Times New Roman"/>
          <w:sz w:val="28"/>
          <w:szCs w:val="28"/>
        </w:rPr>
        <w:t xml:space="preserve">При наличии первой квалификационной категории – на 15%  </w:t>
      </w:r>
    </w:p>
    <w:p w:rsidR="00AB28DD" w:rsidRPr="00AB28DD" w:rsidRDefault="00AB28DD" w:rsidP="00AB28DD">
      <w:pPr>
        <w:widowControl/>
        <w:autoSpaceDE/>
        <w:autoSpaceDN w:val="0"/>
        <w:jc w:val="left"/>
        <w:rPr>
          <w:rFonts w:ascii="Times New Roman" w:hAnsi="Times New Roman" w:cs="Times New Roman"/>
          <w:sz w:val="28"/>
          <w:szCs w:val="28"/>
        </w:rPr>
      </w:pPr>
      <w:r w:rsidRPr="00AB28DD">
        <w:rPr>
          <w:rFonts w:ascii="Times New Roman" w:hAnsi="Times New Roman" w:cs="Times New Roman"/>
          <w:sz w:val="28"/>
          <w:szCs w:val="28"/>
        </w:rPr>
        <w:t xml:space="preserve">При наличии второй квалификационной категории – на 10%         </w:t>
      </w:r>
    </w:p>
    <w:p w:rsidR="0089577B" w:rsidRDefault="0089577B" w:rsidP="00CA5481">
      <w:pPr>
        <w:widowControl/>
        <w:autoSpaceDE/>
        <w:autoSpaceDN w:val="0"/>
        <w:jc w:val="left"/>
        <w:rPr>
          <w:rFonts w:ascii="Times New Roman" w:hAnsi="Times New Roman" w:cs="Times New Roman"/>
          <w:sz w:val="28"/>
          <w:szCs w:val="28"/>
        </w:rPr>
      </w:pPr>
    </w:p>
    <w:sectPr w:rsidR="0089577B" w:rsidSect="00CA5481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0E"/>
    <w:rsid w:val="00041D09"/>
    <w:rsid w:val="000C2634"/>
    <w:rsid w:val="001271CE"/>
    <w:rsid w:val="00140284"/>
    <w:rsid w:val="001462A9"/>
    <w:rsid w:val="00221748"/>
    <w:rsid w:val="0025485D"/>
    <w:rsid w:val="002839C1"/>
    <w:rsid w:val="00297CCC"/>
    <w:rsid w:val="002B061F"/>
    <w:rsid w:val="002B54A2"/>
    <w:rsid w:val="002C3414"/>
    <w:rsid w:val="002E327A"/>
    <w:rsid w:val="002F0B29"/>
    <w:rsid w:val="00306CC3"/>
    <w:rsid w:val="003C57D7"/>
    <w:rsid w:val="003F2E34"/>
    <w:rsid w:val="00401E29"/>
    <w:rsid w:val="0041217E"/>
    <w:rsid w:val="00455BD4"/>
    <w:rsid w:val="004C7B16"/>
    <w:rsid w:val="004D4778"/>
    <w:rsid w:val="00530D83"/>
    <w:rsid w:val="00581026"/>
    <w:rsid w:val="005C67DA"/>
    <w:rsid w:val="005D4A53"/>
    <w:rsid w:val="005F2DEF"/>
    <w:rsid w:val="005F343A"/>
    <w:rsid w:val="00626992"/>
    <w:rsid w:val="006412DF"/>
    <w:rsid w:val="00680DAF"/>
    <w:rsid w:val="006916FE"/>
    <w:rsid w:val="006B0F1D"/>
    <w:rsid w:val="006B3AA8"/>
    <w:rsid w:val="006E3D4D"/>
    <w:rsid w:val="0070799C"/>
    <w:rsid w:val="00761812"/>
    <w:rsid w:val="007B5523"/>
    <w:rsid w:val="007B647D"/>
    <w:rsid w:val="00850804"/>
    <w:rsid w:val="00887C91"/>
    <w:rsid w:val="0089577B"/>
    <w:rsid w:val="008B693F"/>
    <w:rsid w:val="008E2B69"/>
    <w:rsid w:val="008F07D5"/>
    <w:rsid w:val="009102E6"/>
    <w:rsid w:val="00940300"/>
    <w:rsid w:val="00983998"/>
    <w:rsid w:val="009F7ABF"/>
    <w:rsid w:val="00A305EA"/>
    <w:rsid w:val="00A32975"/>
    <w:rsid w:val="00A41D3A"/>
    <w:rsid w:val="00A51B41"/>
    <w:rsid w:val="00A65632"/>
    <w:rsid w:val="00A72316"/>
    <w:rsid w:val="00A96D4A"/>
    <w:rsid w:val="00AB28DD"/>
    <w:rsid w:val="00AD79CC"/>
    <w:rsid w:val="00B1147A"/>
    <w:rsid w:val="00B14062"/>
    <w:rsid w:val="00B17F1C"/>
    <w:rsid w:val="00B2063D"/>
    <w:rsid w:val="00B53D6C"/>
    <w:rsid w:val="00B623BD"/>
    <w:rsid w:val="00B7628C"/>
    <w:rsid w:val="00B80700"/>
    <w:rsid w:val="00B833BC"/>
    <w:rsid w:val="00BC6160"/>
    <w:rsid w:val="00BD2320"/>
    <w:rsid w:val="00BD5488"/>
    <w:rsid w:val="00C1184F"/>
    <w:rsid w:val="00C233B6"/>
    <w:rsid w:val="00C37BAD"/>
    <w:rsid w:val="00C82BCF"/>
    <w:rsid w:val="00C90425"/>
    <w:rsid w:val="00C95CF7"/>
    <w:rsid w:val="00CA5481"/>
    <w:rsid w:val="00CA7100"/>
    <w:rsid w:val="00CA72B3"/>
    <w:rsid w:val="00CB697A"/>
    <w:rsid w:val="00CC69A2"/>
    <w:rsid w:val="00CD0403"/>
    <w:rsid w:val="00D0366A"/>
    <w:rsid w:val="00D255C0"/>
    <w:rsid w:val="00D441FD"/>
    <w:rsid w:val="00D51F29"/>
    <w:rsid w:val="00D70641"/>
    <w:rsid w:val="00D72781"/>
    <w:rsid w:val="00DC290E"/>
    <w:rsid w:val="00E65085"/>
    <w:rsid w:val="00EA2966"/>
    <w:rsid w:val="00EA2B08"/>
    <w:rsid w:val="00EC11BD"/>
    <w:rsid w:val="00F33FE8"/>
    <w:rsid w:val="00F40DCE"/>
    <w:rsid w:val="00F43A2B"/>
    <w:rsid w:val="00F46A5C"/>
    <w:rsid w:val="00F73C4D"/>
    <w:rsid w:val="00FA6BF0"/>
    <w:rsid w:val="00FB10F6"/>
    <w:rsid w:val="00FD211D"/>
    <w:rsid w:val="00FD5BE0"/>
    <w:rsid w:val="00FF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1DF69"/>
  <w15:docId w15:val="{3AC436F7-2D87-4669-BB89-D4494C1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0E"/>
    <w:pPr>
      <w:widowControl w:val="0"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C290E"/>
    <w:pPr>
      <w:widowControl/>
      <w:tabs>
        <w:tab w:val="num" w:pos="0"/>
      </w:tabs>
      <w:ind w:left="432" w:hanging="432"/>
      <w:jc w:val="left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290E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DC290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3">
    <w:name w:val="Hyperlink"/>
    <w:uiPriority w:val="99"/>
    <w:semiHidden/>
    <w:rsid w:val="00F73C4D"/>
    <w:rPr>
      <w:color w:val="0000FF"/>
      <w:u w:val="single"/>
    </w:rPr>
  </w:style>
  <w:style w:type="table" w:styleId="a4">
    <w:name w:val="Table Grid"/>
    <w:basedOn w:val="a1"/>
    <w:uiPriority w:val="99"/>
    <w:rsid w:val="00C95C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11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1184F"/>
    <w:rPr>
      <w:rFonts w:ascii="Tahoma" w:eastAsia="Times New Roman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E48832EA33CC5484F9F64CC4FAD2289A1B28111416173A83B8C25E39ECD" TargetMode="External"/><Relationship Id="rId5" Type="http://schemas.openxmlformats.org/officeDocument/2006/relationships/hyperlink" Target="consultantplus://offline/ref=22A243F99BC2A20CB628647471AEEAFB686DC0B526F59A1AFFE4F056xBCC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7451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Отдел культуры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subject/>
  <dc:creator>Директора</dc:creator>
  <cp:keywords/>
  <dc:description/>
  <cp:lastModifiedBy>PSS</cp:lastModifiedBy>
  <cp:revision>3</cp:revision>
  <cp:lastPrinted>2022-05-18T06:28:00Z</cp:lastPrinted>
  <dcterms:created xsi:type="dcterms:W3CDTF">2022-05-19T07:24:00Z</dcterms:created>
  <dcterms:modified xsi:type="dcterms:W3CDTF">2022-05-19T07:24:00Z</dcterms:modified>
</cp:coreProperties>
</file>