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C4" w:rsidRPr="000167C4" w:rsidRDefault="000167C4" w:rsidP="000167C4">
      <w:pPr>
        <w:pStyle w:val="7"/>
        <w:tabs>
          <w:tab w:val="left" w:pos="708"/>
        </w:tabs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bookmarkStart w:id="0" w:name="_GoBack"/>
      <w:bookmarkEnd w:id="0"/>
      <w:r w:rsidRPr="000167C4">
        <w:rPr>
          <w:rFonts w:ascii="Times New Roman" w:hAnsi="Times New Roman" w:cs="Times New Roman"/>
          <w:i w:val="0"/>
          <w:noProof/>
          <w:color w:val="auto"/>
          <w:szCs w:val="24"/>
          <w:lang w:eastAsia="ru-RU"/>
        </w:rPr>
        <w:drawing>
          <wp:inline distT="0" distB="0" distL="0" distR="0" wp14:anchorId="6AF61927" wp14:editId="7E2FD730">
            <wp:extent cx="66421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C4" w:rsidRPr="000167C4" w:rsidRDefault="000167C4" w:rsidP="000167C4">
      <w:pPr>
        <w:pStyle w:val="7"/>
        <w:tabs>
          <w:tab w:val="left" w:pos="708"/>
        </w:tabs>
        <w:spacing w:before="0"/>
        <w:ind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167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КРАСНОТУРАНСКОГО РАЙОНА</w:t>
      </w:r>
    </w:p>
    <w:p w:rsidR="000167C4" w:rsidRPr="000167C4" w:rsidRDefault="000167C4" w:rsidP="000167C4">
      <w:pPr>
        <w:pStyle w:val="7"/>
        <w:tabs>
          <w:tab w:val="left" w:pos="708"/>
        </w:tabs>
        <w:spacing w:before="0"/>
        <w:ind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167C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КРАСНОЯРСКОГО КРАЯ</w:t>
      </w:r>
    </w:p>
    <w:p w:rsidR="000167C4" w:rsidRPr="000167C4" w:rsidRDefault="000167C4" w:rsidP="000167C4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167C4" w:rsidRPr="000167C4" w:rsidRDefault="000167C4" w:rsidP="000167C4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167C4">
        <w:rPr>
          <w:rFonts w:ascii="Times New Roman" w:hAnsi="Times New Roman" w:cs="Times New Roman"/>
          <w:i w:val="0"/>
          <w:color w:val="auto"/>
          <w:sz w:val="28"/>
          <w:szCs w:val="28"/>
        </w:rPr>
        <w:t>П О С Т А Н О В Л Е Н И Е</w:t>
      </w:r>
    </w:p>
    <w:p w:rsidR="000167C4" w:rsidRPr="000167C4" w:rsidRDefault="000167C4" w:rsidP="000167C4">
      <w:pPr>
        <w:pStyle w:val="a7"/>
      </w:pPr>
    </w:p>
    <w:p w:rsidR="000167C4" w:rsidRPr="000167C4" w:rsidRDefault="000167C4" w:rsidP="000167C4">
      <w:pPr>
        <w:pStyle w:val="a7"/>
        <w:tabs>
          <w:tab w:val="center" w:pos="4677"/>
          <w:tab w:val="left" w:pos="8302"/>
        </w:tabs>
        <w:jc w:val="left"/>
        <w:rPr>
          <w:sz w:val="28"/>
        </w:rPr>
      </w:pPr>
      <w:r w:rsidRPr="000167C4">
        <w:rPr>
          <w:sz w:val="28"/>
        </w:rPr>
        <w:t>1</w:t>
      </w:r>
      <w:r>
        <w:rPr>
          <w:sz w:val="28"/>
        </w:rPr>
        <w:t>8</w:t>
      </w:r>
      <w:r w:rsidRPr="000167C4">
        <w:rPr>
          <w:sz w:val="28"/>
        </w:rPr>
        <w:t>.05.2022</w:t>
      </w:r>
      <w:r w:rsidRPr="000167C4">
        <w:tab/>
        <w:t>с. Краснотуранск</w:t>
      </w:r>
      <w:r w:rsidRPr="000167C4">
        <w:tab/>
      </w:r>
      <w:r w:rsidRPr="000167C4">
        <w:rPr>
          <w:sz w:val="28"/>
        </w:rPr>
        <w:t>№ 2</w:t>
      </w:r>
      <w:r>
        <w:rPr>
          <w:sz w:val="28"/>
        </w:rPr>
        <w:t>93</w:t>
      </w:r>
      <w:r w:rsidRPr="000167C4">
        <w:rPr>
          <w:sz w:val="28"/>
        </w:rPr>
        <w:t>-п</w:t>
      </w:r>
    </w:p>
    <w:p w:rsidR="00F40DCE" w:rsidRDefault="00F40DCE" w:rsidP="000167C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C6160" w:rsidRDefault="0089577B" w:rsidP="005C7163">
      <w:pPr>
        <w:pStyle w:val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399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района от </w:t>
      </w:r>
      <w:r w:rsidR="005C7163">
        <w:rPr>
          <w:rFonts w:ascii="Times New Roman" w:hAnsi="Times New Roman"/>
          <w:sz w:val="28"/>
          <w:szCs w:val="28"/>
        </w:rPr>
        <w:t xml:space="preserve">09.09.2021 </w:t>
      </w:r>
      <w:r w:rsidRPr="00983998">
        <w:rPr>
          <w:rFonts w:ascii="Times New Roman" w:hAnsi="Times New Roman"/>
          <w:sz w:val="28"/>
          <w:szCs w:val="28"/>
        </w:rPr>
        <w:t xml:space="preserve">№ </w:t>
      </w:r>
      <w:r w:rsidR="005C7163">
        <w:rPr>
          <w:rFonts w:ascii="Times New Roman" w:hAnsi="Times New Roman"/>
          <w:sz w:val="28"/>
          <w:szCs w:val="28"/>
        </w:rPr>
        <w:t>504</w:t>
      </w:r>
      <w:r w:rsidR="00FF2DE4">
        <w:rPr>
          <w:rFonts w:ascii="Times New Roman" w:hAnsi="Times New Roman"/>
          <w:sz w:val="28"/>
          <w:szCs w:val="28"/>
        </w:rPr>
        <w:t>-п</w:t>
      </w:r>
      <w:r w:rsidRPr="00983998">
        <w:rPr>
          <w:rFonts w:ascii="Times New Roman" w:hAnsi="Times New Roman"/>
          <w:sz w:val="28"/>
          <w:szCs w:val="28"/>
        </w:rPr>
        <w:t xml:space="preserve"> </w:t>
      </w:r>
      <w:r w:rsidR="005C7163">
        <w:rPr>
          <w:rFonts w:ascii="Times New Roman" w:hAnsi="Times New Roman"/>
          <w:sz w:val="28"/>
          <w:szCs w:val="28"/>
        </w:rPr>
        <w:t>«</w:t>
      </w:r>
      <w:r w:rsidR="005C7163" w:rsidRPr="005C7163">
        <w:rPr>
          <w:rFonts w:ascii="Times New Roman" w:hAnsi="Times New Roman"/>
          <w:sz w:val="28"/>
          <w:szCs w:val="28"/>
        </w:rPr>
        <w:t>Об утверждении  Положения об оплате труда работников муниципального бюджетного учреждения «Центр физической культуры и спорта Краснотуранского района»</w:t>
      </w:r>
    </w:p>
    <w:p w:rsidR="005C7163" w:rsidRPr="000167C4" w:rsidRDefault="005C7163" w:rsidP="005C7163">
      <w:pPr>
        <w:rPr>
          <w:sz w:val="28"/>
        </w:rPr>
      </w:pPr>
    </w:p>
    <w:p w:rsidR="000167C4" w:rsidRPr="000167C4" w:rsidRDefault="000167C4" w:rsidP="005C7163">
      <w:pPr>
        <w:rPr>
          <w:sz w:val="28"/>
        </w:rPr>
      </w:pPr>
    </w:p>
    <w:p w:rsidR="0089577B" w:rsidRDefault="005C7163" w:rsidP="000C26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7163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статьями 135, 144 Трудового кодекса Российской Федерации, постановлением Правительства Красноярского края от 30.09.2014 № 445-п «О внесении изменений в постановление № 622-п от 01.12.2009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спорта Красноярского края», руководствуясь статьями 40, 4</w:t>
      </w:r>
      <w:r w:rsidR="000167C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5C71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Краснотуранского района,</w:t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2F0B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 Краснотуранского района </w:t>
      </w:r>
      <w:r w:rsidR="00A3297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2F0B29">
        <w:rPr>
          <w:rFonts w:ascii="Times New Roman" w:hAnsi="Times New Roman" w:cs="Times New Roman"/>
          <w:b w:val="0"/>
          <w:bCs w:val="0"/>
          <w:sz w:val="28"/>
          <w:szCs w:val="28"/>
        </w:rPr>
        <w:t>т 17.10.2013 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</w:t>
      </w:r>
      <w:r w:rsidR="00016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счет средств местного бюджета»,</w:t>
      </w:r>
    </w:p>
    <w:p w:rsidR="0089577B" w:rsidRPr="000167C4" w:rsidRDefault="0089577B" w:rsidP="000167C4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0167C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5C7163" w:rsidRDefault="002F0B29" w:rsidP="000167C4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0641">
        <w:rPr>
          <w:rFonts w:ascii="Times New Roman" w:hAnsi="Times New Roman"/>
          <w:sz w:val="28"/>
          <w:szCs w:val="28"/>
        </w:rPr>
        <w:t xml:space="preserve"> Внести в постановление </w:t>
      </w:r>
      <w:r w:rsidR="00F40DCE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D70641" w:rsidRPr="00983998">
        <w:rPr>
          <w:rFonts w:ascii="Times New Roman" w:hAnsi="Times New Roman"/>
          <w:sz w:val="28"/>
          <w:szCs w:val="28"/>
        </w:rPr>
        <w:t xml:space="preserve">от </w:t>
      </w:r>
      <w:r w:rsidR="005C7163">
        <w:rPr>
          <w:rFonts w:ascii="Times New Roman" w:hAnsi="Times New Roman"/>
          <w:sz w:val="28"/>
          <w:szCs w:val="28"/>
        </w:rPr>
        <w:t>09.09.2021</w:t>
      </w:r>
      <w:r w:rsidR="00D70641" w:rsidRPr="00983998">
        <w:rPr>
          <w:rFonts w:ascii="Times New Roman" w:hAnsi="Times New Roman"/>
          <w:sz w:val="28"/>
          <w:szCs w:val="28"/>
        </w:rPr>
        <w:t xml:space="preserve"> </w:t>
      </w:r>
      <w:r w:rsidR="000167C4">
        <w:rPr>
          <w:rFonts w:ascii="Times New Roman" w:hAnsi="Times New Roman"/>
          <w:sz w:val="28"/>
          <w:szCs w:val="28"/>
        </w:rPr>
        <w:t xml:space="preserve">               </w:t>
      </w:r>
      <w:r w:rsidR="00D70641" w:rsidRPr="00983998">
        <w:rPr>
          <w:rFonts w:ascii="Times New Roman" w:hAnsi="Times New Roman"/>
          <w:sz w:val="28"/>
          <w:szCs w:val="28"/>
        </w:rPr>
        <w:t xml:space="preserve">№ </w:t>
      </w:r>
      <w:r w:rsidR="005C7163">
        <w:rPr>
          <w:rFonts w:ascii="Times New Roman" w:hAnsi="Times New Roman"/>
          <w:sz w:val="28"/>
          <w:szCs w:val="28"/>
        </w:rPr>
        <w:t>504</w:t>
      </w:r>
      <w:r w:rsidR="00D70641">
        <w:rPr>
          <w:rFonts w:ascii="Times New Roman" w:hAnsi="Times New Roman"/>
          <w:sz w:val="28"/>
          <w:szCs w:val="28"/>
        </w:rPr>
        <w:t>-п</w:t>
      </w:r>
      <w:r w:rsidR="00D70641" w:rsidRPr="00983998">
        <w:rPr>
          <w:rFonts w:ascii="Times New Roman" w:hAnsi="Times New Roman"/>
          <w:sz w:val="28"/>
          <w:szCs w:val="28"/>
        </w:rPr>
        <w:t xml:space="preserve"> </w:t>
      </w:r>
      <w:r w:rsidR="005C7163" w:rsidRPr="005C7163">
        <w:rPr>
          <w:rFonts w:ascii="Times New Roman" w:hAnsi="Times New Roman"/>
          <w:sz w:val="28"/>
          <w:szCs w:val="28"/>
        </w:rPr>
        <w:t>«Об утверждении  Положения об оплате труда работников муниципального бюджетного учреждения «Центр физической культуры и спорта Краснотуранского района»</w:t>
      </w:r>
      <w:r w:rsidR="000167C4" w:rsidRPr="000167C4">
        <w:rPr>
          <w:rFonts w:ascii="Times New Roman" w:hAnsi="Times New Roman"/>
          <w:sz w:val="28"/>
          <w:szCs w:val="28"/>
        </w:rPr>
        <w:t xml:space="preserve"> </w:t>
      </w:r>
      <w:r w:rsidR="000167C4">
        <w:rPr>
          <w:rFonts w:ascii="Times New Roman" w:hAnsi="Times New Roman"/>
          <w:sz w:val="28"/>
          <w:szCs w:val="28"/>
        </w:rPr>
        <w:t>следующие изменения:</w:t>
      </w:r>
    </w:p>
    <w:p w:rsidR="0089577B" w:rsidRDefault="000167C4" w:rsidP="000167C4">
      <w:pPr>
        <w:pStyle w:val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89577B" w:rsidRPr="00983998">
        <w:rPr>
          <w:rFonts w:ascii="Times New Roman" w:hAnsi="Times New Roman"/>
          <w:sz w:val="28"/>
          <w:szCs w:val="28"/>
        </w:rPr>
        <w:t>риложение</w:t>
      </w:r>
      <w:r w:rsidR="00FF2DE4">
        <w:rPr>
          <w:rFonts w:ascii="Times New Roman" w:hAnsi="Times New Roman"/>
          <w:sz w:val="28"/>
          <w:szCs w:val="28"/>
        </w:rPr>
        <w:t xml:space="preserve"> №</w:t>
      </w:r>
      <w:r w:rsidR="006412DF">
        <w:rPr>
          <w:rFonts w:ascii="Times New Roman" w:hAnsi="Times New Roman"/>
          <w:sz w:val="28"/>
          <w:szCs w:val="28"/>
        </w:rPr>
        <w:t xml:space="preserve"> </w:t>
      </w:r>
      <w:r w:rsidR="00FF2DE4">
        <w:rPr>
          <w:rFonts w:ascii="Times New Roman" w:hAnsi="Times New Roman"/>
          <w:sz w:val="28"/>
          <w:szCs w:val="28"/>
        </w:rPr>
        <w:t>2</w:t>
      </w:r>
      <w:r w:rsidR="0089577B" w:rsidRPr="00983998">
        <w:rPr>
          <w:rFonts w:ascii="Times New Roman" w:hAnsi="Times New Roman"/>
          <w:sz w:val="28"/>
          <w:szCs w:val="28"/>
        </w:rPr>
        <w:t xml:space="preserve"> к </w:t>
      </w:r>
      <w:r w:rsidR="005C7163">
        <w:rPr>
          <w:rFonts w:ascii="Times New Roman" w:hAnsi="Times New Roman"/>
          <w:sz w:val="28"/>
          <w:szCs w:val="28"/>
        </w:rPr>
        <w:t>постановлению</w:t>
      </w:r>
      <w:r w:rsidR="005C7163" w:rsidRPr="005C7163">
        <w:rPr>
          <w:rFonts w:ascii="Times New Roman" w:hAnsi="Times New Roman"/>
          <w:sz w:val="28"/>
          <w:szCs w:val="28"/>
        </w:rPr>
        <w:t xml:space="preserve"> </w:t>
      </w:r>
      <w:r w:rsidR="0089577B" w:rsidRPr="00983998">
        <w:rPr>
          <w:rFonts w:ascii="Times New Roman" w:hAnsi="Times New Roman"/>
          <w:sz w:val="28"/>
          <w:szCs w:val="28"/>
        </w:rPr>
        <w:t>изложить в</w:t>
      </w:r>
      <w:r w:rsidR="00140284">
        <w:rPr>
          <w:rFonts w:ascii="Times New Roman" w:hAnsi="Times New Roman"/>
          <w:sz w:val="28"/>
          <w:szCs w:val="28"/>
        </w:rPr>
        <w:t xml:space="preserve"> новой</w:t>
      </w:r>
      <w:r w:rsidR="0089577B" w:rsidRPr="00983998">
        <w:rPr>
          <w:rFonts w:ascii="Times New Roman" w:hAnsi="Times New Roman"/>
          <w:sz w:val="28"/>
          <w:szCs w:val="28"/>
        </w:rPr>
        <w:t xml:space="preserve"> редакции, согласно приложению</w:t>
      </w:r>
      <w:r w:rsidR="00306CC3">
        <w:rPr>
          <w:rFonts w:ascii="Times New Roman" w:hAnsi="Times New Roman"/>
          <w:sz w:val="28"/>
          <w:szCs w:val="28"/>
        </w:rPr>
        <w:t xml:space="preserve"> </w:t>
      </w:r>
      <w:r w:rsidR="00D70641">
        <w:rPr>
          <w:rFonts w:ascii="Times New Roman" w:hAnsi="Times New Roman"/>
          <w:sz w:val="28"/>
          <w:szCs w:val="28"/>
        </w:rPr>
        <w:t>к настоящему постановлению</w:t>
      </w:r>
      <w:r w:rsidR="0089577B" w:rsidRPr="00983998">
        <w:rPr>
          <w:rFonts w:ascii="Times New Roman" w:hAnsi="Times New Roman"/>
          <w:sz w:val="28"/>
          <w:szCs w:val="28"/>
        </w:rPr>
        <w:t>.</w:t>
      </w:r>
    </w:p>
    <w:p w:rsidR="0089577B" w:rsidRDefault="000167C4" w:rsidP="000167C4">
      <w:pPr>
        <w:pStyle w:val="ConsPlusTitle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Контроль за исполнением постановления </w:t>
      </w:r>
      <w:r w:rsidR="005C7163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</w:t>
      </w:r>
      <w:r w:rsidR="00B8070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0DCE" w:rsidRDefault="000167C4" w:rsidP="000167C4">
      <w:pPr>
        <w:pStyle w:val="ConsPlusTitle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Постановление вступает в силу </w:t>
      </w:r>
      <w:r w:rsidR="00D441FD">
        <w:rPr>
          <w:rFonts w:ascii="Times New Roman" w:hAnsi="Times New Roman" w:cs="Times New Roman"/>
          <w:b w:val="0"/>
          <w:bCs w:val="0"/>
          <w:sz w:val="28"/>
          <w:szCs w:val="28"/>
        </w:rPr>
        <w:t>с момента подписания и применяется к правоотношениям, возникшим с 01</w:t>
      </w:r>
      <w:r w:rsidR="00CD0403">
        <w:rPr>
          <w:rFonts w:ascii="Times New Roman" w:hAnsi="Times New Roman" w:cs="Times New Roman"/>
          <w:b w:val="0"/>
          <w:bCs w:val="0"/>
          <w:sz w:val="28"/>
          <w:szCs w:val="28"/>
        </w:rPr>
        <w:t>.07.2022</w:t>
      </w:r>
      <w:r w:rsidR="00D44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89577B" w:rsidRDefault="0089577B" w:rsidP="000C263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Default="0089577B" w:rsidP="000C263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Default="006768CE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главы</w:t>
      </w:r>
      <w:r w:rsidR="00D44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06C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F40D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306C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016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О.Р.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Пермякова</w:t>
      </w:r>
      <w:proofErr w:type="spellEnd"/>
    </w:p>
    <w:p w:rsidR="0089577B" w:rsidRDefault="0089577B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Default="0089577B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Default="0089577B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Default="0089577B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Default="0089577B" w:rsidP="008F07D5">
      <w:pPr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F2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167C4" w:rsidRDefault="0089577B" w:rsidP="008F07D5">
      <w:pPr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района</w:t>
      </w:r>
      <w:r w:rsidR="00F40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CE" w:rsidRDefault="00F40DCE" w:rsidP="008F07D5">
      <w:pPr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67C4">
        <w:rPr>
          <w:rFonts w:ascii="Times New Roman" w:hAnsi="Times New Roman" w:cs="Times New Roman"/>
          <w:sz w:val="28"/>
          <w:szCs w:val="28"/>
        </w:rPr>
        <w:t>18.05.2022 № 293-п</w:t>
      </w:r>
    </w:p>
    <w:p w:rsidR="0089577B" w:rsidRDefault="0089577B" w:rsidP="008F07D5">
      <w:pPr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77B" w:rsidRDefault="0089577B" w:rsidP="008F07D5">
      <w:pPr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051F" w:rsidRPr="000167C4" w:rsidRDefault="00D1051F" w:rsidP="00D1051F">
      <w:pPr>
        <w:widowControl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0167C4"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</w:t>
      </w:r>
    </w:p>
    <w:p w:rsidR="00D1051F" w:rsidRPr="000167C4" w:rsidRDefault="00D1051F" w:rsidP="00D1051F">
      <w:pPr>
        <w:widowControl/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D1051F" w:rsidRPr="00CB03F5" w:rsidRDefault="00D1051F" w:rsidP="00D1051F">
      <w:pPr>
        <w:widowControl/>
        <w:ind w:firstLine="54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63606">
        <w:rPr>
          <w:rFonts w:ascii="Times New Roman" w:hAnsi="Times New Roman"/>
          <w:sz w:val="28"/>
          <w:szCs w:val="28"/>
        </w:rPr>
        <w:t xml:space="preserve">. Минимальные размеры окладов (должностных окладов), ставок заработной платы работникам учреждений устанавливаются в соответствии с приложением № 1 к настоящему положению на основе отнесения занимаемых ими должностей к профессиональным квалификационным группам в соответствии с </w:t>
      </w:r>
      <w:r w:rsidRPr="00CB03F5">
        <w:rPr>
          <w:rFonts w:ascii="Times New Roman" w:hAnsi="Times New Roman"/>
          <w:sz w:val="28"/>
          <w:szCs w:val="28"/>
        </w:rPr>
        <w:t>Приказами Министерства здравоохранения и социальног</w:t>
      </w:r>
      <w:r>
        <w:rPr>
          <w:rFonts w:ascii="Times New Roman" w:hAnsi="Times New Roman"/>
          <w:sz w:val="28"/>
          <w:szCs w:val="28"/>
        </w:rPr>
        <w:t xml:space="preserve">о развития Российской Федерации </w:t>
      </w:r>
      <w:r w:rsidRPr="00CB03F5">
        <w:rPr>
          <w:rFonts w:ascii="Times New Roman" w:hAnsi="Times New Roman"/>
          <w:sz w:val="28"/>
          <w:szCs w:val="28"/>
        </w:rPr>
        <w:t>от 27.02.2012 № 165н «Об утверждении профессиональных квалификационных групп должностей работников физической культуры и спорта»;</w:t>
      </w:r>
    </w:p>
    <w:p w:rsidR="00D1051F" w:rsidRPr="000167C4" w:rsidRDefault="00D1051F" w:rsidP="00D1051F">
      <w:pPr>
        <w:widowControl/>
        <w:autoSpaceDN w:val="0"/>
        <w:adjustRightInd w:val="0"/>
        <w:spacing w:before="200" w:after="160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167C4">
        <w:rPr>
          <w:rFonts w:ascii="Times New Roman" w:hAnsi="Times New Roman" w:cs="Times New Roman"/>
          <w:bCs/>
          <w:sz w:val="28"/>
          <w:szCs w:val="28"/>
          <w:lang w:eastAsia="en-US"/>
        </w:rPr>
        <w:t>1.1. Профессиональная квалификационная группа (далее - ПКГ) должностей работников физической культуры и спорта первого уровня: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4705"/>
      </w:tblGrid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470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4231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6742</w:t>
            </w:r>
          </w:p>
        </w:tc>
      </w:tr>
    </w:tbl>
    <w:p w:rsidR="00D1051F" w:rsidRPr="000167C4" w:rsidRDefault="00D1051F" w:rsidP="00D1051F">
      <w:pPr>
        <w:widowControl/>
        <w:autoSpaceDN w:val="0"/>
        <w:adjustRightInd w:val="0"/>
        <w:spacing w:after="160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167C4">
        <w:rPr>
          <w:rFonts w:ascii="Times New Roman" w:hAnsi="Times New Roman" w:cs="Times New Roman"/>
          <w:bCs/>
          <w:sz w:val="28"/>
          <w:szCs w:val="28"/>
          <w:lang w:eastAsia="en-US"/>
        </w:rPr>
        <w:t>1.2. ПКГ должностей работников физической культуры и спорта второго уровня: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4705"/>
      </w:tblGrid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470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8456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10112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10499</w:t>
            </w:r>
          </w:p>
        </w:tc>
      </w:tr>
    </w:tbl>
    <w:p w:rsidR="00D1051F" w:rsidRPr="00CB03F5" w:rsidRDefault="00D1051F" w:rsidP="00D1051F">
      <w:pPr>
        <w:widowControl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CB03F5">
        <w:rPr>
          <w:rFonts w:ascii="Times New Roman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B03F5">
        <w:rPr>
          <w:rFonts w:ascii="Times New Roman" w:hAnsi="Times New Roman" w:cs="Times New Roman"/>
          <w:sz w:val="28"/>
          <w:szCs w:val="28"/>
          <w:lang w:eastAsia="en-US"/>
        </w:rPr>
        <w:t>Минимальные размеры окладов (должностных окладов)  должностей руководителей, специалистов 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РФ     от 29.05.2008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26142F" w:rsidRDefault="0026142F" w:rsidP="0026142F">
      <w:pPr>
        <w:widowControl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1" w:name="Par258"/>
      <w:bookmarkEnd w:id="1"/>
    </w:p>
    <w:p w:rsidR="00D1051F" w:rsidRPr="000167C4" w:rsidRDefault="00D1051F" w:rsidP="0026142F">
      <w:pPr>
        <w:widowControl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167C4">
        <w:rPr>
          <w:rFonts w:ascii="Times New Roman" w:hAnsi="Times New Roman" w:cs="Times New Roman"/>
          <w:bCs/>
          <w:sz w:val="28"/>
          <w:szCs w:val="28"/>
          <w:lang w:eastAsia="en-US"/>
        </w:rPr>
        <w:t>2.1. ПКГ "Общеотраслевые должности служащих первого уровня":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4705"/>
      </w:tblGrid>
      <w:tr w:rsidR="00D1051F" w:rsidRPr="00CB03F5" w:rsidTr="0026142F">
        <w:tc>
          <w:tcPr>
            <w:tcW w:w="4365" w:type="dxa"/>
          </w:tcPr>
          <w:p w:rsidR="00D1051F" w:rsidRPr="00CB03F5" w:rsidRDefault="00D1051F" w:rsidP="0026142F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4705" w:type="dxa"/>
          </w:tcPr>
          <w:p w:rsidR="00D1051F" w:rsidRPr="00CB03F5" w:rsidRDefault="00D1051F" w:rsidP="0026142F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3813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4023</w:t>
            </w:r>
          </w:p>
        </w:tc>
      </w:tr>
    </w:tbl>
    <w:p w:rsidR="00D1051F" w:rsidRPr="000167C4" w:rsidRDefault="00D1051F" w:rsidP="00D1051F">
      <w:pPr>
        <w:widowControl/>
        <w:autoSpaceDN w:val="0"/>
        <w:adjustRightInd w:val="0"/>
        <w:spacing w:after="160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167C4">
        <w:rPr>
          <w:rFonts w:ascii="Times New Roman" w:hAnsi="Times New Roman" w:cs="Times New Roman"/>
          <w:bCs/>
          <w:sz w:val="28"/>
          <w:szCs w:val="28"/>
          <w:lang w:eastAsia="en-US"/>
        </w:rPr>
        <w:t>2.2. ПКГ "Общеотраслевые должности служащих второго уровня":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4705"/>
      </w:tblGrid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70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4231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4650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5109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6448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7283</w:t>
            </w:r>
          </w:p>
        </w:tc>
      </w:tr>
    </w:tbl>
    <w:p w:rsidR="00D1051F" w:rsidRPr="000167C4" w:rsidRDefault="00D1051F" w:rsidP="00D1051F">
      <w:pPr>
        <w:widowControl/>
        <w:autoSpaceDN w:val="0"/>
        <w:adjustRightInd w:val="0"/>
        <w:spacing w:after="160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167C4">
        <w:rPr>
          <w:rFonts w:ascii="Times New Roman" w:hAnsi="Times New Roman" w:cs="Times New Roman"/>
          <w:bCs/>
          <w:sz w:val="28"/>
          <w:szCs w:val="28"/>
          <w:lang w:eastAsia="en-US"/>
        </w:rPr>
        <w:t>2.3. ПКГ "Общеотраслевые должности служащих третьего уровня":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4705"/>
      </w:tblGrid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70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4650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5109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5608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6742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7870</w:t>
            </w:r>
          </w:p>
        </w:tc>
      </w:tr>
    </w:tbl>
    <w:p w:rsidR="0026142F" w:rsidRDefault="0026142F" w:rsidP="00D1051F">
      <w:pPr>
        <w:widowControl/>
        <w:autoSpaceDN w:val="0"/>
        <w:adjustRightInd w:val="0"/>
        <w:spacing w:after="160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D1051F" w:rsidRPr="000167C4" w:rsidRDefault="00D1051F" w:rsidP="00D1051F">
      <w:pPr>
        <w:widowControl/>
        <w:autoSpaceDN w:val="0"/>
        <w:adjustRightInd w:val="0"/>
        <w:spacing w:after="160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167C4">
        <w:rPr>
          <w:rFonts w:ascii="Times New Roman" w:hAnsi="Times New Roman" w:cs="Times New Roman"/>
          <w:bCs/>
          <w:sz w:val="28"/>
          <w:szCs w:val="28"/>
          <w:lang w:eastAsia="en-US"/>
        </w:rPr>
        <w:t>2.4. ПКГ "Общеотраслевые должности служащих четвертого уровня":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4705"/>
      </w:tblGrid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70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8460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9801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10553</w:t>
            </w:r>
          </w:p>
        </w:tc>
      </w:tr>
    </w:tbl>
    <w:p w:rsidR="00D1051F" w:rsidRPr="00CB03F5" w:rsidRDefault="00D1051F" w:rsidP="00D1051F">
      <w:pPr>
        <w:widowControl/>
        <w:autoSpaceDN w:val="0"/>
        <w:adjustRightInd w:val="0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1F" w:rsidRPr="000167C4" w:rsidRDefault="00D1051F" w:rsidP="00D1051F">
      <w:pPr>
        <w:widowControl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167C4">
        <w:rPr>
          <w:rFonts w:ascii="Times New Roman" w:hAnsi="Times New Roman"/>
          <w:sz w:val="28"/>
          <w:szCs w:val="28"/>
          <w:lang w:eastAsia="en-US"/>
        </w:rPr>
        <w:t>3. Профессиональные квалификационные группы</w:t>
      </w:r>
    </w:p>
    <w:p w:rsidR="00D1051F" w:rsidRPr="000167C4" w:rsidRDefault="00D1051F" w:rsidP="00D1051F">
      <w:pPr>
        <w:widowControl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167C4">
        <w:rPr>
          <w:rFonts w:ascii="Times New Roman" w:hAnsi="Times New Roman"/>
          <w:sz w:val="28"/>
          <w:szCs w:val="28"/>
          <w:lang w:eastAsia="en-US"/>
        </w:rPr>
        <w:t>общеотраслевых профессий рабочих</w:t>
      </w:r>
    </w:p>
    <w:p w:rsidR="00D1051F" w:rsidRPr="00163606" w:rsidRDefault="00D1051F" w:rsidP="00D1051F">
      <w:pPr>
        <w:widowControl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1051F" w:rsidRDefault="00D1051F" w:rsidP="00D1051F">
      <w:pPr>
        <w:widowControl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163606">
        <w:rPr>
          <w:rFonts w:ascii="Times New Roman" w:hAnsi="Times New Roman"/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CB03F5">
        <w:rPr>
          <w:rFonts w:ascii="Times New Roman" w:hAnsi="Times New Roman"/>
          <w:sz w:val="28"/>
          <w:szCs w:val="28"/>
          <w:lang w:eastAsia="en-US"/>
        </w:rPr>
        <w:t xml:space="preserve">Приказом </w:t>
      </w:r>
      <w:proofErr w:type="spellStart"/>
      <w:r w:rsidRPr="00CB03F5">
        <w:rPr>
          <w:rFonts w:ascii="Times New Roman" w:hAnsi="Times New Roman"/>
          <w:sz w:val="28"/>
          <w:szCs w:val="28"/>
          <w:lang w:eastAsia="en-US"/>
        </w:rPr>
        <w:t>Минздравсоцразвития</w:t>
      </w:r>
      <w:proofErr w:type="spellEnd"/>
      <w:r w:rsidRPr="00CB03F5">
        <w:rPr>
          <w:rFonts w:ascii="Times New Roman" w:hAnsi="Times New Roman"/>
          <w:sz w:val="28"/>
          <w:szCs w:val="28"/>
          <w:lang w:eastAsia="en-US"/>
        </w:rPr>
        <w:t xml:space="preserve"> РФ от 29.05.2008 № 248н «Об утверждении профессиональных квалификационных групп общеотраслевых профессий рабочих».</w:t>
      </w:r>
    </w:p>
    <w:p w:rsidR="00D1051F" w:rsidRPr="000167C4" w:rsidRDefault="00D1051F" w:rsidP="00D1051F">
      <w:pPr>
        <w:widowControl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1051F" w:rsidRPr="000167C4" w:rsidRDefault="00D1051F" w:rsidP="00D1051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167C4">
        <w:rPr>
          <w:rFonts w:ascii="Times New Roman" w:hAnsi="Times New Roman" w:cs="Times New Roman"/>
          <w:sz w:val="28"/>
          <w:szCs w:val="28"/>
          <w:lang w:eastAsia="en-US"/>
        </w:rPr>
        <w:t>ПКГ "Общеотраслевые профессии рабочих первого уровня":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4705"/>
      </w:tblGrid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470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размер ставки заработной платы, руб.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квалификационный уровень (сторож, уборщик служебных помещений, рабочий по комплексному обслуживанию и ремонту зданий дворник, подсобный рабочий)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3275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3433</w:t>
            </w:r>
          </w:p>
        </w:tc>
      </w:tr>
    </w:tbl>
    <w:p w:rsidR="00D1051F" w:rsidRPr="00CB03F5" w:rsidRDefault="00D1051F" w:rsidP="00D1051F">
      <w:pPr>
        <w:widowControl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1051F" w:rsidRPr="0026142F" w:rsidRDefault="00D1051F" w:rsidP="0026142F">
      <w:pPr>
        <w:widowControl/>
        <w:autoSpaceDN w:val="0"/>
        <w:adjustRightInd w:val="0"/>
        <w:spacing w:after="160"/>
        <w:ind w:firstLine="54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167C4">
        <w:rPr>
          <w:rFonts w:ascii="Times New Roman" w:hAnsi="Times New Roman" w:cs="Times New Roman"/>
          <w:bCs/>
          <w:sz w:val="28"/>
          <w:szCs w:val="28"/>
          <w:lang w:eastAsia="en-US"/>
        </w:rPr>
        <w:t>ПКГ "Общеотраслевые профессии рабочих второго уровня":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4365"/>
        <w:gridCol w:w="4705"/>
      </w:tblGrid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470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размер ставки заработной платы, руб.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квалификационный уровень (водитель)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3813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4650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5109</w:t>
            </w:r>
          </w:p>
        </w:tc>
      </w:tr>
      <w:tr w:rsidR="00D1051F" w:rsidRPr="00CB03F5" w:rsidTr="0026142F">
        <w:tc>
          <w:tcPr>
            <w:tcW w:w="4365" w:type="dxa"/>
          </w:tcPr>
          <w:p w:rsidR="00D1051F" w:rsidRPr="00CB03F5" w:rsidRDefault="00D1051F" w:rsidP="00A21753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0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4705" w:type="dxa"/>
          </w:tcPr>
          <w:p w:rsidR="00D1051F" w:rsidRPr="00CB03F5" w:rsidRDefault="00612F43" w:rsidP="00A21753">
            <w:pPr>
              <w:widowControl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6154</w:t>
            </w:r>
          </w:p>
        </w:tc>
      </w:tr>
    </w:tbl>
    <w:p w:rsidR="00D1051F" w:rsidRPr="00CB03F5" w:rsidRDefault="00D1051F" w:rsidP="0026142F">
      <w:pPr>
        <w:ind w:firstLine="540"/>
        <w:rPr>
          <w:rFonts w:ascii="Times New Roman" w:hAnsi="Times New Roman" w:cs="Times New Roman"/>
          <w:sz w:val="28"/>
          <w:szCs w:val="28"/>
        </w:rPr>
      </w:pPr>
    </w:p>
    <w:sectPr w:rsidR="00D1051F" w:rsidRPr="00CB03F5" w:rsidSect="00CA5481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0E"/>
    <w:rsid w:val="000167C4"/>
    <w:rsid w:val="00017B3F"/>
    <w:rsid w:val="00041D09"/>
    <w:rsid w:val="000C2634"/>
    <w:rsid w:val="001271CE"/>
    <w:rsid w:val="00140284"/>
    <w:rsid w:val="001462A9"/>
    <w:rsid w:val="00221748"/>
    <w:rsid w:val="0025485D"/>
    <w:rsid w:val="0026142F"/>
    <w:rsid w:val="00297CCC"/>
    <w:rsid w:val="002B061F"/>
    <w:rsid w:val="002B54A2"/>
    <w:rsid w:val="002C3414"/>
    <w:rsid w:val="002E327A"/>
    <w:rsid w:val="002F0B29"/>
    <w:rsid w:val="00306CC3"/>
    <w:rsid w:val="003C57D7"/>
    <w:rsid w:val="003F2E34"/>
    <w:rsid w:val="00401E29"/>
    <w:rsid w:val="0041217E"/>
    <w:rsid w:val="00455BD4"/>
    <w:rsid w:val="004C7B16"/>
    <w:rsid w:val="004D4778"/>
    <w:rsid w:val="00530D83"/>
    <w:rsid w:val="00581026"/>
    <w:rsid w:val="005C67DA"/>
    <w:rsid w:val="005C7163"/>
    <w:rsid w:val="005D4A53"/>
    <w:rsid w:val="005F2DEF"/>
    <w:rsid w:val="005F343A"/>
    <w:rsid w:val="00612F43"/>
    <w:rsid w:val="00626992"/>
    <w:rsid w:val="006412DF"/>
    <w:rsid w:val="006768CE"/>
    <w:rsid w:val="006916FE"/>
    <w:rsid w:val="006B0F1D"/>
    <w:rsid w:val="00761812"/>
    <w:rsid w:val="007B5523"/>
    <w:rsid w:val="007B647D"/>
    <w:rsid w:val="00850804"/>
    <w:rsid w:val="00887C91"/>
    <w:rsid w:val="0089577B"/>
    <w:rsid w:val="008B693F"/>
    <w:rsid w:val="008E2B69"/>
    <w:rsid w:val="008F07D5"/>
    <w:rsid w:val="009102E6"/>
    <w:rsid w:val="00940300"/>
    <w:rsid w:val="00983998"/>
    <w:rsid w:val="009F7ABF"/>
    <w:rsid w:val="00A305EA"/>
    <w:rsid w:val="00A32975"/>
    <w:rsid w:val="00A41D3A"/>
    <w:rsid w:val="00A51B41"/>
    <w:rsid w:val="00A65632"/>
    <w:rsid w:val="00A72316"/>
    <w:rsid w:val="00A96D4A"/>
    <w:rsid w:val="00AB28DD"/>
    <w:rsid w:val="00AD79CC"/>
    <w:rsid w:val="00B1147A"/>
    <w:rsid w:val="00B14062"/>
    <w:rsid w:val="00B17F1C"/>
    <w:rsid w:val="00B2063D"/>
    <w:rsid w:val="00B53D6C"/>
    <w:rsid w:val="00B623BD"/>
    <w:rsid w:val="00B7628C"/>
    <w:rsid w:val="00B80700"/>
    <w:rsid w:val="00B833BC"/>
    <w:rsid w:val="00BC6160"/>
    <w:rsid w:val="00BD5488"/>
    <w:rsid w:val="00C1184F"/>
    <w:rsid w:val="00C233B6"/>
    <w:rsid w:val="00C37BAD"/>
    <w:rsid w:val="00C82BCF"/>
    <w:rsid w:val="00C90425"/>
    <w:rsid w:val="00C95CF7"/>
    <w:rsid w:val="00CA5481"/>
    <w:rsid w:val="00CA7100"/>
    <w:rsid w:val="00CA72B3"/>
    <w:rsid w:val="00CB697A"/>
    <w:rsid w:val="00CC69A2"/>
    <w:rsid w:val="00CD0403"/>
    <w:rsid w:val="00D0366A"/>
    <w:rsid w:val="00D1051F"/>
    <w:rsid w:val="00D255C0"/>
    <w:rsid w:val="00D441FD"/>
    <w:rsid w:val="00D51F29"/>
    <w:rsid w:val="00D70641"/>
    <w:rsid w:val="00D72781"/>
    <w:rsid w:val="00DC290E"/>
    <w:rsid w:val="00E17C77"/>
    <w:rsid w:val="00E65085"/>
    <w:rsid w:val="00EA2B08"/>
    <w:rsid w:val="00EC11BD"/>
    <w:rsid w:val="00F33FE8"/>
    <w:rsid w:val="00F40DCE"/>
    <w:rsid w:val="00F43A2B"/>
    <w:rsid w:val="00F46A5C"/>
    <w:rsid w:val="00F73C4D"/>
    <w:rsid w:val="00FA6BF0"/>
    <w:rsid w:val="00FB10F6"/>
    <w:rsid w:val="00FD211D"/>
    <w:rsid w:val="00FD5BE0"/>
    <w:rsid w:val="00FF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C2AED4-21D1-46EC-9E3D-0D00D119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0E"/>
    <w:pPr>
      <w:widowControl w:val="0"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C290E"/>
    <w:pPr>
      <w:widowControl/>
      <w:tabs>
        <w:tab w:val="num" w:pos="0"/>
      </w:tabs>
      <w:ind w:left="432" w:hanging="432"/>
      <w:jc w:val="left"/>
      <w:outlineLvl w:val="0"/>
    </w:pPr>
    <w:rPr>
      <w:rFonts w:cs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167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167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290E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DC290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3">
    <w:name w:val="Hyperlink"/>
    <w:uiPriority w:val="99"/>
    <w:semiHidden/>
    <w:rsid w:val="00F73C4D"/>
    <w:rPr>
      <w:color w:val="0000FF"/>
      <w:u w:val="single"/>
    </w:rPr>
  </w:style>
  <w:style w:type="table" w:styleId="a4">
    <w:name w:val="Table Grid"/>
    <w:basedOn w:val="a1"/>
    <w:uiPriority w:val="99"/>
    <w:rsid w:val="00C95C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11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1184F"/>
    <w:rPr>
      <w:rFonts w:ascii="Tahoma" w:eastAsia="Times New Roman" w:hAnsi="Tahoma" w:cs="Tahoma"/>
      <w:sz w:val="16"/>
      <w:szCs w:val="16"/>
      <w:lang w:eastAsia="ar-SA" w:bidi="ar-SA"/>
    </w:rPr>
  </w:style>
  <w:style w:type="character" w:customStyle="1" w:styleId="40">
    <w:name w:val="Заголовок 4 Знак"/>
    <w:basedOn w:val="a0"/>
    <w:link w:val="4"/>
    <w:semiHidden/>
    <w:rsid w:val="000167C4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70">
    <w:name w:val="Заголовок 7 Знак"/>
    <w:basedOn w:val="a0"/>
    <w:link w:val="7"/>
    <w:semiHidden/>
    <w:rsid w:val="000167C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a7">
    <w:name w:val="Обычный + по центру"/>
    <w:basedOn w:val="a"/>
    <w:rsid w:val="000167C4"/>
    <w:pPr>
      <w:widowControl/>
      <w:autoSpaceDE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3B78-2C38-4FB8-B806-1DD8DCB2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Отдел культуры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subject/>
  <dc:creator>Директора</dc:creator>
  <cp:keywords/>
  <dc:description/>
  <cp:lastModifiedBy>PSS</cp:lastModifiedBy>
  <cp:revision>2</cp:revision>
  <cp:lastPrinted>2022-05-18T07:03:00Z</cp:lastPrinted>
  <dcterms:created xsi:type="dcterms:W3CDTF">2022-05-19T07:28:00Z</dcterms:created>
  <dcterms:modified xsi:type="dcterms:W3CDTF">2022-05-19T07:28:00Z</dcterms:modified>
</cp:coreProperties>
</file>