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481E68" w:rsidRDefault="00540C88" w:rsidP="00540C88">
      <w:pPr>
        <w:jc w:val="center"/>
        <w:rPr>
          <w:rFonts w:eastAsia="Times New Roman"/>
          <w:b/>
        </w:rPr>
      </w:pPr>
      <w:r w:rsidRPr="00481E68">
        <w:rPr>
          <w:rFonts w:eastAsia="Times New Roman"/>
          <w:b/>
        </w:rPr>
        <w:t>АДМИНИСТРАЦИЯ КРАСНОТУРАНСКОГО РАЙОНА</w:t>
      </w:r>
    </w:p>
    <w:p w14:paraId="70A92DF6" w14:textId="77777777" w:rsidR="00540C88" w:rsidRPr="00481E68" w:rsidRDefault="00540C88" w:rsidP="00540C88">
      <w:pPr>
        <w:jc w:val="center"/>
        <w:rPr>
          <w:rFonts w:eastAsia="Times New Roman"/>
        </w:rPr>
      </w:pPr>
      <w:r w:rsidRPr="00481E68">
        <w:rPr>
          <w:rFonts w:eastAsia="Times New Roman"/>
          <w:b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57BB242A" w14:textId="1B8CA786" w:rsidR="00806406" w:rsidRPr="00481E68" w:rsidRDefault="00540C88" w:rsidP="00481E6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0E5D2811" w14:textId="77777777" w:rsidR="004A39B2" w:rsidRPr="0096743F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  <w:r w:rsidRPr="0096743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96743F">
        <w:rPr>
          <w:sz w:val="20"/>
          <w:szCs w:val="20"/>
        </w:rPr>
        <w:t>Краснотуранск</w:t>
      </w:r>
    </w:p>
    <w:p w14:paraId="26D6DA29" w14:textId="77777777" w:rsidR="004A39B2" w:rsidRPr="0096743F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7B6C279E" w:rsidR="004A39B2" w:rsidRPr="0096743F" w:rsidRDefault="00481E68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06</w:t>
      </w:r>
      <w:r w:rsidR="007039B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="004A39B2" w:rsidRPr="0096743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468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876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2C57C2E6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</w:p>
    <w:p w14:paraId="3DDCABEA" w14:textId="77777777" w:rsidR="004A39B2" w:rsidRPr="0096743F" w:rsidRDefault="004A39B2" w:rsidP="004A39B2">
      <w:pPr>
        <w:jc w:val="center"/>
        <w:rPr>
          <w:b/>
          <w:sz w:val="28"/>
          <w:szCs w:val="28"/>
        </w:rPr>
      </w:pPr>
      <w:r w:rsidRPr="0096743F">
        <w:rPr>
          <w:b/>
          <w:sz w:val="28"/>
          <w:szCs w:val="28"/>
        </w:rPr>
        <w:t>ПОСТАНОВЛЯЮ:</w:t>
      </w:r>
    </w:p>
    <w:p w14:paraId="55BC0DB4" w14:textId="2F7E21B3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319A5B52" w14:textId="50C4C53D" w:rsidR="00960A1B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E11ED"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 </w:t>
      </w:r>
      <w:r w:rsidR="00BE11ED">
        <w:rPr>
          <w:rFonts w:eastAsia="Times New Roman"/>
          <w:sz w:val="28"/>
          <w:szCs w:val="28"/>
        </w:rPr>
        <w:t>В паспорте</w:t>
      </w:r>
      <w:r w:rsidR="00BE11ED" w:rsidRPr="00BE11ED">
        <w:rPr>
          <w:rFonts w:eastAsia="Times New Roman"/>
          <w:sz w:val="28"/>
          <w:szCs w:val="28"/>
        </w:rPr>
        <w:t xml:space="preserve"> </w:t>
      </w:r>
      <w:r w:rsidR="00BE11ED" w:rsidRPr="0096743F">
        <w:rPr>
          <w:rFonts w:eastAsia="Times New Roman"/>
          <w:sz w:val="28"/>
          <w:szCs w:val="28"/>
        </w:rPr>
        <w:t>муниципальной</w:t>
      </w:r>
      <w:r w:rsidR="00BE11ED">
        <w:rPr>
          <w:rFonts w:eastAsia="Times New Roman"/>
          <w:sz w:val="28"/>
          <w:szCs w:val="28"/>
        </w:rPr>
        <w:t xml:space="preserve"> программы </w:t>
      </w:r>
      <w:r w:rsidR="00BE11ED" w:rsidRPr="0096743F">
        <w:rPr>
          <w:rFonts w:eastAsia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</w:t>
      </w:r>
      <w:r w:rsidR="00BE11ED">
        <w:rPr>
          <w:rFonts w:eastAsia="Times New Roman"/>
          <w:sz w:val="28"/>
          <w:szCs w:val="28"/>
        </w:rPr>
        <w:t>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BE11ED" w:rsidRPr="000253AD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F92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  <w:r w:rsidRPr="000253AD">
              <w:t>Объемы бюджетных ассигнований муниципальной программы</w:t>
            </w:r>
          </w:p>
          <w:p w14:paraId="6AFA5A5B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EBF" w14:textId="6CE2A21B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Общий объем финансирования муниципальной программы в 2014-2025 годах составляет </w:t>
            </w:r>
            <w:r w:rsidR="00D070B6">
              <w:rPr>
                <w:rFonts w:eastAsia="Times New Roman"/>
              </w:rPr>
              <w:t>399 840,7</w:t>
            </w:r>
            <w:r w:rsidRPr="000253AD">
              <w:rPr>
                <w:rFonts w:eastAsia="Times New Roman"/>
              </w:rPr>
              <w:t xml:space="preserve"> тыс. рублей, в том числе по годам:</w:t>
            </w:r>
          </w:p>
          <w:p w14:paraId="57DBFF5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15 768,4 тыс. рублей;</w:t>
            </w:r>
          </w:p>
          <w:p w14:paraId="2DDF59F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29 875,5 тыс. рублей;</w:t>
            </w:r>
          </w:p>
          <w:p w14:paraId="6C8A21E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lastRenderedPageBreak/>
              <w:t>2016 год – 22 492,1 тыс. рублей;</w:t>
            </w:r>
          </w:p>
          <w:p w14:paraId="0A43935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18 515,1 тыс. рублей;</w:t>
            </w:r>
          </w:p>
          <w:p w14:paraId="5D77D37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37 215,3 тыс. рублей;</w:t>
            </w:r>
          </w:p>
          <w:p w14:paraId="58F8167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40 244,1 тыс. рублей;</w:t>
            </w:r>
          </w:p>
          <w:p w14:paraId="408250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55 654,0 тыс. рублей;</w:t>
            </w:r>
          </w:p>
          <w:p w14:paraId="62443DD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43 174,5 тыс. рублей;</w:t>
            </w:r>
          </w:p>
          <w:p w14:paraId="6F04FDC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51 905,0 тыс. рублей;</w:t>
            </w:r>
          </w:p>
          <w:p w14:paraId="2D89911E" w14:textId="103E77DF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</w:t>
            </w:r>
            <w:r w:rsidR="00D070B6">
              <w:rPr>
                <w:rFonts w:eastAsia="Times New Roman"/>
              </w:rPr>
              <w:t>50 702,9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1190F84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17 221,9 тыс. рублей</w:t>
            </w:r>
            <w:r w:rsidRPr="000253AD">
              <w:rPr>
                <w:rFonts w:eastAsia="Times New Roman"/>
              </w:rPr>
              <w:t>;</w:t>
            </w:r>
          </w:p>
          <w:p w14:paraId="01908C9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2025 год -  17 071,9 тыс. рублей.</w:t>
            </w:r>
          </w:p>
          <w:p w14:paraId="216F22F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из них за счет средств:</w:t>
            </w:r>
          </w:p>
          <w:p w14:paraId="3F9C9BCC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- местного бюджета – 58 198,8 тыс. рублей, в том числе по годам:</w:t>
            </w:r>
          </w:p>
          <w:p w14:paraId="7611A61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  2 256,5 тыс. рублей;</w:t>
            </w:r>
          </w:p>
          <w:p w14:paraId="1E1D42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  4 433,4 тыс. рублей;</w:t>
            </w:r>
          </w:p>
          <w:p w14:paraId="6379FA33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  4 190,9 тыс. рублей;</w:t>
            </w:r>
          </w:p>
          <w:p w14:paraId="59806E9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  3 054,9 тыс. рублей;</w:t>
            </w:r>
          </w:p>
          <w:p w14:paraId="2F1E63B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  4 299,1 тыс. рублей;</w:t>
            </w:r>
          </w:p>
          <w:p w14:paraId="3BE3BE9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  5 420,0 тыс. рублей;</w:t>
            </w:r>
          </w:p>
          <w:p w14:paraId="2B147F2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  5 494,5 тыс. рублей;</w:t>
            </w:r>
          </w:p>
          <w:p w14:paraId="4C5EC72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  6 325,4 тыс. рублей;</w:t>
            </w:r>
          </w:p>
          <w:p w14:paraId="6B0AB75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13 131,4 тыс. рублей;</w:t>
            </w:r>
          </w:p>
          <w:p w14:paraId="1527BFA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2023 год –   9 082,7 тыс. рублей;</w:t>
            </w:r>
          </w:p>
          <w:p w14:paraId="30F0FF2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     330,0 тыс. рублей</w:t>
            </w:r>
            <w:r w:rsidRPr="000253AD">
              <w:rPr>
                <w:rFonts w:eastAsia="Times New Roman"/>
              </w:rPr>
              <w:t>;</w:t>
            </w:r>
          </w:p>
          <w:p w14:paraId="28786011" w14:textId="2865DCA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2025 год </w:t>
            </w:r>
            <w:r w:rsidR="000253AD">
              <w:rPr>
                <w:rFonts w:eastAsia="Times New Roman"/>
              </w:rPr>
              <w:t>-</w:t>
            </w:r>
            <w:r w:rsidRPr="000253AD">
              <w:rPr>
                <w:rFonts w:eastAsia="Times New Roman"/>
              </w:rPr>
              <w:t xml:space="preserve">      180,0 тыс. рублей.</w:t>
            </w:r>
          </w:p>
          <w:p w14:paraId="2D0A462B" w14:textId="1722A20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краевого бюджета – </w:t>
            </w:r>
            <w:r w:rsidR="00D070B6">
              <w:rPr>
                <w:rFonts w:eastAsia="Times New Roman"/>
              </w:rPr>
              <w:t>341 641,9</w:t>
            </w:r>
            <w:r w:rsidRPr="000253AD"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 по годам:</w:t>
            </w:r>
          </w:p>
          <w:p w14:paraId="7E3298D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13 511,9 тыс. рублей;</w:t>
            </w:r>
          </w:p>
          <w:p w14:paraId="761F4DC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25 442,1 тыс. рублей;</w:t>
            </w:r>
          </w:p>
          <w:p w14:paraId="29F85A29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18 301,2 тыс. рублей;</w:t>
            </w:r>
          </w:p>
          <w:p w14:paraId="37A7A2A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15 460,2 тыс. рублей;</w:t>
            </w:r>
          </w:p>
          <w:p w14:paraId="35178648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32 916,2 тыс. рублей;</w:t>
            </w:r>
          </w:p>
          <w:p w14:paraId="62875909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7D6FA926" w14:textId="77777777" w:rsidR="00BE11ED" w:rsidRPr="000253AD" w:rsidRDefault="00BE11ED" w:rsidP="0051020D">
            <w:pPr>
              <w:snapToGrid w:val="0"/>
              <w:spacing w:line="20" w:lineRule="atLeast"/>
              <w:jc w:val="both"/>
            </w:pPr>
            <w:r w:rsidRPr="000253AD">
              <w:t xml:space="preserve">2020 год </w:t>
            </w:r>
            <w:r w:rsidRPr="000253AD">
              <w:rPr>
                <w:rFonts w:eastAsia="Times New Roman"/>
              </w:rPr>
              <w:t>–</w:t>
            </w:r>
            <w:r w:rsidRPr="000253AD">
              <w:t xml:space="preserve"> 50</w:t>
            </w:r>
            <w:r w:rsidRPr="000253AD">
              <w:rPr>
                <w:rFonts w:eastAsia="Times New Roman"/>
              </w:rPr>
              <w:t> 159,5</w:t>
            </w:r>
            <w:r w:rsidRPr="000253AD">
              <w:t xml:space="preserve"> тыс. рублей;</w:t>
            </w:r>
          </w:p>
          <w:p w14:paraId="3FB912D0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3A1380B7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193DCD71" w14:textId="479A0339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070B6">
              <w:rPr>
                <w:rFonts w:ascii="Times New Roman" w:hAnsi="Times New Roman" w:cs="Times New Roman"/>
                <w:sz w:val="24"/>
                <w:szCs w:val="24"/>
              </w:rPr>
              <w:t>41 620,2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2FF1D2C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00F18DF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42545D34" w14:textId="77777777" w:rsidR="005B24DE" w:rsidRPr="000253AD" w:rsidRDefault="005B24DE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</w:p>
    <w:p w14:paraId="778DF5B6" w14:textId="5EED58D8" w:rsidR="00960A1B" w:rsidRDefault="000253AD" w:rsidP="00481E6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0F6714">
        <w:rPr>
          <w:rFonts w:eastAsia="Times New Roman"/>
          <w:sz w:val="28"/>
          <w:szCs w:val="28"/>
        </w:rPr>
        <w:t>.2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55435B">
        <w:rPr>
          <w:rFonts w:eastAsia="Times New Roman"/>
          <w:sz w:val="28"/>
          <w:szCs w:val="28"/>
        </w:rPr>
        <w:t xml:space="preserve">2 </w:t>
      </w:r>
      <w:r w:rsidR="0055435B" w:rsidRPr="00E973C8">
        <w:rPr>
          <w:rFonts w:eastAsia="Times New Roman"/>
          <w:sz w:val="28"/>
          <w:szCs w:val="28"/>
        </w:rPr>
        <w:t>«Чистая вода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49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838"/>
        <w:gridCol w:w="6657"/>
      </w:tblGrid>
      <w:tr w:rsidR="0055435B" w14:paraId="68AF34C6" w14:textId="77777777" w:rsidTr="0055435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E5144" w14:textId="77777777" w:rsidR="0055435B" w:rsidRPr="00E973C8" w:rsidRDefault="0055435B" w:rsidP="0055435B">
            <w:pPr>
              <w:snapToGrid w:val="0"/>
            </w:pPr>
            <w:r w:rsidRPr="00E973C8">
              <w:t xml:space="preserve">Объёмы и источники финансирования подпрограммы </w:t>
            </w:r>
          </w:p>
          <w:p w14:paraId="460091D8" w14:textId="77777777" w:rsidR="0055435B" w:rsidRPr="00E973C8" w:rsidRDefault="0055435B" w:rsidP="0055435B">
            <w:pPr>
              <w:snapToGrid w:val="0"/>
            </w:pPr>
          </w:p>
          <w:p w14:paraId="1EE7D3C7" w14:textId="77777777" w:rsidR="0055435B" w:rsidRPr="00E973C8" w:rsidRDefault="0055435B" w:rsidP="0055435B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37A2" w14:textId="387A0326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2014-2025 годах составляет </w:t>
            </w:r>
            <w:r w:rsidR="00D070B6">
              <w:rPr>
                <w:rFonts w:ascii="Times New Roman" w:hAnsi="Times New Roman" w:cs="Times New Roman"/>
                <w:sz w:val="24"/>
                <w:szCs w:val="24"/>
              </w:rPr>
              <w:t>65 967,9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2C7207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C361EB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534470D9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03AA1B0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2FDBF8D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24E54DE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  1 451,4 тыс. рублей;</w:t>
            </w:r>
          </w:p>
          <w:p w14:paraId="0BE9966B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1B3C4D0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7362F9C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37161087" w14:textId="5B43F6D0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D070B6">
              <w:rPr>
                <w:rFonts w:ascii="Times New Roman" w:hAnsi="Times New Roman" w:cs="Times New Roman"/>
                <w:sz w:val="24"/>
                <w:szCs w:val="24"/>
              </w:rPr>
              <w:t>26 497,5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484E9F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5A10FAF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  <w:p w14:paraId="58793CE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3E2191CE" w14:textId="5501D6E2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32423,9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8E34E4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333F97D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29B20CD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2EA2A0B8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2FFC70D0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0280975C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1A3B55F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715D2797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1DC4B44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1E45F645" w14:textId="21BD0140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7423,5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05780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рублей;</w:t>
            </w:r>
          </w:p>
          <w:p w14:paraId="55DB7365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рублей.</w:t>
            </w:r>
          </w:p>
          <w:p w14:paraId="5EE6E074" w14:textId="31EA1AA5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940B4F">
              <w:rPr>
                <w:rFonts w:ascii="Times New Roman" w:hAnsi="Times New Roman" w:cs="Times New Roman"/>
                <w:sz w:val="24"/>
                <w:szCs w:val="24"/>
              </w:rPr>
              <w:t>33544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14:paraId="5A3D9828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0,0 тыс. рублей;</w:t>
            </w:r>
          </w:p>
          <w:p w14:paraId="0803247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7B9A3B85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66EA6529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4937BBD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7A2F3C0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011E55C6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03CD4B33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75CA94D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77BC8248" w14:textId="18BA33E6" w:rsidR="0055435B" w:rsidRPr="00E973C8" w:rsidRDefault="00D070B6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19 074,0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5DEE916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3A0BE3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2599C91C" w14:textId="487E5BCB" w:rsidR="0055435B" w:rsidRDefault="0055435B" w:rsidP="0055435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</w:p>
    <w:p w14:paraId="70F3F5B3" w14:textId="42FC077F" w:rsidR="00960A1B" w:rsidRDefault="000F6714" w:rsidP="00481E68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E973C8" w:rsidRPr="006D24AC">
        <w:rPr>
          <w:rFonts w:eastAsia="Times New Roman"/>
          <w:sz w:val="28"/>
          <w:szCs w:val="28"/>
        </w:rPr>
        <w:t xml:space="preserve">. </w:t>
      </w:r>
      <w:r w:rsidR="0023558C">
        <w:rPr>
          <w:rFonts w:eastAsia="Times New Roman"/>
          <w:sz w:val="28"/>
          <w:szCs w:val="28"/>
        </w:rPr>
        <w:t>П</w:t>
      </w:r>
      <w:r w:rsidR="009C788C" w:rsidRPr="006D24AC">
        <w:rPr>
          <w:rFonts w:eastAsia="Times New Roman"/>
          <w:sz w:val="28"/>
          <w:szCs w:val="28"/>
        </w:rPr>
        <w:t>р</w:t>
      </w:r>
      <w:r w:rsidR="0023558C">
        <w:rPr>
          <w:rFonts w:eastAsia="Times New Roman"/>
          <w:sz w:val="28"/>
          <w:szCs w:val="28"/>
        </w:rPr>
        <w:t>иложение</w:t>
      </w:r>
      <w:r w:rsidR="002D30AC" w:rsidRPr="006D24AC">
        <w:rPr>
          <w:rFonts w:eastAsia="Times New Roman"/>
          <w:sz w:val="28"/>
          <w:szCs w:val="28"/>
        </w:rPr>
        <w:t xml:space="preserve"> к муниципальной программе № 3 «Распределение планируемых расходов подпрограммам и мероприятиям муниципальной программы</w:t>
      </w:r>
      <w:r w:rsidR="0023558C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>изложить в новой редакции, согласно приложения №</w:t>
      </w:r>
      <w:r w:rsidR="00481E68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 xml:space="preserve">1 к </w:t>
      </w:r>
      <w:r w:rsidR="00D60D80">
        <w:rPr>
          <w:rFonts w:eastAsia="Times New Roman"/>
          <w:sz w:val="28"/>
          <w:szCs w:val="28"/>
        </w:rPr>
        <w:t xml:space="preserve">данному </w:t>
      </w:r>
      <w:r w:rsidR="00C95735">
        <w:rPr>
          <w:rFonts w:eastAsia="Times New Roman"/>
          <w:sz w:val="28"/>
          <w:szCs w:val="28"/>
        </w:rPr>
        <w:t>постановлению.</w:t>
      </w:r>
    </w:p>
    <w:p w14:paraId="32A02A4F" w14:textId="2265149D" w:rsidR="00960A1B" w:rsidRPr="00960A1B" w:rsidRDefault="00276876" w:rsidP="00481E6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0F6714">
        <w:rPr>
          <w:rFonts w:eastAsia="Times New Roman"/>
          <w:sz w:val="28"/>
          <w:szCs w:val="28"/>
        </w:rPr>
        <w:t>4</w:t>
      </w:r>
      <w:r w:rsidRPr="006D24AC">
        <w:rPr>
          <w:rFonts w:eastAsia="Times New Roman"/>
          <w:sz w:val="28"/>
          <w:szCs w:val="28"/>
        </w:rPr>
        <w:t xml:space="preserve">. </w:t>
      </w:r>
      <w:r w:rsidR="00FD3549" w:rsidRPr="006D24AC">
        <w:rPr>
          <w:rFonts w:eastAsia="Times New Roman"/>
          <w:sz w:val="28"/>
          <w:szCs w:val="28"/>
        </w:rPr>
        <w:t>В п</w:t>
      </w:r>
      <w:r w:rsidRPr="006D24AC">
        <w:rPr>
          <w:rFonts w:eastAsia="Times New Roman"/>
          <w:sz w:val="28"/>
          <w:szCs w:val="28"/>
        </w:rPr>
        <w:t>риложе</w:t>
      </w:r>
      <w:r w:rsidR="00107833" w:rsidRPr="006D24AC">
        <w:rPr>
          <w:rFonts w:eastAsia="Times New Roman"/>
          <w:sz w:val="28"/>
          <w:szCs w:val="28"/>
        </w:rPr>
        <w:t>ни</w:t>
      </w:r>
      <w:r w:rsidR="00FD3549" w:rsidRPr="006D24AC">
        <w:rPr>
          <w:rFonts w:eastAsia="Times New Roman"/>
          <w:sz w:val="28"/>
          <w:szCs w:val="28"/>
        </w:rPr>
        <w:t>и</w:t>
      </w:r>
      <w:r w:rsidRPr="006D24AC">
        <w:rPr>
          <w:rFonts w:eastAsia="Times New Roman"/>
          <w:sz w:val="28"/>
          <w:szCs w:val="28"/>
        </w:rPr>
        <w:t xml:space="preserve"> к муниципальной программе № </w:t>
      </w:r>
      <w:r w:rsidR="00107833" w:rsidRPr="006D24AC">
        <w:rPr>
          <w:rFonts w:eastAsia="Times New Roman"/>
          <w:sz w:val="28"/>
          <w:szCs w:val="28"/>
        </w:rPr>
        <w:t>5</w:t>
      </w:r>
      <w:r w:rsidRPr="006D24AC">
        <w:rPr>
          <w:rFonts w:eastAsia="Times New Roman"/>
          <w:sz w:val="28"/>
          <w:szCs w:val="28"/>
        </w:rPr>
        <w:t xml:space="preserve"> «Перечень </w:t>
      </w:r>
      <w:r w:rsidR="00107833" w:rsidRPr="006D24AC">
        <w:rPr>
          <w:rFonts w:eastAsia="Times New Roman"/>
          <w:sz w:val="28"/>
          <w:szCs w:val="28"/>
        </w:rPr>
        <w:t>объектов капитального ремонта и капитальных вложений год (за счет всех источников финансирования)</w:t>
      </w:r>
      <w:r w:rsidR="00D60D80">
        <w:rPr>
          <w:rFonts w:eastAsia="Times New Roman"/>
          <w:sz w:val="28"/>
          <w:szCs w:val="28"/>
        </w:rPr>
        <w:t xml:space="preserve">, </w:t>
      </w:r>
      <w:r w:rsidR="00432092">
        <w:rPr>
          <w:rFonts w:eastAsia="Times New Roman"/>
          <w:sz w:val="28"/>
          <w:szCs w:val="28"/>
        </w:rPr>
        <w:t xml:space="preserve">строки </w:t>
      </w:r>
      <w:r w:rsidR="00432092">
        <w:rPr>
          <w:rFonts w:ascii="Arial" w:hAnsi="Arial" w:cs="Arial"/>
          <w:color w:val="000000"/>
        </w:rPr>
        <w:t>1.1.;1.1.1.;1.2.;2.1.</w:t>
      </w:r>
      <w:r w:rsidR="00D60D80">
        <w:rPr>
          <w:rFonts w:eastAsia="Times New Roman"/>
          <w:sz w:val="28"/>
          <w:szCs w:val="28"/>
        </w:rPr>
        <w:t xml:space="preserve"> </w:t>
      </w:r>
      <w:r w:rsidR="00FD3549" w:rsidRPr="006D24AC">
        <w:rPr>
          <w:rFonts w:eastAsia="Times New Roman"/>
          <w:sz w:val="28"/>
          <w:szCs w:val="28"/>
        </w:rPr>
        <w:t>изложить в новой редакции</w:t>
      </w:r>
      <w:r w:rsidR="00D60D80">
        <w:rPr>
          <w:rFonts w:eastAsia="Times New Roman"/>
          <w:sz w:val="28"/>
          <w:szCs w:val="28"/>
        </w:rPr>
        <w:t xml:space="preserve">, согласно приложения </w:t>
      </w:r>
      <w:r w:rsidR="00D60D80" w:rsidRPr="00481E68">
        <w:rPr>
          <w:color w:val="000000"/>
          <w:sz w:val="28"/>
          <w:szCs w:val="28"/>
        </w:rPr>
        <w:t>№</w:t>
      </w:r>
      <w:r w:rsidR="00481E68">
        <w:rPr>
          <w:color w:val="000000"/>
          <w:sz w:val="28"/>
          <w:szCs w:val="28"/>
        </w:rPr>
        <w:t xml:space="preserve"> </w:t>
      </w:r>
      <w:r w:rsidR="00D60D80" w:rsidRPr="00481E68">
        <w:rPr>
          <w:color w:val="000000"/>
          <w:sz w:val="28"/>
          <w:szCs w:val="28"/>
        </w:rPr>
        <w:t>2</w:t>
      </w:r>
      <w:r w:rsidR="00D60D80">
        <w:rPr>
          <w:color w:val="000000"/>
        </w:rPr>
        <w:t xml:space="preserve"> </w:t>
      </w:r>
      <w:r w:rsidR="00D60D80" w:rsidRPr="00D60D80">
        <w:rPr>
          <w:color w:val="000000"/>
          <w:sz w:val="28"/>
          <w:szCs w:val="28"/>
        </w:rPr>
        <w:t>к данному постановлению</w:t>
      </w:r>
      <w:r w:rsidR="00D60D80" w:rsidRPr="00D60D80">
        <w:rPr>
          <w:rFonts w:ascii="Arial" w:hAnsi="Arial" w:cs="Arial"/>
          <w:color w:val="000000"/>
          <w:sz w:val="28"/>
          <w:szCs w:val="28"/>
        </w:rPr>
        <w:t>.</w:t>
      </w:r>
    </w:p>
    <w:p w14:paraId="5A4A79E3" w14:textId="3A340732" w:rsidR="00960A1B" w:rsidRPr="006D24AC" w:rsidRDefault="009338B6" w:rsidP="00481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0F6714">
        <w:rPr>
          <w:rFonts w:eastAsia="Times New Roman"/>
          <w:sz w:val="28"/>
          <w:szCs w:val="28"/>
        </w:rPr>
        <w:t>5</w:t>
      </w:r>
      <w:r w:rsidRPr="006D24AC">
        <w:rPr>
          <w:rFonts w:eastAsia="Times New Roman"/>
          <w:sz w:val="28"/>
          <w:szCs w:val="28"/>
        </w:rPr>
        <w:t>. В приложении к муниципальной программе № 7 «</w:t>
      </w:r>
      <w:r w:rsidRPr="006D24AC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 строки 1; 1.1</w:t>
      </w:r>
      <w:r w:rsidR="00432092">
        <w:rPr>
          <w:sz w:val="28"/>
          <w:szCs w:val="28"/>
        </w:rPr>
        <w:t>;1.2;1.3.</w:t>
      </w:r>
      <w:r w:rsidR="00D60D80">
        <w:rPr>
          <w:sz w:val="28"/>
          <w:szCs w:val="28"/>
        </w:rPr>
        <w:t xml:space="preserve"> изложить в новой редакции, согласно приложения №</w:t>
      </w:r>
      <w:r w:rsidR="00481E68">
        <w:rPr>
          <w:sz w:val="28"/>
          <w:szCs w:val="28"/>
        </w:rPr>
        <w:t xml:space="preserve"> </w:t>
      </w:r>
      <w:r w:rsidR="00D60D80">
        <w:rPr>
          <w:sz w:val="28"/>
          <w:szCs w:val="28"/>
        </w:rPr>
        <w:t>3 к данному постановлению.</w:t>
      </w:r>
      <w:r w:rsidRPr="006D24AC">
        <w:rPr>
          <w:sz w:val="28"/>
          <w:szCs w:val="28"/>
        </w:rPr>
        <w:t xml:space="preserve"> </w:t>
      </w:r>
    </w:p>
    <w:p w14:paraId="4CCD27AC" w14:textId="4AC7B792" w:rsidR="000253AD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6D24AC">
        <w:rPr>
          <w:sz w:val="28"/>
          <w:szCs w:val="28"/>
        </w:rPr>
        <w:t xml:space="preserve"> </w:t>
      </w:r>
      <w:r w:rsidRPr="006D24AC">
        <w:rPr>
          <w:sz w:val="28"/>
          <w:szCs w:val="28"/>
        </w:rPr>
        <w:tab/>
      </w:r>
      <w:r w:rsidR="009338B6" w:rsidRPr="006D24AC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CF2772B" w14:textId="3936929A" w:rsidR="006D24AC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8B6" w:rsidRPr="006D24AC">
        <w:rPr>
          <w:sz w:val="28"/>
          <w:szCs w:val="28"/>
        </w:rPr>
        <w:t>3. Постановление вступает в силу с момента подписания.</w:t>
      </w:r>
    </w:p>
    <w:p w14:paraId="359CBE17" w14:textId="6D904824" w:rsidR="006D24AC" w:rsidRDefault="006D24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4CA1D9F2" w:rsidR="007039B9" w:rsidRPr="006D24AC" w:rsidRDefault="00481E68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6D24AC" w:rsidSect="00481E68">
          <w:type w:val="continuous"/>
          <w:pgSz w:w="11906" w:h="16838"/>
          <w:pgMar w:top="851" w:right="851" w:bottom="851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И.о.главы</w:t>
      </w:r>
      <w:r w:rsidR="009338B6" w:rsidRPr="006D24AC">
        <w:rPr>
          <w:sz w:val="28"/>
          <w:szCs w:val="28"/>
        </w:rPr>
        <w:t xml:space="preserve"> района</w:t>
      </w:r>
      <w:r w:rsidR="006D24AC">
        <w:rPr>
          <w:sz w:val="28"/>
          <w:szCs w:val="28"/>
        </w:rPr>
        <w:tab/>
        <w:t xml:space="preserve">                  </w:t>
      </w:r>
      <w:r w:rsidR="000253AD">
        <w:rPr>
          <w:sz w:val="28"/>
          <w:szCs w:val="28"/>
        </w:rPr>
        <w:t xml:space="preserve">        </w:t>
      </w:r>
      <w:r w:rsidR="006D2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Д.А.Кондрашина</w:t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  <w:t xml:space="preserve">     </w:t>
      </w:r>
    </w:p>
    <w:p w14:paraId="09F6D2E5" w14:textId="77777777" w:rsidR="00481E68" w:rsidRDefault="00C95735" w:rsidP="00481E6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Приложение №</w:t>
      </w:r>
      <w:r w:rsidR="00481E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к постановлению </w:t>
      </w:r>
    </w:p>
    <w:p w14:paraId="53CEDF64" w14:textId="77777777" w:rsidR="000430AC" w:rsidRDefault="00481E68" w:rsidP="00481E6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9F1B009" w14:textId="05B03431" w:rsidR="00C95735" w:rsidRDefault="00C95735" w:rsidP="00481E6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</w:t>
      </w:r>
      <w:r w:rsidR="00481E68">
        <w:rPr>
          <w:rFonts w:eastAsia="Times New Roman"/>
          <w:sz w:val="28"/>
          <w:szCs w:val="28"/>
        </w:rPr>
        <w:t xml:space="preserve"> 468-п от 06.07</w:t>
      </w:r>
      <w:r>
        <w:rPr>
          <w:rFonts w:eastAsia="Times New Roman"/>
          <w:sz w:val="28"/>
          <w:szCs w:val="28"/>
        </w:rPr>
        <w:t>.2023</w:t>
      </w:r>
    </w:p>
    <w:p w14:paraId="0848AE66" w14:textId="77777777" w:rsidR="00C95735" w:rsidRDefault="00C9573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779"/>
        <w:gridCol w:w="1626"/>
        <w:gridCol w:w="1443"/>
        <w:gridCol w:w="475"/>
        <w:gridCol w:w="425"/>
        <w:gridCol w:w="1134"/>
        <w:gridCol w:w="567"/>
        <w:gridCol w:w="851"/>
        <w:gridCol w:w="850"/>
        <w:gridCol w:w="851"/>
        <w:gridCol w:w="992"/>
      </w:tblGrid>
      <w:tr w:rsidR="00C95735" w:rsidRPr="0023558C" w14:paraId="4E0C0A2E" w14:textId="77777777" w:rsidTr="000430AC">
        <w:trPr>
          <w:trHeight w:val="20"/>
        </w:trPr>
        <w:tc>
          <w:tcPr>
            <w:tcW w:w="497" w:type="dxa"/>
            <w:vMerge w:val="restart"/>
          </w:tcPr>
          <w:p w14:paraId="1827549D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79" w:type="dxa"/>
            <w:vMerge w:val="restart"/>
          </w:tcPr>
          <w:p w14:paraId="37E5D94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26" w:type="dxa"/>
            <w:vMerge w:val="restart"/>
          </w:tcPr>
          <w:p w14:paraId="07CCAB19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1443" w:type="dxa"/>
            <w:vMerge w:val="restart"/>
          </w:tcPr>
          <w:p w14:paraId="51CC83B2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84494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A84494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2DE5248C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2601" w:type="dxa"/>
            <w:gridSpan w:val="4"/>
            <w:noWrap/>
          </w:tcPr>
          <w:p w14:paraId="4AB7E361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544" w:type="dxa"/>
            <w:gridSpan w:val="4"/>
            <w:noWrap/>
          </w:tcPr>
          <w:p w14:paraId="0B9AD5E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Расходы </w:t>
            </w:r>
            <w:r w:rsidRPr="00A84494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C95735" w:rsidRPr="0023558C" w14:paraId="3281B235" w14:textId="77777777" w:rsidTr="000430AC">
        <w:trPr>
          <w:trHeight w:val="20"/>
        </w:trPr>
        <w:tc>
          <w:tcPr>
            <w:tcW w:w="497" w:type="dxa"/>
            <w:vMerge/>
          </w:tcPr>
          <w:p w14:paraId="3EEF60B3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14:paraId="005D92A4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20CF485D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14:paraId="4B17E6C3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noWrap/>
          </w:tcPr>
          <w:p w14:paraId="6EFC99EF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ГР</w:t>
            </w:r>
          </w:p>
          <w:p w14:paraId="6BAA5085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425" w:type="dxa"/>
            <w:noWrap/>
          </w:tcPr>
          <w:p w14:paraId="7FDFF154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Рз</w:t>
            </w:r>
            <w:r w:rsidRPr="00A84494">
              <w:rPr>
                <w:color w:val="000000"/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noWrap/>
          </w:tcPr>
          <w:p w14:paraId="4D3A1CD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14:paraId="4970A77D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noWrap/>
            <w:vAlign w:val="center"/>
          </w:tcPr>
          <w:p w14:paraId="01D64247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Align w:val="center"/>
          </w:tcPr>
          <w:p w14:paraId="13B9456F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Align w:val="center"/>
          </w:tcPr>
          <w:p w14:paraId="45A96A2D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0F5B0955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Итого на период 2023-2025 г.г.</w:t>
            </w:r>
          </w:p>
        </w:tc>
      </w:tr>
      <w:tr w:rsidR="00C95735" w:rsidRPr="0023558C" w14:paraId="66ED2BFB" w14:textId="77777777" w:rsidTr="000430AC">
        <w:trPr>
          <w:trHeight w:val="20"/>
        </w:trPr>
        <w:tc>
          <w:tcPr>
            <w:tcW w:w="497" w:type="dxa"/>
            <w:vAlign w:val="center"/>
          </w:tcPr>
          <w:p w14:paraId="349E7B2A" w14:textId="77777777" w:rsidR="00C95735" w:rsidRPr="00A8449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3EE7C0EA" w14:textId="77777777" w:rsidR="00C95735" w:rsidRPr="00A8449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6" w:type="dxa"/>
            <w:vAlign w:val="center"/>
          </w:tcPr>
          <w:p w14:paraId="5BE0B5DC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vAlign w:val="center"/>
          </w:tcPr>
          <w:p w14:paraId="56ADA57E" w14:textId="77777777" w:rsidR="00C95735" w:rsidRPr="00A8449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noWrap/>
            <w:vAlign w:val="center"/>
          </w:tcPr>
          <w:p w14:paraId="5EB2B42E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14:paraId="08B727A6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7578C419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14:paraId="3507E726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0B3B5E38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7F9A53C5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5E8CAD11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55D852CB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</w:t>
            </w:r>
          </w:p>
        </w:tc>
      </w:tr>
      <w:tr w:rsidR="00C95735" w:rsidRPr="00B97C01" w14:paraId="6B081568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E27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4C35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7661" w14:textId="77777777" w:rsidR="00C95735" w:rsidRPr="00A84494" w:rsidRDefault="00C95735" w:rsidP="00C95735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B16" w14:textId="77777777" w:rsidR="00C95735" w:rsidRPr="00A84494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784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254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0C4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2E8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FC01" w14:textId="651567B4" w:rsidR="00C95735" w:rsidRPr="00A84494" w:rsidRDefault="00D070B6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6D8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17221,9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63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17071,9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22D" w14:textId="58855FFD" w:rsidR="00C95735" w:rsidRPr="00A84494" w:rsidRDefault="00D070B6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84996,7</w:t>
            </w:r>
          </w:p>
        </w:tc>
      </w:tr>
      <w:tr w:rsidR="00C95735" w:rsidRPr="00B97C01" w14:paraId="110DBB82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78D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E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22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EA5" w14:textId="77777777" w:rsidR="00C95735" w:rsidRPr="00A84494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98A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CF2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C9F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E13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BB7B" w14:textId="74AC6CD5" w:rsidR="00C95735" w:rsidRPr="00A84494" w:rsidRDefault="00D070B6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99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17221,9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969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17071,9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36D" w14:textId="1E094F36" w:rsidR="00C95735" w:rsidRPr="00A84494" w:rsidRDefault="00D070B6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84996,7</w:t>
            </w:r>
          </w:p>
        </w:tc>
      </w:tr>
      <w:tr w:rsidR="00C95735" w:rsidRPr="00B97C01" w14:paraId="53F1E365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27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277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B79A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B3" w14:textId="77777777" w:rsidR="00C95735" w:rsidRPr="00A84494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C94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70A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7A8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D6B6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ACF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7 211,6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42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B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4C7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7511,6</w:t>
            </w:r>
          </w:p>
        </w:tc>
      </w:tr>
      <w:tr w:rsidR="00C95735" w:rsidRPr="00B97C01" w14:paraId="18503459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0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27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9CC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CD" w14:textId="77777777" w:rsidR="00C95735" w:rsidRPr="00A84494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268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E7A2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07B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DD4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BA5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7211,6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4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AA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D4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7511,6</w:t>
            </w:r>
          </w:p>
        </w:tc>
      </w:tr>
      <w:tr w:rsidR="00C95735" w:rsidRPr="00B97C01" w14:paraId="7583454E" w14:textId="77777777" w:rsidTr="000430AC">
        <w:trPr>
          <w:trHeight w:val="20"/>
        </w:trPr>
        <w:tc>
          <w:tcPr>
            <w:tcW w:w="497" w:type="dxa"/>
          </w:tcPr>
          <w:p w14:paraId="57F4F500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779" w:type="dxa"/>
          </w:tcPr>
          <w:p w14:paraId="6B67E37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626" w:type="dxa"/>
          </w:tcPr>
          <w:p w14:paraId="0B8DCCE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443" w:type="dxa"/>
          </w:tcPr>
          <w:p w14:paraId="59FAAC2F" w14:textId="77777777" w:rsidR="00C95735" w:rsidRPr="00A84494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</w:tcPr>
          <w:p w14:paraId="00AC60F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  <w:p w14:paraId="7011A28C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  <w:p w14:paraId="6F95D07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14:paraId="616C4BE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  <w:p w14:paraId="12A91745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  <w:p w14:paraId="7BEE5B93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23C085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419E2A0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494">
              <w:rPr>
                <w:color w:val="000000"/>
                <w:sz w:val="20"/>
                <w:szCs w:val="20"/>
              </w:rPr>
              <w:t>5710</w:t>
            </w:r>
          </w:p>
          <w:p w14:paraId="0018043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  <w:p w14:paraId="3466BEF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BA10A1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11CEFB7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  <w:p w14:paraId="5E2529A7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  <w:p w14:paraId="52BBD444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ACB246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E411668" w14:textId="77777777" w:rsidR="00C95735" w:rsidRPr="00A84494" w:rsidRDefault="00C95735" w:rsidP="00C95735">
            <w:pPr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5654,3</w:t>
            </w:r>
          </w:p>
          <w:p w14:paraId="12055F16" w14:textId="77777777" w:rsidR="00C95735" w:rsidRPr="00A84494" w:rsidRDefault="00C95735" w:rsidP="00C95735">
            <w:pPr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14:paraId="731D9785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514AC2ED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24D072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6B5D70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7ABCEB3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999F1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5654,3</w:t>
            </w:r>
          </w:p>
          <w:p w14:paraId="6C78E8A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</w:tr>
      <w:tr w:rsidR="00C95735" w:rsidRPr="00B97C01" w14:paraId="6D8F71A4" w14:textId="77777777" w:rsidTr="000430AC">
        <w:trPr>
          <w:trHeight w:val="20"/>
        </w:trPr>
        <w:tc>
          <w:tcPr>
            <w:tcW w:w="497" w:type="dxa"/>
          </w:tcPr>
          <w:p w14:paraId="4806C95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7668F6E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79" w:type="dxa"/>
          </w:tcPr>
          <w:p w14:paraId="449948B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1626" w:type="dxa"/>
          </w:tcPr>
          <w:p w14:paraId="4787D246" w14:textId="77777777" w:rsidR="00C95735" w:rsidRPr="00A8449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Замена дымовой трубы на отопительной котельной в с.Кортуз</w:t>
            </w:r>
          </w:p>
        </w:tc>
        <w:tc>
          <w:tcPr>
            <w:tcW w:w="1443" w:type="dxa"/>
          </w:tcPr>
          <w:p w14:paraId="409AA4F1" w14:textId="77777777" w:rsidR="00C95735" w:rsidRPr="00A84494" w:rsidRDefault="00C95735" w:rsidP="00C95735">
            <w:pPr>
              <w:ind w:left="-114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07B67F68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7F4261B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30AAA3E2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567" w:type="dxa"/>
            <w:noWrap/>
            <w:vAlign w:val="center"/>
          </w:tcPr>
          <w:p w14:paraId="1D5DF43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14:paraId="386D9C2C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850" w:type="dxa"/>
            <w:vAlign w:val="center"/>
          </w:tcPr>
          <w:p w14:paraId="600D0971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F301C8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C23C49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</w:tr>
      <w:tr w:rsidR="00C95735" w:rsidRPr="00B97C01" w14:paraId="480CA8D4" w14:textId="77777777" w:rsidTr="000430AC">
        <w:trPr>
          <w:trHeight w:val="20"/>
        </w:trPr>
        <w:tc>
          <w:tcPr>
            <w:tcW w:w="497" w:type="dxa"/>
          </w:tcPr>
          <w:p w14:paraId="33079877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570D8A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9" w:type="dxa"/>
          </w:tcPr>
          <w:p w14:paraId="1535880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900" w14:textId="77777777" w:rsidR="00C95735" w:rsidRPr="00A8449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Приобретение пластинчатого теплообменника </w:t>
            </w:r>
          </w:p>
        </w:tc>
        <w:tc>
          <w:tcPr>
            <w:tcW w:w="1443" w:type="dxa"/>
          </w:tcPr>
          <w:p w14:paraId="3881A805" w14:textId="77777777" w:rsidR="00C95735" w:rsidRPr="00A84494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6117AB8B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641CEAA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44621B5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567" w:type="dxa"/>
            <w:noWrap/>
            <w:vAlign w:val="center"/>
          </w:tcPr>
          <w:p w14:paraId="02BFFEA7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14:paraId="1A98ED9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7DE7D2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D757D0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4AEA5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0,0</w:t>
            </w:r>
          </w:p>
        </w:tc>
      </w:tr>
      <w:tr w:rsidR="00C95735" w:rsidRPr="00B97C01" w14:paraId="271D2C14" w14:textId="77777777" w:rsidTr="000430AC">
        <w:trPr>
          <w:trHeight w:val="20"/>
        </w:trPr>
        <w:tc>
          <w:tcPr>
            <w:tcW w:w="497" w:type="dxa"/>
          </w:tcPr>
          <w:p w14:paraId="28B5A0B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5AE33BD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79" w:type="dxa"/>
          </w:tcPr>
          <w:p w14:paraId="5A7B52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40" w14:textId="77777777" w:rsidR="00C95735" w:rsidRPr="00A8449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1443" w:type="dxa"/>
          </w:tcPr>
          <w:p w14:paraId="241EA83C" w14:textId="77777777" w:rsidR="00C95735" w:rsidRPr="00A84494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4728D36C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0443B6F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34CF0EAD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567" w:type="dxa"/>
            <w:noWrap/>
            <w:vAlign w:val="center"/>
          </w:tcPr>
          <w:p w14:paraId="0672E0BD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14:paraId="002456A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D1C1929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9FDF5F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ED2C6A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0,0</w:t>
            </w:r>
          </w:p>
        </w:tc>
      </w:tr>
      <w:tr w:rsidR="00C95735" w:rsidRPr="00B97C01" w14:paraId="7528D04F" w14:textId="77777777" w:rsidTr="000430AC">
        <w:trPr>
          <w:trHeight w:val="20"/>
        </w:trPr>
        <w:tc>
          <w:tcPr>
            <w:tcW w:w="497" w:type="dxa"/>
          </w:tcPr>
          <w:p w14:paraId="2530BBA2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599AEA7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779" w:type="dxa"/>
          </w:tcPr>
          <w:p w14:paraId="27212B4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0" w14:textId="77777777" w:rsidR="00C95735" w:rsidRPr="00A8449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Советская, с. Тубинск </w:t>
            </w:r>
          </w:p>
        </w:tc>
        <w:tc>
          <w:tcPr>
            <w:tcW w:w="1443" w:type="dxa"/>
          </w:tcPr>
          <w:p w14:paraId="0E321D49" w14:textId="77777777" w:rsidR="00C95735" w:rsidRPr="00A84494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339A36D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3E35935E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286353C4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567" w:type="dxa"/>
            <w:noWrap/>
            <w:vAlign w:val="center"/>
          </w:tcPr>
          <w:p w14:paraId="05915F2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34FBD93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2710,6</w:t>
            </w:r>
          </w:p>
        </w:tc>
        <w:tc>
          <w:tcPr>
            <w:tcW w:w="850" w:type="dxa"/>
            <w:vAlign w:val="center"/>
          </w:tcPr>
          <w:p w14:paraId="3CC91DD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A89F16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FE0C4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2710,6</w:t>
            </w:r>
          </w:p>
        </w:tc>
      </w:tr>
      <w:tr w:rsidR="00C95735" w:rsidRPr="00B97C01" w14:paraId="42360466" w14:textId="77777777" w:rsidTr="000430AC">
        <w:trPr>
          <w:trHeight w:val="20"/>
        </w:trPr>
        <w:tc>
          <w:tcPr>
            <w:tcW w:w="497" w:type="dxa"/>
          </w:tcPr>
          <w:p w14:paraId="39CC5778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6F44584E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779" w:type="dxa"/>
          </w:tcPr>
          <w:p w14:paraId="2BFC8DA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3C" w14:textId="77777777" w:rsidR="00C95735" w:rsidRPr="00A8449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Южная, с. Тубинск </w:t>
            </w:r>
          </w:p>
        </w:tc>
        <w:tc>
          <w:tcPr>
            <w:tcW w:w="1443" w:type="dxa"/>
          </w:tcPr>
          <w:p w14:paraId="33DA447A" w14:textId="77777777" w:rsidR="00C95735" w:rsidRPr="00A84494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5781DD8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2C1B67E5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326D815A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567" w:type="dxa"/>
            <w:noWrap/>
            <w:vAlign w:val="center"/>
          </w:tcPr>
          <w:p w14:paraId="2E08264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09B1175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2943,7</w:t>
            </w:r>
          </w:p>
        </w:tc>
        <w:tc>
          <w:tcPr>
            <w:tcW w:w="850" w:type="dxa"/>
            <w:vAlign w:val="center"/>
          </w:tcPr>
          <w:p w14:paraId="69D8F1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2C0D16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A2D983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2943,7</w:t>
            </w:r>
          </w:p>
        </w:tc>
      </w:tr>
      <w:tr w:rsidR="00C95735" w:rsidRPr="00B97C01" w14:paraId="3C2FEF9E" w14:textId="77777777" w:rsidTr="000430AC">
        <w:trPr>
          <w:trHeight w:val="20"/>
        </w:trPr>
        <w:tc>
          <w:tcPr>
            <w:tcW w:w="497" w:type="dxa"/>
          </w:tcPr>
          <w:p w14:paraId="2D53855D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779" w:type="dxa"/>
          </w:tcPr>
          <w:p w14:paraId="782FFF1F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626" w:type="dxa"/>
          </w:tcPr>
          <w:p w14:paraId="645B4D42" w14:textId="77777777" w:rsidR="00C95735" w:rsidRPr="00A8449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443" w:type="dxa"/>
          </w:tcPr>
          <w:p w14:paraId="1DAFC6B4" w14:textId="77777777" w:rsidR="00C95735" w:rsidRPr="00A84494" w:rsidRDefault="00C95735" w:rsidP="00C95735">
            <w:pPr>
              <w:ind w:left="-114" w:right="-101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7B66A62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2C0214CB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66E480B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2BE06C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94D828D" w14:textId="77777777" w:rsidR="00C95735" w:rsidRPr="00A84494" w:rsidRDefault="00C95735" w:rsidP="00C95735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4D96239A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13E0B69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57,3</w:t>
            </w:r>
          </w:p>
        </w:tc>
        <w:tc>
          <w:tcPr>
            <w:tcW w:w="850" w:type="dxa"/>
            <w:vAlign w:val="center"/>
          </w:tcPr>
          <w:p w14:paraId="2ECAA5E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14:paraId="2F4BC5AB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08EB0BC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357,3</w:t>
            </w:r>
          </w:p>
        </w:tc>
      </w:tr>
      <w:tr w:rsidR="00C95735" w:rsidRPr="00B97C01" w14:paraId="00061B39" w14:textId="77777777" w:rsidTr="000430AC">
        <w:trPr>
          <w:trHeight w:val="20"/>
        </w:trPr>
        <w:tc>
          <w:tcPr>
            <w:tcW w:w="497" w:type="dxa"/>
          </w:tcPr>
          <w:p w14:paraId="160852D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585E14A2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2C4A7C98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2.37</w:t>
            </w:r>
          </w:p>
        </w:tc>
        <w:tc>
          <w:tcPr>
            <w:tcW w:w="1626" w:type="dxa"/>
          </w:tcPr>
          <w:p w14:paraId="409AA2B8" w14:textId="77777777" w:rsidR="00C95735" w:rsidRPr="00A8449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Советская, с. Тубинск </w:t>
            </w:r>
          </w:p>
        </w:tc>
        <w:tc>
          <w:tcPr>
            <w:tcW w:w="1443" w:type="dxa"/>
          </w:tcPr>
          <w:p w14:paraId="07613BF9" w14:textId="77777777" w:rsidR="00C95735" w:rsidRPr="00A84494" w:rsidRDefault="00C95735" w:rsidP="00C95735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38466BB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00A018EA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18E88806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567" w:type="dxa"/>
            <w:noWrap/>
            <w:vAlign w:val="center"/>
          </w:tcPr>
          <w:p w14:paraId="2BB71EC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2B2594E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27,5</w:t>
            </w:r>
          </w:p>
        </w:tc>
        <w:tc>
          <w:tcPr>
            <w:tcW w:w="850" w:type="dxa"/>
            <w:vAlign w:val="center"/>
          </w:tcPr>
          <w:p w14:paraId="5BCE056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9B1E0F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8109A8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27,5</w:t>
            </w:r>
          </w:p>
        </w:tc>
      </w:tr>
      <w:tr w:rsidR="00C95735" w:rsidRPr="00B97C01" w14:paraId="282C1179" w14:textId="77777777" w:rsidTr="000430AC">
        <w:trPr>
          <w:trHeight w:val="20"/>
        </w:trPr>
        <w:tc>
          <w:tcPr>
            <w:tcW w:w="497" w:type="dxa"/>
          </w:tcPr>
          <w:p w14:paraId="054F00D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2DF4B1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0B50677A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2.38</w:t>
            </w:r>
          </w:p>
        </w:tc>
        <w:tc>
          <w:tcPr>
            <w:tcW w:w="1626" w:type="dxa"/>
          </w:tcPr>
          <w:p w14:paraId="269E647A" w14:textId="77777777" w:rsidR="00C95735" w:rsidRPr="00A8449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Южная, с. Тубинск </w:t>
            </w:r>
          </w:p>
        </w:tc>
        <w:tc>
          <w:tcPr>
            <w:tcW w:w="1443" w:type="dxa"/>
          </w:tcPr>
          <w:p w14:paraId="258155CB" w14:textId="77777777" w:rsidR="00C95735" w:rsidRPr="00A84494" w:rsidRDefault="00C95735" w:rsidP="00C95735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noWrap/>
            <w:vAlign w:val="center"/>
          </w:tcPr>
          <w:p w14:paraId="6DC50C6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noWrap/>
            <w:vAlign w:val="center"/>
          </w:tcPr>
          <w:p w14:paraId="3B7AE74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75083AE1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567" w:type="dxa"/>
            <w:noWrap/>
            <w:vAlign w:val="center"/>
          </w:tcPr>
          <w:p w14:paraId="57C7B5A2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238FF74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29,8</w:t>
            </w:r>
          </w:p>
        </w:tc>
        <w:tc>
          <w:tcPr>
            <w:tcW w:w="850" w:type="dxa"/>
            <w:vAlign w:val="center"/>
          </w:tcPr>
          <w:p w14:paraId="650DEFB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2B28E5B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70C267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29,8</w:t>
            </w:r>
          </w:p>
        </w:tc>
      </w:tr>
      <w:tr w:rsidR="00D070B6" w:rsidRPr="00B97C01" w14:paraId="2C2328E3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70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EEE2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43AC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2B9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806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441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D77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C4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FE02" w14:textId="084B8ED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31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8A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980" w14:textId="02FFF231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26497,5</w:t>
            </w:r>
          </w:p>
        </w:tc>
      </w:tr>
      <w:tr w:rsidR="00D070B6" w:rsidRPr="00B97C01" w14:paraId="75941B46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95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08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EF1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7FD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491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B9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68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15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E25E" w14:textId="3E2E8704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DD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E5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8B" w14:textId="58166A43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26497,5</w:t>
            </w:r>
          </w:p>
        </w:tc>
      </w:tr>
      <w:tr w:rsidR="00D070B6" w:rsidRPr="00B97C01" w14:paraId="60605B8D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21B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26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A6" w14:textId="77777777" w:rsidR="00D070B6" w:rsidRPr="00A84494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E0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C8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17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04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61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EC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7A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5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1751,1</w:t>
            </w:r>
          </w:p>
        </w:tc>
      </w:tr>
      <w:tr w:rsidR="00D070B6" w:rsidRPr="00B97C01" w14:paraId="2649142B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7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C3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CE" w14:textId="77777777" w:rsidR="00D070B6" w:rsidRPr="00A84494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Замена водонапорной башни в д.Джирим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987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B4E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D8F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7E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043D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7EE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56E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41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7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D070B6" w:rsidRPr="00B97C01" w14:paraId="7A35EBB4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E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4D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2E" w14:textId="77777777" w:rsidR="00D070B6" w:rsidRPr="00A84494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Составление проекта Зоны санитарной охраны с учетом мониторинга и проведение санитарно-эпидемиологической экспертизы с.Беллык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A6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607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DA0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AFAA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D42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2D1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EE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2C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BB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D070B6" w:rsidRPr="00B97C01" w14:paraId="3F99FBCA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472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CF2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B370" w14:textId="77777777" w:rsidR="00D070B6" w:rsidRPr="00A84494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>Разработка проектной сметной документации для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96A6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D1124F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8166C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411024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505ED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12E8F" w14:textId="21D075F9" w:rsidR="00D070B6" w:rsidRPr="00A84494" w:rsidRDefault="00CC6D53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41F8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85D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546" w14:textId="5FBBCD39" w:rsidR="00D070B6" w:rsidRPr="00A84494" w:rsidRDefault="00CC6D53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3807,3</w:t>
            </w:r>
          </w:p>
        </w:tc>
      </w:tr>
      <w:tr w:rsidR="00D070B6" w:rsidRPr="00B97C01" w14:paraId="1E25EC48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5AAA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DCE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B67A" w14:textId="77777777" w:rsidR="00D070B6" w:rsidRPr="00A84494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C5F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C17C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C9E3F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8F9575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55050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710B5" w14:textId="25CFAC49" w:rsidR="00D070B6" w:rsidRPr="00A84494" w:rsidRDefault="00CC6D53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8F58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122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5104" w14:textId="6B30B5A3" w:rsidR="00D070B6" w:rsidRPr="00A84494" w:rsidRDefault="00CC6D53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3807,3</w:t>
            </w:r>
          </w:p>
        </w:tc>
      </w:tr>
      <w:tr w:rsidR="00D070B6" w:rsidRPr="00B97C01" w14:paraId="0BF15B77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5A3A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1.22.2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45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81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Оказание услуг по проведению государственной экспертизы проектной документации, включая проверку достоверности определения сметной стоимости и результатов инженерных изысканий строительства объекта капитального строительства «Строительство очистных сооружений канализации производительностью 800м3 в сутки в с. Краснотуранск.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3F7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77F8B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4D828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53626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B0B73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04BB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7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21C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7B3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82,2</w:t>
            </w:r>
          </w:p>
        </w:tc>
      </w:tr>
      <w:tr w:rsidR="00D070B6" w:rsidRPr="00B97C01" w14:paraId="5CEE3EC9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E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1E109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03047E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D010AA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C411E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034D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E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57B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4F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1590,2</w:t>
            </w:r>
          </w:p>
        </w:tc>
      </w:tr>
      <w:tr w:rsidR="00D070B6" w:rsidRPr="00B97C01" w14:paraId="4D7B21F3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F0B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A8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BFD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C6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FBF4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B43A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0730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887D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43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B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DAF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3C4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</w:tr>
      <w:tr w:rsidR="00D070B6" w:rsidRPr="00B97C01" w14:paraId="3A351787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E806" w14:textId="149F534C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1BE0" w14:textId="52005860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3737" w14:textId="7B006E3A" w:rsidR="00D070B6" w:rsidRPr="00A84494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D070B6">
              <w:rPr>
                <w:color w:val="000000"/>
                <w:sz w:val="20"/>
                <w:szCs w:val="20"/>
              </w:rPr>
              <w:t>Строительство  и( или) реконструкция объектов коммунальной инфраструктуры, находящихся в муниципальной собственности, используемых в сфере водоснабжения (разработка проектной сметной документации на строительство очистных сооружений)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6D4" w14:textId="553A3083" w:rsidR="00D070B6" w:rsidRPr="00A84494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5195" w14:textId="7DC6F97C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8E4E" w14:textId="13184025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239F" w14:textId="68A94AA6" w:rsidR="00D070B6" w:rsidRPr="00D070B6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="00CA56A4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6A12" w14:textId="3E417C9E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102C" w14:textId="4091B1FA" w:rsidR="00D070B6" w:rsidRPr="00A84494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DCF" w14:textId="4BD26922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18F" w14:textId="62182CEB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019" w14:textId="1130F15D" w:rsidR="00D070B6" w:rsidRPr="00A84494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CA56A4" w:rsidRPr="00B97C01" w14:paraId="155D1844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ED93" w14:textId="01DE8F61" w:rsidR="00CA56A4" w:rsidRPr="00A84494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5D753" w14:textId="7D1CFC4B" w:rsidR="00CA56A4" w:rsidRPr="00A84494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6A75" w14:textId="4D8D9633" w:rsidR="00CA56A4" w:rsidRPr="00A84494" w:rsidRDefault="00CA56A4" w:rsidP="00CA56A4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D070B6">
              <w:rPr>
                <w:color w:val="000000"/>
                <w:sz w:val="20"/>
                <w:szCs w:val="20"/>
              </w:rPr>
              <w:t>азработка проектной сметной документации на строительство очистных сооружений в с.Краснотуранск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C82" w14:textId="346404D5" w:rsidR="00CA56A4" w:rsidRPr="00A84494" w:rsidRDefault="00CA56A4" w:rsidP="00CA56A4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9065" w14:textId="75C35514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633C" w14:textId="61A3DFB8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C7E5" w14:textId="66CA6EA2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6087" w14:textId="7F03200E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E7B1" w14:textId="062E4AB0" w:rsidR="00CA56A4" w:rsidRPr="00A84494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9" w14:textId="1272BF42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F91" w14:textId="571FFE46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054" w14:textId="774E4337" w:rsidR="00CA56A4" w:rsidRPr="00A84494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D070B6" w:rsidRPr="00B97C01" w14:paraId="7D5DFA01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48C3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061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0447" w14:textId="77777777" w:rsidR="00D070B6" w:rsidRPr="00A84494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5DF" w14:textId="77777777" w:rsidR="00D070B6" w:rsidRPr="00A84494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59D4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E3C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53EF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AD06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97AC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0C4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1F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D070B6" w:rsidRPr="00B97C01" w14:paraId="17C08239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036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73B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471" w14:textId="77777777" w:rsidR="00D070B6" w:rsidRPr="00A84494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01" w14:textId="77777777" w:rsidR="00D070B6" w:rsidRPr="00A84494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B3EA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0F11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F111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F69D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ABEB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C5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469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2AD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D070B6" w:rsidRPr="00B97C01" w14:paraId="0914FC9A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359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7A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7C" w14:textId="77777777" w:rsidR="00D070B6" w:rsidRPr="00A84494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BA" w14:textId="77777777" w:rsidR="00D070B6" w:rsidRPr="00A84494" w:rsidRDefault="00D070B6" w:rsidP="00D070B6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00D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AD94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CBD9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2FCD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C1DC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76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10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36B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D070B6" w:rsidRPr="00B97C01" w14:paraId="16BED9EE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536D" w14:textId="77777777" w:rsidR="00D070B6" w:rsidRPr="00A84494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</w:t>
            </w:r>
          </w:p>
          <w:p w14:paraId="6A2C27E7" w14:textId="77777777" w:rsidR="00D070B6" w:rsidRPr="00A84494" w:rsidRDefault="00D070B6" w:rsidP="00D070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8AC" w14:textId="77777777" w:rsidR="00D070B6" w:rsidRPr="00A84494" w:rsidRDefault="00D070B6" w:rsidP="00D070B6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3CB6" w14:textId="77777777" w:rsidR="00D070B6" w:rsidRPr="00A84494" w:rsidRDefault="00D070B6" w:rsidP="00D070B6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A84494">
              <w:rPr>
                <w:sz w:val="20"/>
                <w:szCs w:val="20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DE0" w14:textId="77777777" w:rsidR="00D070B6" w:rsidRPr="00A84494" w:rsidRDefault="00D070B6" w:rsidP="00D070B6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7FFE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EDCB" w14:textId="77777777" w:rsidR="00D070B6" w:rsidRPr="00A84494" w:rsidRDefault="00D070B6" w:rsidP="00D070B6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944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5B58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306A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2" w14:textId="77777777" w:rsidR="00D070B6" w:rsidRPr="00A84494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5F6" w14:textId="77777777" w:rsidR="00D070B6" w:rsidRPr="00A84494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F84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200,0</w:t>
            </w:r>
          </w:p>
        </w:tc>
      </w:tr>
      <w:tr w:rsidR="00D070B6" w:rsidRPr="00B97C01" w14:paraId="63052E18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2C" w14:textId="77777777" w:rsidR="00D070B6" w:rsidRPr="00A84494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51D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2A" w14:textId="77777777" w:rsidR="00D070B6" w:rsidRPr="00A84494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ED" w14:textId="77777777" w:rsidR="00D070B6" w:rsidRPr="00A84494" w:rsidRDefault="00D070B6" w:rsidP="00D070B6">
            <w:pPr>
              <w:spacing w:line="20" w:lineRule="atLeast"/>
              <w:ind w:left="-112"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F382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79AC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A536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C769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C2DC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936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AF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F04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200,0</w:t>
            </w:r>
          </w:p>
        </w:tc>
      </w:tr>
      <w:tr w:rsidR="00D070B6" w:rsidRPr="00B97C01" w14:paraId="3EBE1091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EA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066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74" w14:textId="77777777" w:rsidR="00D070B6" w:rsidRPr="00A84494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Обустройство мест (площадок) накопления отходов потребления и приобретения контейнерного оборудования</w:t>
            </w:r>
          </w:p>
          <w:p w14:paraId="159D5049" w14:textId="77777777" w:rsidR="00D070B6" w:rsidRPr="00A84494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3" w14:textId="77777777" w:rsidR="00D070B6" w:rsidRPr="00A84494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EE2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B34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156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03400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494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B2BE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0D32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FC3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90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1F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200,0</w:t>
            </w:r>
          </w:p>
        </w:tc>
      </w:tr>
      <w:tr w:rsidR="00D070B6" w:rsidRPr="00B97C01" w14:paraId="5B13F58C" w14:textId="77777777" w:rsidTr="0004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335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80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FC5" w14:textId="77777777" w:rsidR="00D070B6" w:rsidRPr="00A84494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57" w14:textId="77777777" w:rsidR="00D070B6" w:rsidRPr="00A84494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244C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73B0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F5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6F33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D7AA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F5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47F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F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50675,7</w:t>
            </w:r>
          </w:p>
        </w:tc>
      </w:tr>
    </w:tbl>
    <w:p w14:paraId="5A60FE80" w14:textId="5DC6D5A0" w:rsidR="0076086C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2FFE4141" w14:textId="481A2431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2DEB53E1" w14:textId="37FD9DAE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796E5DE" w14:textId="12FD3E55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84CFDB3" w14:textId="5CAD860E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07FCB29D" w14:textId="045CD741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78BA7E26" w14:textId="25867815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32B99645" w14:textId="77777777" w:rsidR="000430AC" w:rsidRDefault="000430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D08C59D" w14:textId="7491D207" w:rsidR="00D60D8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54AB0A9E" w14:textId="77777777" w:rsidR="000430AC" w:rsidRDefault="00D60D80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</w:t>
      </w:r>
      <w:r w:rsidR="000430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 к постановлению</w:t>
      </w:r>
      <w:r w:rsidR="000430AC" w:rsidRPr="000430AC">
        <w:rPr>
          <w:rFonts w:eastAsia="Times New Roman"/>
          <w:sz w:val="28"/>
          <w:szCs w:val="28"/>
        </w:rPr>
        <w:t xml:space="preserve"> </w:t>
      </w:r>
    </w:p>
    <w:p w14:paraId="0BECD37C" w14:textId="1993C2F6" w:rsidR="000430AC" w:rsidRDefault="000430AC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779EA21" w14:textId="77777777" w:rsidR="000430AC" w:rsidRDefault="000430AC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468-п от 06.07.2023</w:t>
      </w:r>
    </w:p>
    <w:p w14:paraId="5806018F" w14:textId="248173D8" w:rsidR="00D60D8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329CC7EC" w14:textId="77777777" w:rsidR="00960A1B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tbl>
      <w:tblPr>
        <w:tblStyle w:val="212"/>
        <w:tblW w:w="505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5376"/>
        <w:gridCol w:w="946"/>
        <w:gridCol w:w="907"/>
        <w:gridCol w:w="1133"/>
        <w:gridCol w:w="991"/>
        <w:gridCol w:w="711"/>
      </w:tblGrid>
      <w:tr w:rsidR="00D60D80" w:rsidRPr="006D24AC" w14:paraId="5049BD18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  <w:vMerge w:val="restart"/>
          </w:tcPr>
          <w:p w14:paraId="7976AE3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  <w:vMerge w:val="restart"/>
          </w:tcPr>
          <w:p w14:paraId="5906DAC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pct"/>
            <w:gridSpan w:val="5"/>
          </w:tcPr>
          <w:p w14:paraId="77032F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D60D80" w:rsidRPr="006D24AC" w14:paraId="37E7A0BB" w14:textId="77777777" w:rsidTr="000430A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  <w:vMerge/>
          </w:tcPr>
          <w:p w14:paraId="37E81E4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  <w:vMerge/>
          </w:tcPr>
          <w:p w14:paraId="5EDD89F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vMerge w:val="restart"/>
          </w:tcPr>
          <w:p w14:paraId="7402A73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7" w:type="pct"/>
            <w:gridSpan w:val="4"/>
          </w:tcPr>
          <w:p w14:paraId="24D5C4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числе:</w:t>
            </w:r>
          </w:p>
        </w:tc>
      </w:tr>
      <w:tr w:rsidR="00960A1B" w:rsidRPr="006D24AC" w14:paraId="55281D19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  <w:vMerge/>
          </w:tcPr>
          <w:p w14:paraId="4C0DE50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  <w:vMerge/>
          </w:tcPr>
          <w:p w14:paraId="4C17EEC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vMerge/>
          </w:tcPr>
          <w:p w14:paraId="4D2FE25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</w:tcPr>
          <w:p w14:paraId="410C12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071E729E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361FD9B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7EEFEB70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внебюджетные источники</w:t>
            </w:r>
          </w:p>
        </w:tc>
      </w:tr>
      <w:tr w:rsidR="00960A1B" w:rsidRPr="006D24AC" w14:paraId="7FD32AA9" w14:textId="77777777" w:rsidTr="000430A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7EF13A3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0752828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14:paraId="03656FE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</w:tcPr>
          <w:p w14:paraId="658286A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5B745BB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19EEFA9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000FF9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</w:t>
            </w:r>
          </w:p>
        </w:tc>
      </w:tr>
      <w:tr w:rsidR="00D60D80" w:rsidRPr="006D24AC" w14:paraId="78A1B28D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631890A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pct"/>
            <w:gridSpan w:val="6"/>
          </w:tcPr>
          <w:p w14:paraId="4072368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960A1B" w:rsidRPr="006D24AC" w14:paraId="547888A9" w14:textId="77777777" w:rsidTr="000430A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6E4BB43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694CCE6F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298644C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5711,6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vAlign w:val="center"/>
          </w:tcPr>
          <w:p w14:paraId="6B4C87A1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71FC2B6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19779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CC03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7671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7A6DB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0DCEE9B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55E8866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40D5232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2F1FAF8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6D9DE313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  <w:lang w:eastAsia="en-US"/>
              </w:rPr>
              <w:t>Мероприятие 1.43 Приобретение пластинчатого теплообменника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D1D349B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vAlign w:val="center"/>
          </w:tcPr>
          <w:p w14:paraId="4477FCF1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4A2F9333" w14:textId="77777777" w:rsidR="00D60D8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2EE9B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08C8D15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1B13075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810056" w14:textId="77777777" w:rsidTr="000430A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4E172DD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6A467D9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D4D576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vAlign w:val="center"/>
          </w:tcPr>
          <w:p w14:paraId="0B1E2DA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1FCA64D1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328A772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0509C2C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D80" w:rsidRPr="006D24AC" w14:paraId="72B01F37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09F6D31D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pct"/>
            <w:gridSpan w:val="6"/>
            <w:shd w:val="clear" w:color="auto" w:fill="auto"/>
          </w:tcPr>
          <w:p w14:paraId="5D0DBA47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960A1B" w:rsidRPr="006D24AC" w14:paraId="299EE76F" w14:textId="77777777" w:rsidTr="000430A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69AA709F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4AAF767A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14:paraId="486103A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7107D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</w:tcPr>
          <w:p w14:paraId="71A062EC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FFFDEF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67BD7996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6AEE5F6F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55D00D66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0A1B" w:rsidRPr="006D24AC" w14:paraId="79FB844E" w14:textId="77777777" w:rsidTr="0004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50215DF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pct"/>
          </w:tcPr>
          <w:p w14:paraId="2B1DF7D7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14:paraId="37B9AE4D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5713,5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</w:tcPr>
          <w:p w14:paraId="6960867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</w:tcPr>
          <w:p w14:paraId="3713F39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0" w:type="pct"/>
          </w:tcPr>
          <w:p w14:paraId="1375296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" w:type="pct"/>
          </w:tcPr>
          <w:p w14:paraId="10C1E85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EFAEAD" w14:textId="65343203" w:rsidR="00D60D80" w:rsidRDefault="00D60D80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1E6F97E6" w14:textId="3A23213B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70BEA3A1" w14:textId="5C985777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5B60535C" w14:textId="196AD62D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32A74973" w14:textId="56B99718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28E65726" w14:textId="27AA2812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45CFF728" w14:textId="56499159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5F59D8AC" w14:textId="14DA3A6B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12FFDEFC" w14:textId="7D1A214A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6E7C197A" w14:textId="29EA586E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1E4F3839" w14:textId="602CA864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2C44DB52" w14:textId="689EAE35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2A8E03CB" w14:textId="77777777" w:rsidR="000430AC" w:rsidRDefault="000430AC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63C1EDD4" w14:textId="21CDD827" w:rsidR="00D60D80" w:rsidRDefault="00D60D80" w:rsidP="00D60D80">
      <w:pPr>
        <w:rPr>
          <w:rFonts w:ascii="Arial" w:hAnsi="Arial" w:cs="Arial"/>
        </w:rPr>
      </w:pPr>
    </w:p>
    <w:p w14:paraId="5E522493" w14:textId="070BDE83" w:rsidR="000430AC" w:rsidRDefault="000430AC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постановлению</w:t>
      </w:r>
      <w:r w:rsidRPr="000430AC">
        <w:rPr>
          <w:rFonts w:eastAsia="Times New Roman"/>
          <w:sz w:val="28"/>
          <w:szCs w:val="28"/>
        </w:rPr>
        <w:t xml:space="preserve"> </w:t>
      </w:r>
    </w:p>
    <w:p w14:paraId="105200DC" w14:textId="77777777" w:rsidR="000430AC" w:rsidRDefault="000430AC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34F7A927" w14:textId="77777777" w:rsidR="000430AC" w:rsidRDefault="000430AC" w:rsidP="000430AC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468-п от 06.07.2023</w:t>
      </w:r>
    </w:p>
    <w:p w14:paraId="6A310CCB" w14:textId="6D6409E6" w:rsidR="00D60D80" w:rsidRDefault="00D60D80" w:rsidP="00D60D80">
      <w:pPr>
        <w:tabs>
          <w:tab w:val="left" w:pos="915"/>
          <w:tab w:val="left" w:pos="4455"/>
        </w:tabs>
        <w:jc w:val="right"/>
      </w:pPr>
      <w:bookmarkStart w:id="0" w:name="_GoBack"/>
      <w:bookmarkEnd w:id="0"/>
    </w:p>
    <w:p w14:paraId="4EA715A8" w14:textId="77777777" w:rsidR="00960A1B" w:rsidRPr="00D60D80" w:rsidRDefault="00960A1B" w:rsidP="00D60D80">
      <w:pPr>
        <w:tabs>
          <w:tab w:val="left" w:pos="915"/>
          <w:tab w:val="left" w:pos="4455"/>
        </w:tabs>
        <w:jc w:val="right"/>
      </w:pP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9"/>
        <w:gridCol w:w="3118"/>
        <w:gridCol w:w="2552"/>
        <w:gridCol w:w="992"/>
        <w:gridCol w:w="992"/>
        <w:gridCol w:w="990"/>
        <w:gridCol w:w="931"/>
      </w:tblGrid>
      <w:tr w:rsidR="00960A1B" w:rsidRPr="006D24AC" w14:paraId="1FE625E6" w14:textId="77777777" w:rsidTr="00960A1B">
        <w:trPr>
          <w:trHeight w:val="319"/>
        </w:trPr>
        <w:tc>
          <w:tcPr>
            <w:tcW w:w="568" w:type="dxa"/>
            <w:vMerge w:val="restart"/>
          </w:tcPr>
          <w:p w14:paraId="530D3E1A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3E143CE5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</w:tcPr>
          <w:p w14:paraId="2970E1A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2" w:type="dxa"/>
          </w:tcPr>
          <w:p w14:paraId="6A8E846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14:paraId="787B8750" w14:textId="1E20C991" w:rsidR="00960A1B" w:rsidRPr="006D24AC" w:rsidRDefault="00CA56A4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50702,9</w:t>
            </w:r>
          </w:p>
        </w:tc>
        <w:tc>
          <w:tcPr>
            <w:tcW w:w="992" w:type="dxa"/>
          </w:tcPr>
          <w:p w14:paraId="360304F8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17221,9</w:t>
            </w:r>
          </w:p>
        </w:tc>
        <w:tc>
          <w:tcPr>
            <w:tcW w:w="990" w:type="dxa"/>
          </w:tcPr>
          <w:p w14:paraId="2CE2702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17071,9</w:t>
            </w:r>
          </w:p>
        </w:tc>
        <w:tc>
          <w:tcPr>
            <w:tcW w:w="931" w:type="dxa"/>
          </w:tcPr>
          <w:p w14:paraId="05F4EAF3" w14:textId="49B7A4DF" w:rsidR="00960A1B" w:rsidRPr="006D24AC" w:rsidRDefault="00CA56A4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84996,7</w:t>
            </w:r>
          </w:p>
        </w:tc>
      </w:tr>
      <w:tr w:rsidR="00960A1B" w:rsidRPr="006D24AC" w14:paraId="07CEACA5" w14:textId="77777777" w:rsidTr="00960A1B">
        <w:trPr>
          <w:trHeight w:val="303"/>
        </w:trPr>
        <w:tc>
          <w:tcPr>
            <w:tcW w:w="568" w:type="dxa"/>
            <w:vMerge/>
          </w:tcPr>
          <w:p w14:paraId="5B48B62E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F81E37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4FF530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1FDE8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2" w:type="dxa"/>
          </w:tcPr>
          <w:p w14:paraId="2BA8850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037EC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022BAE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F6A3060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4D9656D" w14:textId="77777777" w:rsidTr="00960A1B">
        <w:trPr>
          <w:trHeight w:val="303"/>
        </w:trPr>
        <w:tc>
          <w:tcPr>
            <w:tcW w:w="568" w:type="dxa"/>
            <w:vMerge/>
          </w:tcPr>
          <w:p w14:paraId="1EC1DA49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DDFD9AC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FAE42F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4C19B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7183FB8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54D5F6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4A1247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501E5C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60A630D" w14:textId="77777777" w:rsidTr="00960A1B">
        <w:trPr>
          <w:trHeight w:val="303"/>
        </w:trPr>
        <w:tc>
          <w:tcPr>
            <w:tcW w:w="568" w:type="dxa"/>
            <w:vMerge/>
          </w:tcPr>
          <w:p w14:paraId="6314E7C7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40CADB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56FFE1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73D1A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</w:tcPr>
          <w:p w14:paraId="3A3F0C4C" w14:textId="4600E92F" w:rsidR="00960A1B" w:rsidRPr="006D24AC" w:rsidRDefault="00CA56A4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41620,2</w:t>
            </w:r>
          </w:p>
        </w:tc>
        <w:tc>
          <w:tcPr>
            <w:tcW w:w="992" w:type="dxa"/>
          </w:tcPr>
          <w:p w14:paraId="1FC79987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990" w:type="dxa"/>
          </w:tcPr>
          <w:p w14:paraId="4759825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931" w:type="dxa"/>
          </w:tcPr>
          <w:p w14:paraId="4FE9590F" w14:textId="68DBB147" w:rsidR="00960A1B" w:rsidRPr="006D24AC" w:rsidRDefault="00CA56A4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75404</w:t>
            </w:r>
            <w:r w:rsidR="00960A1B" w:rsidRPr="006D24AC">
              <w:rPr>
                <w:sz w:val="20"/>
                <w:szCs w:val="20"/>
              </w:rPr>
              <w:t>,0</w:t>
            </w:r>
          </w:p>
        </w:tc>
      </w:tr>
      <w:tr w:rsidR="00960A1B" w:rsidRPr="006D24AC" w14:paraId="7E964F7E" w14:textId="77777777" w:rsidTr="00960A1B">
        <w:trPr>
          <w:trHeight w:val="303"/>
        </w:trPr>
        <w:tc>
          <w:tcPr>
            <w:tcW w:w="568" w:type="dxa"/>
            <w:vMerge/>
          </w:tcPr>
          <w:p w14:paraId="1786B1F5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565BB61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AD234A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9EDC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</w:tcPr>
          <w:p w14:paraId="3263338C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992" w:type="dxa"/>
          </w:tcPr>
          <w:p w14:paraId="22BD564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54A4BD0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14:paraId="4EF3EB4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1C734778" w14:textId="77777777" w:rsidTr="00960A1B">
        <w:trPr>
          <w:trHeight w:val="303"/>
        </w:trPr>
        <w:tc>
          <w:tcPr>
            <w:tcW w:w="568" w:type="dxa"/>
            <w:vMerge/>
          </w:tcPr>
          <w:p w14:paraId="67749E44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FE87C87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4FE417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22B7A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</w:tcPr>
          <w:p w14:paraId="43ECE680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9082,7</w:t>
            </w:r>
          </w:p>
        </w:tc>
        <w:tc>
          <w:tcPr>
            <w:tcW w:w="992" w:type="dxa"/>
          </w:tcPr>
          <w:p w14:paraId="72538C2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330,0</w:t>
            </w:r>
          </w:p>
        </w:tc>
        <w:tc>
          <w:tcPr>
            <w:tcW w:w="990" w:type="dxa"/>
          </w:tcPr>
          <w:p w14:paraId="0A346AD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180,0</w:t>
            </w:r>
          </w:p>
        </w:tc>
        <w:tc>
          <w:tcPr>
            <w:tcW w:w="931" w:type="dxa"/>
          </w:tcPr>
          <w:p w14:paraId="17F4913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9592,7</w:t>
            </w:r>
          </w:p>
        </w:tc>
      </w:tr>
      <w:tr w:rsidR="00960A1B" w:rsidRPr="006D24AC" w14:paraId="15031AD6" w14:textId="77777777" w:rsidTr="00960A1B">
        <w:trPr>
          <w:trHeight w:val="303"/>
        </w:trPr>
        <w:tc>
          <w:tcPr>
            <w:tcW w:w="568" w:type="dxa"/>
            <w:vMerge/>
          </w:tcPr>
          <w:p w14:paraId="0D897654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D8D1CAD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992007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903E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</w:tcPr>
          <w:p w14:paraId="2D8704D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1557,3</w:t>
            </w:r>
          </w:p>
        </w:tc>
        <w:tc>
          <w:tcPr>
            <w:tcW w:w="992" w:type="dxa"/>
          </w:tcPr>
          <w:p w14:paraId="2FD0883D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330,0</w:t>
            </w:r>
          </w:p>
        </w:tc>
        <w:tc>
          <w:tcPr>
            <w:tcW w:w="990" w:type="dxa"/>
          </w:tcPr>
          <w:p w14:paraId="6E075C7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180,0</w:t>
            </w:r>
          </w:p>
        </w:tc>
        <w:tc>
          <w:tcPr>
            <w:tcW w:w="931" w:type="dxa"/>
          </w:tcPr>
          <w:p w14:paraId="2B73D019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2067,3</w:t>
            </w:r>
          </w:p>
        </w:tc>
      </w:tr>
      <w:tr w:rsidR="00960A1B" w:rsidRPr="006D24AC" w14:paraId="7AAF4688" w14:textId="77777777" w:rsidTr="00960A1B">
        <w:trPr>
          <w:trHeight w:val="303"/>
        </w:trPr>
        <w:tc>
          <w:tcPr>
            <w:tcW w:w="568" w:type="dxa"/>
            <w:vMerge/>
          </w:tcPr>
          <w:p w14:paraId="33294FB8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2E426BA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5AE821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C181F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14:paraId="34A5051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0AA4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F505F39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961DED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06269A2" w14:textId="77777777" w:rsidTr="00960A1B">
        <w:trPr>
          <w:trHeight w:val="303"/>
        </w:trPr>
        <w:tc>
          <w:tcPr>
            <w:tcW w:w="568" w:type="dxa"/>
            <w:vMerge/>
          </w:tcPr>
          <w:p w14:paraId="3131BA7B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BCBC9E3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40CF51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223A5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992" w:type="dxa"/>
          </w:tcPr>
          <w:p w14:paraId="6C25A33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F2DC5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FB65A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47750C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6AFF9D9" w14:textId="77777777" w:rsidTr="00960A1B">
        <w:trPr>
          <w:trHeight w:val="303"/>
        </w:trPr>
        <w:tc>
          <w:tcPr>
            <w:tcW w:w="568" w:type="dxa"/>
            <w:vMerge/>
          </w:tcPr>
          <w:p w14:paraId="3A7B6469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C7F3F3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3E6890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23533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14:paraId="3C3B587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BE9D8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AAD65D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9297667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5A7E678B" w14:textId="77777777" w:rsidTr="00960A1B">
        <w:trPr>
          <w:trHeight w:val="303"/>
        </w:trPr>
        <w:tc>
          <w:tcPr>
            <w:tcW w:w="568" w:type="dxa"/>
            <w:vMerge w:val="restart"/>
          </w:tcPr>
          <w:p w14:paraId="0810EF0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9" w:type="dxa"/>
            <w:vMerge w:val="restart"/>
          </w:tcPr>
          <w:p w14:paraId="0CAE6FF5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</w:tcPr>
          <w:p w14:paraId="1B09B50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2552" w:type="dxa"/>
          </w:tcPr>
          <w:p w14:paraId="5E7217F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14:paraId="5A0E63CD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7211,6</w:t>
            </w:r>
          </w:p>
        </w:tc>
        <w:tc>
          <w:tcPr>
            <w:tcW w:w="992" w:type="dxa"/>
          </w:tcPr>
          <w:p w14:paraId="7517A016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90" w:type="dxa"/>
          </w:tcPr>
          <w:p w14:paraId="26656C6C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31" w:type="dxa"/>
          </w:tcPr>
          <w:p w14:paraId="1BFD2B9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7511,6</w:t>
            </w:r>
          </w:p>
        </w:tc>
      </w:tr>
      <w:tr w:rsidR="00960A1B" w:rsidRPr="006D24AC" w14:paraId="482B728B" w14:textId="77777777" w:rsidTr="00960A1B">
        <w:trPr>
          <w:trHeight w:val="303"/>
        </w:trPr>
        <w:tc>
          <w:tcPr>
            <w:tcW w:w="568" w:type="dxa"/>
            <w:vMerge/>
          </w:tcPr>
          <w:p w14:paraId="3E572CF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64E808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7264EC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7FF6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2" w:type="dxa"/>
          </w:tcPr>
          <w:p w14:paraId="3EFE0296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B60B1C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FD50A1D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AF1C55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EBA7B58" w14:textId="77777777" w:rsidTr="00960A1B">
        <w:trPr>
          <w:trHeight w:val="303"/>
        </w:trPr>
        <w:tc>
          <w:tcPr>
            <w:tcW w:w="568" w:type="dxa"/>
            <w:vMerge/>
          </w:tcPr>
          <w:p w14:paraId="45D6083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0668B8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3EC37E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2989A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7C93E6A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04539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08515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024CC3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369B1408" w14:textId="77777777" w:rsidTr="00960A1B">
        <w:trPr>
          <w:trHeight w:val="303"/>
        </w:trPr>
        <w:tc>
          <w:tcPr>
            <w:tcW w:w="568" w:type="dxa"/>
            <w:vMerge/>
          </w:tcPr>
          <w:p w14:paraId="031ACF5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691E7F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67BFB7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6BF3A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</w:tcPr>
          <w:p w14:paraId="21702B10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992" w:type="dxa"/>
          </w:tcPr>
          <w:p w14:paraId="6730B7E9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530C613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14:paraId="1CF9CF86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465458DA" w14:textId="77777777" w:rsidTr="00960A1B">
        <w:trPr>
          <w:trHeight w:val="303"/>
        </w:trPr>
        <w:tc>
          <w:tcPr>
            <w:tcW w:w="568" w:type="dxa"/>
            <w:vMerge/>
          </w:tcPr>
          <w:p w14:paraId="765C544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199AFB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45B66C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82A0B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</w:tcPr>
          <w:p w14:paraId="6B5D07DD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992" w:type="dxa"/>
          </w:tcPr>
          <w:p w14:paraId="6B0392A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031D39A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14:paraId="133A802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719C3DA3" w14:textId="77777777" w:rsidTr="00960A1B">
        <w:trPr>
          <w:trHeight w:val="303"/>
        </w:trPr>
        <w:tc>
          <w:tcPr>
            <w:tcW w:w="568" w:type="dxa"/>
            <w:vMerge/>
          </w:tcPr>
          <w:p w14:paraId="2CE1828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2586A8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4FA8FF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71939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</w:tcPr>
          <w:p w14:paraId="5F376C0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1557,3</w:t>
            </w:r>
          </w:p>
        </w:tc>
        <w:tc>
          <w:tcPr>
            <w:tcW w:w="992" w:type="dxa"/>
          </w:tcPr>
          <w:p w14:paraId="6C394660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90" w:type="dxa"/>
          </w:tcPr>
          <w:p w14:paraId="6C4DC34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31" w:type="dxa"/>
          </w:tcPr>
          <w:p w14:paraId="7E49D5C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1857,3</w:t>
            </w:r>
          </w:p>
        </w:tc>
      </w:tr>
      <w:tr w:rsidR="00960A1B" w:rsidRPr="006D24AC" w14:paraId="57508D11" w14:textId="77777777" w:rsidTr="00960A1B">
        <w:trPr>
          <w:trHeight w:val="303"/>
        </w:trPr>
        <w:tc>
          <w:tcPr>
            <w:tcW w:w="568" w:type="dxa"/>
            <w:vMerge/>
          </w:tcPr>
          <w:p w14:paraId="11F5958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575DA2C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53F8F1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06B2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</w:tcPr>
          <w:p w14:paraId="57FB60D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</w:tcPr>
          <w:p w14:paraId="61BE7E8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90" w:type="dxa"/>
          </w:tcPr>
          <w:p w14:paraId="6409E9B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931" w:type="dxa"/>
          </w:tcPr>
          <w:p w14:paraId="6B592E4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357,3</w:t>
            </w:r>
          </w:p>
        </w:tc>
      </w:tr>
      <w:tr w:rsidR="00960A1B" w:rsidRPr="006D24AC" w14:paraId="7B91907D" w14:textId="77777777" w:rsidTr="00960A1B">
        <w:trPr>
          <w:trHeight w:val="303"/>
        </w:trPr>
        <w:tc>
          <w:tcPr>
            <w:tcW w:w="568" w:type="dxa"/>
            <w:vMerge/>
          </w:tcPr>
          <w:p w14:paraId="48409F0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212E1F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DF35B0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F776C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14:paraId="5F939CE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F7658B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9FF699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683063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9DB8792" w14:textId="77777777" w:rsidTr="00960A1B">
        <w:trPr>
          <w:trHeight w:val="303"/>
        </w:trPr>
        <w:tc>
          <w:tcPr>
            <w:tcW w:w="568" w:type="dxa"/>
            <w:vMerge/>
          </w:tcPr>
          <w:p w14:paraId="1A6113E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9466981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D4A3DC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2FB7F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992" w:type="dxa"/>
          </w:tcPr>
          <w:p w14:paraId="15B0F73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09B2B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C19918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BF10F0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0F3472DC" w14:textId="77777777" w:rsidTr="00960A1B">
        <w:trPr>
          <w:trHeight w:val="303"/>
        </w:trPr>
        <w:tc>
          <w:tcPr>
            <w:tcW w:w="568" w:type="dxa"/>
            <w:vMerge/>
          </w:tcPr>
          <w:p w14:paraId="15ECACB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3AA45DD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6470C4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E9CD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14:paraId="5BC4B66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9691B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F61F75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C59E1B4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9A3AF32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BC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50E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54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33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C4D" w14:textId="02C1B19D" w:rsidR="00960A1B" w:rsidRPr="006D24AC" w:rsidRDefault="000F6714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17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D6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0C8" w14:textId="05D8C5BF" w:rsidR="00960A1B" w:rsidRPr="006D24AC" w:rsidRDefault="000F6714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26497,5</w:t>
            </w:r>
          </w:p>
        </w:tc>
      </w:tr>
      <w:tr w:rsidR="00960A1B" w:rsidRPr="006D24AC" w14:paraId="1EAD8BFC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98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66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72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D2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8B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D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A3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AA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6703C11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AE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1C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D1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94C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3D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7E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82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1B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06E2BA24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DB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546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18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0B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67E" w14:textId="353DF61F" w:rsidR="00960A1B" w:rsidRPr="006D24AC" w:rsidRDefault="000F6714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61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3C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148" w14:textId="2E8E6B25" w:rsidR="00960A1B" w:rsidRPr="006D24AC" w:rsidRDefault="002F0B4E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19074,0</w:t>
            </w:r>
          </w:p>
        </w:tc>
      </w:tr>
      <w:tr w:rsidR="00960A1B" w:rsidRPr="006D24AC" w14:paraId="627B728E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88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EC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5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E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7B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D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D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05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D8DDE02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E1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61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D3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3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A4" w14:textId="68BB8101" w:rsidR="00960A1B" w:rsidRPr="006D24AC" w:rsidRDefault="000F6714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87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63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269" w14:textId="248B6832" w:rsidR="00960A1B" w:rsidRPr="006D24AC" w:rsidRDefault="000F6714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7423,5</w:t>
            </w:r>
          </w:p>
        </w:tc>
      </w:tr>
      <w:tr w:rsidR="00960A1B" w:rsidRPr="006D24AC" w14:paraId="19864488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E7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0A8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44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C6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E94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AB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59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E2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3DAE4D0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64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09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19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5C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80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49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56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5E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36007B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2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F4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B6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89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13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DB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4C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340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F8C5AD2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D9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58F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CA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40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33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6B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7D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93F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5F979DB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85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06B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1A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39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14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65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81F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6CF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09D7A8EF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B6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7B7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8E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B6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73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6A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8E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B7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FF87378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05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C55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FD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0B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97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D0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D2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69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479060C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54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8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17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04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E6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BC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344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69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2CB40AF4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DF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DB6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A4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5A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84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40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65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024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FCF3898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D1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6DE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CDC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87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58B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2E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A7B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F7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3C123D11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A2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42F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10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3E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B8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75B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6E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EC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081853F4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0E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67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79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08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39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94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29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73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378499B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04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25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34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5C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7B0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25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7C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70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3EFE316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16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A41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9A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FA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B5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4E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DF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510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E24BB1D" w14:textId="77777777" w:rsidTr="00960A1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89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BF7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2A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D1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5E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B3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970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C4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0EA067D" w14:textId="5B49CA3A" w:rsidR="00D60D80" w:rsidRPr="00D60D80" w:rsidRDefault="00D60D80" w:rsidP="00D60D80">
      <w:pPr>
        <w:tabs>
          <w:tab w:val="left" w:pos="915"/>
          <w:tab w:val="left" w:pos="44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60D80" w:rsidRPr="00D60D80" w:rsidSect="00D60D80">
      <w:pgSz w:w="11906" w:h="16838" w:code="9"/>
      <w:pgMar w:top="1134" w:right="567" w:bottom="1134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BB2D" w14:textId="77777777" w:rsidR="00481E68" w:rsidRDefault="00481E68">
      <w:r>
        <w:separator/>
      </w:r>
    </w:p>
  </w:endnote>
  <w:endnote w:type="continuationSeparator" w:id="0">
    <w:p w14:paraId="1F391EB9" w14:textId="77777777" w:rsidR="00481E68" w:rsidRDefault="00481E68">
      <w:r>
        <w:continuationSeparator/>
      </w:r>
    </w:p>
  </w:endnote>
  <w:endnote w:type="continuationNotice" w:id="1">
    <w:p w14:paraId="0B0AA7AC" w14:textId="77777777" w:rsidR="00481E68" w:rsidRDefault="0048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2021" w14:textId="77777777" w:rsidR="00481E68" w:rsidRDefault="00481E68">
      <w:r>
        <w:separator/>
      </w:r>
    </w:p>
  </w:footnote>
  <w:footnote w:type="continuationSeparator" w:id="0">
    <w:p w14:paraId="52B2558F" w14:textId="77777777" w:rsidR="00481E68" w:rsidRDefault="00481E68">
      <w:r>
        <w:continuationSeparator/>
      </w:r>
    </w:p>
  </w:footnote>
  <w:footnote w:type="continuationNotice" w:id="1">
    <w:p w14:paraId="0E3F46F2" w14:textId="77777777" w:rsidR="00481E68" w:rsidRDefault="00481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203B2"/>
    <w:rsid w:val="000218A4"/>
    <w:rsid w:val="00022469"/>
    <w:rsid w:val="000253AD"/>
    <w:rsid w:val="00026A71"/>
    <w:rsid w:val="00030191"/>
    <w:rsid w:val="00031025"/>
    <w:rsid w:val="000320EC"/>
    <w:rsid w:val="00034A8D"/>
    <w:rsid w:val="0003510C"/>
    <w:rsid w:val="0003690F"/>
    <w:rsid w:val="00042B6D"/>
    <w:rsid w:val="000430AC"/>
    <w:rsid w:val="00050A33"/>
    <w:rsid w:val="00056496"/>
    <w:rsid w:val="000645A6"/>
    <w:rsid w:val="00064915"/>
    <w:rsid w:val="00073EB8"/>
    <w:rsid w:val="00075706"/>
    <w:rsid w:val="00075EB1"/>
    <w:rsid w:val="0007749A"/>
    <w:rsid w:val="000825B9"/>
    <w:rsid w:val="00083D00"/>
    <w:rsid w:val="00091139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3EC"/>
    <w:rsid w:val="000C1700"/>
    <w:rsid w:val="000C1AD6"/>
    <w:rsid w:val="000D6176"/>
    <w:rsid w:val="000D71AA"/>
    <w:rsid w:val="000E0F08"/>
    <w:rsid w:val="000E0F11"/>
    <w:rsid w:val="000E2142"/>
    <w:rsid w:val="000F4B2B"/>
    <w:rsid w:val="000F6714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F3770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6876"/>
    <w:rsid w:val="002774AB"/>
    <w:rsid w:val="00281935"/>
    <w:rsid w:val="00284E24"/>
    <w:rsid w:val="00295406"/>
    <w:rsid w:val="002A0F08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0B4E"/>
    <w:rsid w:val="002F7865"/>
    <w:rsid w:val="00302483"/>
    <w:rsid w:val="003068AB"/>
    <w:rsid w:val="00316C7A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6329"/>
    <w:rsid w:val="0036643B"/>
    <w:rsid w:val="00367A32"/>
    <w:rsid w:val="003762CE"/>
    <w:rsid w:val="003847F2"/>
    <w:rsid w:val="003852BB"/>
    <w:rsid w:val="00385901"/>
    <w:rsid w:val="00387E62"/>
    <w:rsid w:val="00392DF9"/>
    <w:rsid w:val="003937CF"/>
    <w:rsid w:val="003973B2"/>
    <w:rsid w:val="003B0578"/>
    <w:rsid w:val="003B0BDC"/>
    <w:rsid w:val="003B2AA0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4278"/>
    <w:rsid w:val="004169F8"/>
    <w:rsid w:val="00417D28"/>
    <w:rsid w:val="00417FCC"/>
    <w:rsid w:val="0042270A"/>
    <w:rsid w:val="00422EF9"/>
    <w:rsid w:val="00432092"/>
    <w:rsid w:val="00434F94"/>
    <w:rsid w:val="0044108A"/>
    <w:rsid w:val="00442588"/>
    <w:rsid w:val="0045455F"/>
    <w:rsid w:val="00456775"/>
    <w:rsid w:val="00463BED"/>
    <w:rsid w:val="00464F01"/>
    <w:rsid w:val="00467392"/>
    <w:rsid w:val="0046767C"/>
    <w:rsid w:val="004708F7"/>
    <w:rsid w:val="004731E3"/>
    <w:rsid w:val="00481E68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500557"/>
    <w:rsid w:val="00500F53"/>
    <w:rsid w:val="005023D6"/>
    <w:rsid w:val="0051020D"/>
    <w:rsid w:val="00510551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159E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A4B6B"/>
    <w:rsid w:val="005B21C5"/>
    <w:rsid w:val="005B24DE"/>
    <w:rsid w:val="005B4667"/>
    <w:rsid w:val="005C4038"/>
    <w:rsid w:val="005C65FD"/>
    <w:rsid w:val="005D2150"/>
    <w:rsid w:val="005D545B"/>
    <w:rsid w:val="005E00A2"/>
    <w:rsid w:val="005F1CC4"/>
    <w:rsid w:val="005F3F9F"/>
    <w:rsid w:val="005F4BD4"/>
    <w:rsid w:val="005F644E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7277F"/>
    <w:rsid w:val="00672E55"/>
    <w:rsid w:val="00673090"/>
    <w:rsid w:val="00673AD6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24AC"/>
    <w:rsid w:val="006D363B"/>
    <w:rsid w:val="006E0E35"/>
    <w:rsid w:val="006E3EE6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722E"/>
    <w:rsid w:val="007C7E1B"/>
    <w:rsid w:val="007E112F"/>
    <w:rsid w:val="007E3105"/>
    <w:rsid w:val="00803344"/>
    <w:rsid w:val="00806247"/>
    <w:rsid w:val="00806406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70BF"/>
    <w:rsid w:val="008659BB"/>
    <w:rsid w:val="00865CD7"/>
    <w:rsid w:val="008704F5"/>
    <w:rsid w:val="008714FA"/>
    <w:rsid w:val="00873943"/>
    <w:rsid w:val="0087659A"/>
    <w:rsid w:val="00877B93"/>
    <w:rsid w:val="00880BC7"/>
    <w:rsid w:val="00885AAB"/>
    <w:rsid w:val="00890819"/>
    <w:rsid w:val="008908FA"/>
    <w:rsid w:val="008919FD"/>
    <w:rsid w:val="00897E71"/>
    <w:rsid w:val="008A10B9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21D8D"/>
    <w:rsid w:val="0092588A"/>
    <w:rsid w:val="00927DDB"/>
    <w:rsid w:val="009303C0"/>
    <w:rsid w:val="009338B6"/>
    <w:rsid w:val="00933D40"/>
    <w:rsid w:val="00940B4F"/>
    <w:rsid w:val="009415F0"/>
    <w:rsid w:val="009450EC"/>
    <w:rsid w:val="00947613"/>
    <w:rsid w:val="00947CF7"/>
    <w:rsid w:val="00956A55"/>
    <w:rsid w:val="00957FF8"/>
    <w:rsid w:val="00960A1B"/>
    <w:rsid w:val="0096334F"/>
    <w:rsid w:val="009634AD"/>
    <w:rsid w:val="00963FB8"/>
    <w:rsid w:val="0096743F"/>
    <w:rsid w:val="00967C25"/>
    <w:rsid w:val="00971706"/>
    <w:rsid w:val="00972AA8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788C"/>
    <w:rsid w:val="009D0173"/>
    <w:rsid w:val="009D34F9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61B66"/>
    <w:rsid w:val="00A701F2"/>
    <w:rsid w:val="00A702A7"/>
    <w:rsid w:val="00A76272"/>
    <w:rsid w:val="00A8040B"/>
    <w:rsid w:val="00A84494"/>
    <w:rsid w:val="00A971F2"/>
    <w:rsid w:val="00AA0B4D"/>
    <w:rsid w:val="00AB48C3"/>
    <w:rsid w:val="00AB63DD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600B3"/>
    <w:rsid w:val="00B667EA"/>
    <w:rsid w:val="00B67434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C59F0"/>
    <w:rsid w:val="00BC73DD"/>
    <w:rsid w:val="00BD0213"/>
    <w:rsid w:val="00BE11ED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7EF7"/>
    <w:rsid w:val="00C37043"/>
    <w:rsid w:val="00C372A6"/>
    <w:rsid w:val="00C478A1"/>
    <w:rsid w:val="00C53B81"/>
    <w:rsid w:val="00C560AE"/>
    <w:rsid w:val="00C657C1"/>
    <w:rsid w:val="00C66CBA"/>
    <w:rsid w:val="00C712DA"/>
    <w:rsid w:val="00C74A3D"/>
    <w:rsid w:val="00C76070"/>
    <w:rsid w:val="00C76BDE"/>
    <w:rsid w:val="00C850BF"/>
    <w:rsid w:val="00C8674B"/>
    <w:rsid w:val="00C91538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D21BE"/>
    <w:rsid w:val="00CD3CB2"/>
    <w:rsid w:val="00CE2F79"/>
    <w:rsid w:val="00CE301C"/>
    <w:rsid w:val="00CF0C20"/>
    <w:rsid w:val="00CF3A9C"/>
    <w:rsid w:val="00CF3F40"/>
    <w:rsid w:val="00CF4A04"/>
    <w:rsid w:val="00D05AC1"/>
    <w:rsid w:val="00D070B6"/>
    <w:rsid w:val="00D123E7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0D80"/>
    <w:rsid w:val="00D6221F"/>
    <w:rsid w:val="00D6249B"/>
    <w:rsid w:val="00D63FD0"/>
    <w:rsid w:val="00D67BFF"/>
    <w:rsid w:val="00D67DD0"/>
    <w:rsid w:val="00D7545E"/>
    <w:rsid w:val="00D77A96"/>
    <w:rsid w:val="00D80E92"/>
    <w:rsid w:val="00D85F75"/>
    <w:rsid w:val="00D9215C"/>
    <w:rsid w:val="00DA01F6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74C2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579F"/>
    <w:rsid w:val="00E848ED"/>
    <w:rsid w:val="00E857AC"/>
    <w:rsid w:val="00E94238"/>
    <w:rsid w:val="00E95F76"/>
    <w:rsid w:val="00E9702B"/>
    <w:rsid w:val="00E973C8"/>
    <w:rsid w:val="00EA032D"/>
    <w:rsid w:val="00EA112D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32DF"/>
    <w:rsid w:val="00F04F2D"/>
    <w:rsid w:val="00F05A51"/>
    <w:rsid w:val="00F05D2A"/>
    <w:rsid w:val="00F06B8F"/>
    <w:rsid w:val="00F1140A"/>
    <w:rsid w:val="00F11F56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70D19"/>
    <w:rsid w:val="00F71F67"/>
    <w:rsid w:val="00F7480B"/>
    <w:rsid w:val="00F74D67"/>
    <w:rsid w:val="00F74E8C"/>
    <w:rsid w:val="00F75957"/>
    <w:rsid w:val="00F766D8"/>
    <w:rsid w:val="00F77903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361F"/>
    <w:rsid w:val="00FB6BB2"/>
    <w:rsid w:val="00FC1764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42C6-D684-4F1F-8E17-D7788F2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17161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24</cp:revision>
  <cp:lastPrinted>2023-07-06T03:43:00Z</cp:lastPrinted>
  <dcterms:created xsi:type="dcterms:W3CDTF">2023-05-16T08:06:00Z</dcterms:created>
  <dcterms:modified xsi:type="dcterms:W3CDTF">2023-07-06T03:46:00Z</dcterms:modified>
</cp:coreProperties>
</file>